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CFB87" w14:textId="58264731" w:rsidR="00481A2C" w:rsidRDefault="002A4669" w:rsidP="00481A2C">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4D577DC5" wp14:editId="6181AA45">
            <wp:simplePos x="0" y="0"/>
            <wp:positionH relativeFrom="margin">
              <wp:posOffset>4575175</wp:posOffset>
            </wp:positionH>
            <wp:positionV relativeFrom="paragraph">
              <wp:posOffset>89535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6B76C1C5" w14:textId="403BFB58" w:rsidR="00481A2C" w:rsidRDefault="00481A2C" w:rsidP="00481A2C">
      <w:pPr>
        <w:pStyle w:val="NoSpacing"/>
        <w:jc w:val="center"/>
        <w:rPr>
          <w:rFonts w:ascii="Arial" w:hAnsi="Arial" w:cs="Arial"/>
          <w:b/>
          <w:sz w:val="24"/>
          <w:szCs w:val="24"/>
        </w:rPr>
      </w:pPr>
    </w:p>
    <w:p w14:paraId="45F4A3AB" w14:textId="77777777" w:rsidR="00481A2C" w:rsidRDefault="00481A2C" w:rsidP="00481A2C">
      <w:pPr>
        <w:pStyle w:val="NoSpacing"/>
        <w:rPr>
          <w:rFonts w:ascii="Arial" w:hAnsi="Arial" w:cs="Arial"/>
          <w:b/>
          <w:sz w:val="24"/>
          <w:szCs w:val="24"/>
        </w:rPr>
      </w:pPr>
    </w:p>
    <w:p w14:paraId="5537AFC3" w14:textId="73D6177E" w:rsidR="00481A2C" w:rsidRDefault="00481A2C" w:rsidP="00481A2C">
      <w:pPr>
        <w:pStyle w:val="NoSpacing"/>
        <w:jc w:val="center"/>
        <w:rPr>
          <w:rFonts w:ascii="Arial" w:hAnsi="Arial" w:cs="Arial"/>
          <w:b/>
          <w:sz w:val="24"/>
          <w:szCs w:val="24"/>
        </w:rPr>
      </w:pPr>
    </w:p>
    <w:p w14:paraId="77503208" w14:textId="77777777" w:rsidR="002A4669" w:rsidRDefault="002A4669" w:rsidP="00481A2C">
      <w:pPr>
        <w:pStyle w:val="NoSpacing"/>
        <w:jc w:val="center"/>
        <w:rPr>
          <w:rFonts w:ascii="Arial" w:hAnsi="Arial" w:cs="Arial"/>
          <w:b/>
          <w:sz w:val="24"/>
          <w:szCs w:val="24"/>
        </w:rPr>
      </w:pPr>
    </w:p>
    <w:p w14:paraId="545EA11B" w14:textId="77777777" w:rsidR="00481A2C" w:rsidRPr="00775E43" w:rsidRDefault="00481A2C" w:rsidP="00481A2C">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77777777" w:rsidR="003279BD" w:rsidRPr="0005764D" w:rsidRDefault="003279BD" w:rsidP="003279BD">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65"/>
        <w:gridCol w:w="2085"/>
        <w:gridCol w:w="494"/>
        <w:gridCol w:w="1205"/>
        <w:gridCol w:w="386"/>
        <w:gridCol w:w="2085"/>
      </w:tblGrid>
      <w:tr w:rsidR="00EB0460" w:rsidRPr="0005764D" w14:paraId="4C1AC60F" w14:textId="77777777" w:rsidTr="00EB0460">
        <w:tc>
          <w:tcPr>
            <w:tcW w:w="2665" w:type="dxa"/>
            <w:shd w:val="clear" w:color="auto" w:fill="F2F2F2" w:themeFill="background1" w:themeFillShade="F2"/>
          </w:tcPr>
          <w:p w14:paraId="07CAD499" w14:textId="77777777" w:rsidR="00EB0460" w:rsidRPr="0005764D" w:rsidRDefault="00EB0460" w:rsidP="00F41250">
            <w:pPr>
              <w:pStyle w:val="NoSpacing"/>
              <w:rPr>
                <w:rFonts w:ascii="Arial" w:hAnsi="Arial" w:cs="Arial"/>
                <w:b/>
              </w:rPr>
            </w:pPr>
            <w:r w:rsidRPr="0005764D">
              <w:rPr>
                <w:rFonts w:ascii="Arial" w:hAnsi="Arial" w:cs="Arial"/>
                <w:b/>
              </w:rPr>
              <w:t>Job Title:</w:t>
            </w:r>
          </w:p>
        </w:tc>
        <w:tc>
          <w:tcPr>
            <w:tcW w:w="2085" w:type="dxa"/>
            <w:shd w:val="clear" w:color="auto" w:fill="F2F2F2" w:themeFill="background1" w:themeFillShade="F2"/>
          </w:tcPr>
          <w:p w14:paraId="0815EAD7" w14:textId="77777777" w:rsidR="00EB0460" w:rsidRPr="0005764D" w:rsidRDefault="00EB0460" w:rsidP="00005EA6">
            <w:pPr>
              <w:pStyle w:val="NoSpacing"/>
              <w:rPr>
                <w:rFonts w:ascii="Arial" w:hAnsi="Arial" w:cs="Arial"/>
              </w:rPr>
            </w:pPr>
            <w:r>
              <w:rPr>
                <w:rFonts w:ascii="Arial" w:hAnsi="Arial" w:cs="Arial"/>
              </w:rPr>
              <w:t>Teaching Assistant Level 4</w:t>
            </w:r>
          </w:p>
        </w:tc>
        <w:tc>
          <w:tcPr>
            <w:tcW w:w="2085" w:type="dxa"/>
            <w:gridSpan w:val="3"/>
            <w:shd w:val="clear" w:color="auto" w:fill="F2F2F2" w:themeFill="background1" w:themeFillShade="F2"/>
          </w:tcPr>
          <w:p w14:paraId="4BDEEBDC" w14:textId="6CDE09A2" w:rsidR="00EB0460" w:rsidRPr="00EB0460" w:rsidRDefault="00EB0460" w:rsidP="00005EA6">
            <w:pPr>
              <w:pStyle w:val="NoSpacing"/>
              <w:rPr>
                <w:rFonts w:ascii="Arial" w:hAnsi="Arial" w:cs="Arial"/>
                <w:b/>
              </w:rPr>
            </w:pPr>
            <w:r w:rsidRPr="00EB0460">
              <w:rPr>
                <w:rFonts w:ascii="Arial" w:hAnsi="Arial" w:cs="Arial"/>
                <w:b/>
              </w:rPr>
              <w:t>JE Reference</w:t>
            </w:r>
          </w:p>
        </w:tc>
        <w:tc>
          <w:tcPr>
            <w:tcW w:w="2085" w:type="dxa"/>
            <w:shd w:val="clear" w:color="auto" w:fill="F2F2F2" w:themeFill="background1" w:themeFillShade="F2"/>
          </w:tcPr>
          <w:p w14:paraId="0B4AB552" w14:textId="33F2F35E" w:rsidR="00EB0460" w:rsidRPr="0005764D" w:rsidRDefault="00EB0460" w:rsidP="00005EA6">
            <w:pPr>
              <w:pStyle w:val="NoSpacing"/>
              <w:rPr>
                <w:rFonts w:ascii="Arial" w:hAnsi="Arial" w:cs="Arial"/>
              </w:rPr>
            </w:pPr>
            <w:r>
              <w:rPr>
                <w:rFonts w:ascii="Arial" w:hAnsi="Arial" w:cs="Arial"/>
              </w:rPr>
              <w:t>JE040</w:t>
            </w:r>
          </w:p>
        </w:tc>
      </w:tr>
      <w:tr w:rsidR="003279BD" w:rsidRPr="0005764D" w14:paraId="1064A805" w14:textId="77777777" w:rsidTr="00EB0460">
        <w:tc>
          <w:tcPr>
            <w:tcW w:w="2665"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255" w:type="dxa"/>
            <w:gridSpan w:val="5"/>
            <w:shd w:val="clear" w:color="auto" w:fill="F2F2F2" w:themeFill="background1" w:themeFillShade="F2"/>
          </w:tcPr>
          <w:p w14:paraId="6AA328E4" w14:textId="74B5518C" w:rsidR="003279BD" w:rsidRPr="0005764D" w:rsidRDefault="00377FBF" w:rsidP="00F41250">
            <w:pPr>
              <w:pStyle w:val="NoSpacing"/>
              <w:rPr>
                <w:rFonts w:ascii="Arial" w:hAnsi="Arial" w:cs="Arial"/>
              </w:rPr>
            </w:pPr>
            <w:r>
              <w:rPr>
                <w:rFonts w:ascii="Arial" w:hAnsi="Arial" w:cs="Arial"/>
              </w:rPr>
              <w:t xml:space="preserve">Merlin Top Primary </w:t>
            </w:r>
            <w:r w:rsidR="00C55798">
              <w:rPr>
                <w:rFonts w:ascii="Arial" w:hAnsi="Arial" w:cs="Arial"/>
              </w:rPr>
              <w:t xml:space="preserve">Academy </w:t>
            </w:r>
          </w:p>
        </w:tc>
      </w:tr>
      <w:tr w:rsidR="003279BD" w:rsidRPr="0005764D" w14:paraId="11FECA61" w14:textId="77777777" w:rsidTr="00EB0460">
        <w:tc>
          <w:tcPr>
            <w:tcW w:w="2665" w:type="dxa"/>
            <w:shd w:val="clear" w:color="auto" w:fill="F2F2F2" w:themeFill="background1" w:themeFillShade="F2"/>
          </w:tcPr>
          <w:p w14:paraId="008E7E98" w14:textId="77777777" w:rsidR="003279BD" w:rsidRPr="0005764D" w:rsidRDefault="003279BD" w:rsidP="00F41250">
            <w:pPr>
              <w:pStyle w:val="NoSpacing"/>
              <w:rPr>
                <w:rFonts w:ascii="Arial" w:hAnsi="Arial" w:cs="Arial"/>
                <w:b/>
              </w:rPr>
            </w:pPr>
            <w:r w:rsidRPr="0005764D">
              <w:rPr>
                <w:rFonts w:ascii="Arial" w:hAnsi="Arial" w:cs="Arial"/>
                <w:b/>
              </w:rPr>
              <w:t>Reports to:</w:t>
            </w:r>
          </w:p>
        </w:tc>
        <w:tc>
          <w:tcPr>
            <w:tcW w:w="2579" w:type="dxa"/>
            <w:gridSpan w:val="2"/>
            <w:shd w:val="clear" w:color="auto" w:fill="F2F2F2" w:themeFill="background1" w:themeFillShade="F2"/>
          </w:tcPr>
          <w:p w14:paraId="759B383A" w14:textId="5440FB3A" w:rsidR="003279BD" w:rsidRPr="0005764D" w:rsidRDefault="00FF31D8" w:rsidP="003279BD">
            <w:pPr>
              <w:pStyle w:val="NoSpacing"/>
              <w:rPr>
                <w:rFonts w:ascii="Arial" w:hAnsi="Arial" w:cs="Arial"/>
              </w:rPr>
            </w:pPr>
            <w:r>
              <w:rPr>
                <w:rFonts w:ascii="Arial" w:hAnsi="Arial" w:cs="Arial"/>
              </w:rPr>
              <w:t>Business Manager</w:t>
            </w:r>
          </w:p>
        </w:tc>
        <w:tc>
          <w:tcPr>
            <w:tcW w:w="1205" w:type="dxa"/>
            <w:shd w:val="clear" w:color="auto" w:fill="F2F2F2" w:themeFill="background1" w:themeFillShade="F2"/>
          </w:tcPr>
          <w:p w14:paraId="5EC8ECF3" w14:textId="77777777" w:rsidR="003279BD" w:rsidRPr="0005764D" w:rsidRDefault="003279BD" w:rsidP="00F41250">
            <w:pPr>
              <w:pStyle w:val="NoSpacing"/>
              <w:rPr>
                <w:rFonts w:ascii="Arial" w:hAnsi="Arial" w:cs="Arial"/>
                <w:b/>
              </w:rPr>
            </w:pPr>
            <w:r>
              <w:rPr>
                <w:rFonts w:ascii="Arial" w:hAnsi="Arial" w:cs="Arial"/>
                <w:b/>
              </w:rPr>
              <w:t>Grade</w:t>
            </w:r>
            <w:r w:rsidRPr="0005764D">
              <w:rPr>
                <w:rFonts w:ascii="Arial" w:hAnsi="Arial" w:cs="Arial"/>
                <w:b/>
              </w:rPr>
              <w:t>:</w:t>
            </w:r>
          </w:p>
        </w:tc>
        <w:tc>
          <w:tcPr>
            <w:tcW w:w="2471" w:type="dxa"/>
            <w:gridSpan w:val="2"/>
            <w:shd w:val="clear" w:color="auto" w:fill="F2F2F2" w:themeFill="background1" w:themeFillShade="F2"/>
          </w:tcPr>
          <w:p w14:paraId="424BF1E0" w14:textId="77777777" w:rsidR="003279BD" w:rsidRPr="00EB0460" w:rsidRDefault="00EB0460" w:rsidP="004031FD">
            <w:pPr>
              <w:pStyle w:val="NoSpacing"/>
              <w:rPr>
                <w:rFonts w:ascii="Arial" w:hAnsi="Arial" w:cs="Arial"/>
              </w:rPr>
            </w:pPr>
            <w:r w:rsidRPr="00EB0460">
              <w:rPr>
                <w:rFonts w:ascii="Arial" w:hAnsi="Arial" w:cs="Arial"/>
              </w:rPr>
              <w:t>Grade 6</w:t>
            </w:r>
          </w:p>
          <w:p w14:paraId="2484B41F" w14:textId="75F7B480" w:rsidR="00EB0460" w:rsidRPr="00261018" w:rsidRDefault="00EB0460" w:rsidP="004031FD">
            <w:pPr>
              <w:pStyle w:val="NoSpacing"/>
              <w:rPr>
                <w:rFonts w:ascii="Arial" w:hAnsi="Arial" w:cs="Arial"/>
                <w:highlight w:val="green"/>
              </w:rPr>
            </w:pPr>
            <w:r w:rsidRPr="00EB0460">
              <w:rPr>
                <w:rFonts w:ascii="Arial" w:hAnsi="Arial" w:cs="Arial"/>
              </w:rPr>
              <w:t>SCP23 – SCP25</w:t>
            </w:r>
          </w:p>
        </w:tc>
      </w:tr>
      <w:tr w:rsidR="003279BD" w:rsidRPr="0005764D" w14:paraId="453E56C9" w14:textId="77777777" w:rsidTr="00EB0460">
        <w:tc>
          <w:tcPr>
            <w:tcW w:w="2665" w:type="dxa"/>
            <w:shd w:val="clear" w:color="auto" w:fill="F2F2F2" w:themeFill="background1" w:themeFillShade="F2"/>
          </w:tcPr>
          <w:p w14:paraId="76A698CB" w14:textId="77777777" w:rsidR="003279BD" w:rsidRPr="0005764D" w:rsidRDefault="003279BD" w:rsidP="00F41250">
            <w:pPr>
              <w:pStyle w:val="NoSpacing"/>
              <w:rPr>
                <w:rFonts w:ascii="Arial" w:hAnsi="Arial" w:cs="Arial"/>
                <w:b/>
              </w:rPr>
            </w:pPr>
            <w:r w:rsidRPr="0005764D">
              <w:rPr>
                <w:rFonts w:ascii="Arial" w:hAnsi="Arial" w:cs="Arial"/>
                <w:b/>
              </w:rPr>
              <w:t>Service responsibility:</w:t>
            </w:r>
          </w:p>
        </w:tc>
        <w:tc>
          <w:tcPr>
            <w:tcW w:w="2579" w:type="dxa"/>
            <w:gridSpan w:val="2"/>
            <w:shd w:val="clear" w:color="auto" w:fill="F2F2F2" w:themeFill="background1" w:themeFillShade="F2"/>
          </w:tcPr>
          <w:p w14:paraId="70408E5E" w14:textId="0E3E53DF" w:rsidR="003279BD" w:rsidRPr="0005764D" w:rsidRDefault="003279BD" w:rsidP="00F41250">
            <w:pPr>
              <w:pStyle w:val="NoSpacing"/>
              <w:rPr>
                <w:rFonts w:ascii="Arial" w:hAnsi="Arial" w:cs="Arial"/>
              </w:rPr>
            </w:pPr>
          </w:p>
        </w:tc>
        <w:tc>
          <w:tcPr>
            <w:tcW w:w="1205" w:type="dxa"/>
            <w:shd w:val="clear" w:color="auto" w:fill="F2F2F2" w:themeFill="background1" w:themeFillShade="F2"/>
          </w:tcPr>
          <w:p w14:paraId="77A29844" w14:textId="77777777" w:rsidR="003279BD" w:rsidRPr="0005764D" w:rsidRDefault="003279BD" w:rsidP="00F41250">
            <w:pPr>
              <w:pStyle w:val="NoSpacing"/>
              <w:rPr>
                <w:rFonts w:ascii="Arial" w:hAnsi="Arial" w:cs="Arial"/>
                <w:b/>
              </w:rPr>
            </w:pPr>
            <w:r w:rsidRPr="0005764D">
              <w:rPr>
                <w:rFonts w:ascii="Arial" w:hAnsi="Arial" w:cs="Arial"/>
                <w:b/>
              </w:rPr>
              <w:t>Salary:</w:t>
            </w:r>
          </w:p>
        </w:tc>
        <w:tc>
          <w:tcPr>
            <w:tcW w:w="2471" w:type="dxa"/>
            <w:gridSpan w:val="2"/>
            <w:shd w:val="clear" w:color="auto" w:fill="F2F2F2" w:themeFill="background1" w:themeFillShade="F2"/>
          </w:tcPr>
          <w:p w14:paraId="7FD74B37" w14:textId="4151ABF4" w:rsidR="00597926" w:rsidRPr="00597926" w:rsidRDefault="00597926" w:rsidP="00597926">
            <w:pPr>
              <w:pStyle w:val="NoSpacing"/>
              <w:rPr>
                <w:rFonts w:ascii="Arial" w:hAnsi="Arial" w:cs="Arial"/>
              </w:rPr>
            </w:pPr>
            <w:r w:rsidRPr="00597926">
              <w:rPr>
                <w:rFonts w:ascii="Arial" w:hAnsi="Arial" w:cs="Arial"/>
              </w:rPr>
              <w:t>£32,076.00</w:t>
            </w:r>
            <w:r>
              <w:rPr>
                <w:rFonts w:ascii="Arial" w:hAnsi="Arial" w:cs="Arial"/>
              </w:rPr>
              <w:t>-</w:t>
            </w:r>
          </w:p>
          <w:p w14:paraId="33B86D1A" w14:textId="6B066A4F" w:rsidR="002D3D01" w:rsidRPr="0005764D" w:rsidRDefault="00597926" w:rsidP="00597926">
            <w:pPr>
              <w:pStyle w:val="NoSpacing"/>
              <w:rPr>
                <w:rFonts w:ascii="Arial" w:hAnsi="Arial" w:cs="Arial"/>
              </w:rPr>
            </w:pPr>
            <w:r w:rsidRPr="00597926">
              <w:rPr>
                <w:rFonts w:ascii="Arial" w:hAnsi="Arial" w:cs="Arial"/>
              </w:rPr>
              <w:t>£33,945.00</w:t>
            </w:r>
            <w:r w:rsidR="00B20106" w:rsidRPr="00B20106">
              <w:rPr>
                <w:rFonts w:ascii="Arial" w:hAnsi="Arial" w:cs="Arial"/>
              </w:rPr>
              <w:t xml:space="preserve"> (FTE, Salary to be pro rata) </w:t>
            </w:r>
            <w:bookmarkStart w:id="0" w:name="_GoBack"/>
            <w:bookmarkEnd w:id="0"/>
          </w:p>
        </w:tc>
      </w:tr>
      <w:tr w:rsidR="003279BD" w:rsidRPr="0005764D" w14:paraId="238A1276" w14:textId="77777777" w:rsidTr="00EB0460">
        <w:tc>
          <w:tcPr>
            <w:tcW w:w="2665" w:type="dxa"/>
            <w:shd w:val="clear" w:color="auto" w:fill="F2F2F2" w:themeFill="background1" w:themeFillShade="F2"/>
          </w:tcPr>
          <w:p w14:paraId="03943CC8" w14:textId="4289261F" w:rsidR="003279BD" w:rsidRPr="0005764D" w:rsidRDefault="003279BD" w:rsidP="00F41250">
            <w:pPr>
              <w:pStyle w:val="NoSpacing"/>
              <w:rPr>
                <w:rFonts w:ascii="Arial" w:hAnsi="Arial" w:cs="Arial"/>
                <w:b/>
              </w:rPr>
            </w:pPr>
            <w:r w:rsidRPr="0005764D">
              <w:rPr>
                <w:rFonts w:ascii="Arial" w:hAnsi="Arial" w:cs="Arial"/>
                <w:b/>
              </w:rPr>
              <w:t>Additional:</w:t>
            </w:r>
          </w:p>
        </w:tc>
        <w:tc>
          <w:tcPr>
            <w:tcW w:w="2579" w:type="dxa"/>
            <w:gridSpan w:val="2"/>
            <w:shd w:val="clear" w:color="auto" w:fill="F2F2F2" w:themeFill="background1" w:themeFillShade="F2"/>
          </w:tcPr>
          <w:p w14:paraId="68EC7D60" w14:textId="1A78C989" w:rsidR="003279BD" w:rsidRPr="0005764D" w:rsidRDefault="00C55798" w:rsidP="00F41250">
            <w:pPr>
              <w:pStyle w:val="NoSpacing"/>
              <w:rPr>
                <w:rFonts w:ascii="Arial" w:hAnsi="Arial" w:cs="Arial"/>
              </w:rPr>
            </w:pPr>
            <w:r>
              <w:rPr>
                <w:rFonts w:ascii="Arial" w:hAnsi="Arial" w:cs="Arial"/>
              </w:rPr>
              <w:t>Some travel may be required across NET sites.</w:t>
            </w:r>
          </w:p>
        </w:tc>
        <w:tc>
          <w:tcPr>
            <w:tcW w:w="1205" w:type="dxa"/>
            <w:shd w:val="clear" w:color="auto" w:fill="F2F2F2" w:themeFill="background1" w:themeFillShade="F2"/>
          </w:tcPr>
          <w:p w14:paraId="5392B8F8" w14:textId="77777777" w:rsidR="003279BD" w:rsidRPr="0005764D" w:rsidRDefault="003279BD" w:rsidP="00F41250">
            <w:pPr>
              <w:pStyle w:val="NoSpacing"/>
              <w:rPr>
                <w:rFonts w:ascii="Arial" w:hAnsi="Arial" w:cs="Arial"/>
                <w:b/>
              </w:rPr>
            </w:pPr>
            <w:r w:rsidRPr="0005764D">
              <w:rPr>
                <w:rFonts w:ascii="Arial" w:hAnsi="Arial" w:cs="Arial"/>
                <w:b/>
              </w:rPr>
              <w:t>Term:</w:t>
            </w:r>
          </w:p>
        </w:tc>
        <w:tc>
          <w:tcPr>
            <w:tcW w:w="2471" w:type="dxa"/>
            <w:gridSpan w:val="2"/>
            <w:shd w:val="clear" w:color="auto" w:fill="F2F2F2" w:themeFill="background1" w:themeFillShade="F2"/>
          </w:tcPr>
          <w:p w14:paraId="3ECEEDEA" w14:textId="26FA7B18" w:rsidR="003279BD" w:rsidRPr="0005764D" w:rsidRDefault="00107935" w:rsidP="00467B83">
            <w:pPr>
              <w:pStyle w:val="NoSpacing"/>
              <w:rPr>
                <w:rFonts w:ascii="Arial" w:hAnsi="Arial" w:cs="Arial"/>
              </w:rPr>
            </w:pPr>
            <w:r>
              <w:rPr>
                <w:rFonts w:ascii="Arial" w:hAnsi="Arial" w:cs="Arial"/>
              </w:rPr>
              <w:t>35 hours, 39 weeks</w:t>
            </w:r>
          </w:p>
        </w:tc>
      </w:tr>
    </w:tbl>
    <w:p w14:paraId="02F2F44A" w14:textId="77777777" w:rsidR="003279BD" w:rsidRPr="0005764D" w:rsidRDefault="003279BD" w:rsidP="003279BD">
      <w:pPr>
        <w:pStyle w:val="NoSpacing"/>
        <w:jc w:val="center"/>
        <w:rPr>
          <w:rFonts w:ascii="Arial" w:hAnsi="Arial" w:cs="Arial"/>
          <w:b/>
        </w:rPr>
      </w:pPr>
    </w:p>
    <w:p w14:paraId="3D926FEF" w14:textId="77777777" w:rsidR="003279BD" w:rsidRDefault="003279BD" w:rsidP="00BB5D7F">
      <w:pPr>
        <w:pStyle w:val="NoSpacing"/>
        <w:outlineLvl w:val="0"/>
        <w:rPr>
          <w:rFonts w:ascii="Arial" w:hAnsi="Arial" w:cs="Arial"/>
          <w:b/>
        </w:rPr>
      </w:pPr>
      <w:r w:rsidRPr="007337A7">
        <w:rPr>
          <w:rFonts w:ascii="Arial" w:hAnsi="Arial" w:cs="Arial"/>
          <w:b/>
        </w:rPr>
        <w:t>JOB PURPOSE</w:t>
      </w:r>
    </w:p>
    <w:p w14:paraId="136A08D3" w14:textId="77777777" w:rsidR="00481A2C" w:rsidRDefault="006A7B76" w:rsidP="00301D5E">
      <w:pPr>
        <w:pStyle w:val="NoSpacing"/>
        <w:numPr>
          <w:ilvl w:val="0"/>
          <w:numId w:val="6"/>
        </w:numPr>
        <w:jc w:val="both"/>
        <w:rPr>
          <w:rFonts w:ascii="Arial" w:hAnsi="Arial" w:cs="Arial"/>
          <w:bCs/>
        </w:rPr>
      </w:pPr>
      <w:r w:rsidRPr="006A7B76">
        <w:rPr>
          <w:rFonts w:ascii="Arial" w:hAnsi="Arial" w:cs="Arial"/>
          <w:bCs/>
        </w:rPr>
        <w:t>To complement the professional work of teachers by taking responsibility for agreed learning activities under an agreed system of supervision, for all pupils, including those who need particular help in ov</w:t>
      </w:r>
      <w:r w:rsidR="00481A2C">
        <w:rPr>
          <w:rFonts w:ascii="Arial" w:hAnsi="Arial" w:cs="Arial"/>
          <w:bCs/>
        </w:rPr>
        <w:t>ercoming barriers to learning</w:t>
      </w:r>
    </w:p>
    <w:p w14:paraId="366EDCCB" w14:textId="77777777" w:rsidR="00481A2C" w:rsidRDefault="006A7B76" w:rsidP="00301D5E">
      <w:pPr>
        <w:pStyle w:val="NoSpacing"/>
        <w:numPr>
          <w:ilvl w:val="0"/>
          <w:numId w:val="6"/>
        </w:numPr>
        <w:rPr>
          <w:rFonts w:ascii="Arial" w:hAnsi="Arial" w:cs="Arial"/>
          <w:bCs/>
        </w:rPr>
      </w:pPr>
      <w:r w:rsidRPr="006A7B76">
        <w:rPr>
          <w:rFonts w:ascii="Arial" w:hAnsi="Arial" w:cs="Arial"/>
          <w:bCs/>
        </w:rPr>
        <w:t xml:space="preserve">This will involve planning, preparing and delivering learning activities for individuals/groups or whole classes for </w:t>
      </w:r>
      <w:r w:rsidR="00481A2C">
        <w:rPr>
          <w:rFonts w:ascii="Arial" w:hAnsi="Arial" w:cs="Arial"/>
          <w:bCs/>
        </w:rPr>
        <w:t>P.P.A. or short-term absences</w:t>
      </w:r>
    </w:p>
    <w:p w14:paraId="760C7E85" w14:textId="77777777" w:rsidR="00481A2C" w:rsidRDefault="006A7B76" w:rsidP="00301D5E">
      <w:pPr>
        <w:pStyle w:val="NoSpacing"/>
        <w:numPr>
          <w:ilvl w:val="0"/>
          <w:numId w:val="6"/>
        </w:numPr>
        <w:rPr>
          <w:rFonts w:ascii="Arial" w:hAnsi="Arial" w:cs="Arial"/>
          <w:bCs/>
        </w:rPr>
      </w:pPr>
      <w:r w:rsidRPr="006A7B76">
        <w:rPr>
          <w:rFonts w:ascii="Arial" w:hAnsi="Arial" w:cs="Arial"/>
          <w:bCs/>
        </w:rPr>
        <w:t xml:space="preserve">This will include monitoring pupils and assessing, recording and reporting on </w:t>
      </w:r>
      <w:r w:rsidR="00481A2C" w:rsidRPr="006A7B76">
        <w:rPr>
          <w:rFonts w:ascii="Arial" w:hAnsi="Arial" w:cs="Arial"/>
          <w:bCs/>
        </w:rPr>
        <w:t>pupil’s</w:t>
      </w:r>
      <w:r w:rsidRPr="006A7B76">
        <w:rPr>
          <w:rFonts w:ascii="Arial" w:hAnsi="Arial" w:cs="Arial"/>
          <w:bCs/>
        </w:rPr>
        <w:t xml:space="preserve"> achievem</w:t>
      </w:r>
      <w:r w:rsidR="00481A2C">
        <w:rPr>
          <w:rFonts w:ascii="Arial" w:hAnsi="Arial" w:cs="Arial"/>
          <w:bCs/>
        </w:rPr>
        <w:t>ent, progress and development</w:t>
      </w:r>
    </w:p>
    <w:p w14:paraId="2709D9F3" w14:textId="45AA53C5" w:rsidR="00212A72" w:rsidRPr="006A7B76" w:rsidRDefault="006A7B76" w:rsidP="00301D5E">
      <w:pPr>
        <w:pStyle w:val="NoSpacing"/>
        <w:numPr>
          <w:ilvl w:val="0"/>
          <w:numId w:val="6"/>
        </w:numPr>
        <w:rPr>
          <w:rFonts w:ascii="Arial" w:hAnsi="Arial" w:cs="Arial"/>
          <w:bCs/>
        </w:rPr>
      </w:pPr>
      <w:r w:rsidRPr="006A7B76">
        <w:rPr>
          <w:rFonts w:ascii="Arial" w:hAnsi="Arial" w:cs="Arial"/>
          <w:bCs/>
        </w:rPr>
        <w:t>Maybe responsible for the management and development of a specialist area within the school and/or management of other teaching assistants including allocation and monitoring of work, appraisal and training</w:t>
      </w:r>
    </w:p>
    <w:p w14:paraId="57B9D749" w14:textId="77777777" w:rsidR="006A7B76" w:rsidRPr="0005764D" w:rsidRDefault="006A7B76" w:rsidP="003279BD">
      <w:pPr>
        <w:pStyle w:val="NoSpacing"/>
        <w:jc w:val="both"/>
        <w:rPr>
          <w:rFonts w:ascii="Arial" w:hAnsi="Arial" w:cs="Arial"/>
          <w:b/>
        </w:rPr>
      </w:pPr>
    </w:p>
    <w:p w14:paraId="034DA564" w14:textId="77777777" w:rsidR="006A7B76" w:rsidRDefault="006A7B76" w:rsidP="006A7B76">
      <w:pPr>
        <w:pStyle w:val="Heading4"/>
        <w:rPr>
          <w:rFonts w:ascii="Arial" w:hAnsi="Arial" w:cs="Arial"/>
          <w:sz w:val="22"/>
          <w:u w:val="none"/>
        </w:rPr>
      </w:pPr>
      <w:r>
        <w:rPr>
          <w:rFonts w:ascii="Arial" w:hAnsi="Arial" w:cs="Arial"/>
          <w:sz w:val="22"/>
          <w:u w:val="none"/>
        </w:rPr>
        <w:t>SUPPORT FOR THE PUPIL:</w:t>
      </w:r>
    </w:p>
    <w:p w14:paraId="54CE91F8" w14:textId="0EF8A5E7" w:rsidR="006A7B76" w:rsidRDefault="006A7B76" w:rsidP="00301D5E">
      <w:pPr>
        <w:pStyle w:val="ListParagraph"/>
        <w:numPr>
          <w:ilvl w:val="0"/>
          <w:numId w:val="2"/>
        </w:numPr>
        <w:rPr>
          <w:rFonts w:ascii="Arial" w:hAnsi="Arial" w:cs="Arial"/>
          <w:sz w:val="22"/>
        </w:rPr>
      </w:pPr>
      <w:r w:rsidRPr="00BD651E">
        <w:rPr>
          <w:rFonts w:ascii="Arial" w:hAnsi="Arial" w:cs="Arial"/>
          <w:sz w:val="22"/>
        </w:rPr>
        <w:t>Assess the needs of pupils and use detailed knowledge and specialist skills to support pupils learning</w:t>
      </w:r>
    </w:p>
    <w:p w14:paraId="74013CFF" w14:textId="07B69905" w:rsidR="005D1579" w:rsidRPr="005D1579" w:rsidRDefault="005D1579" w:rsidP="00301D5E">
      <w:pPr>
        <w:pStyle w:val="ListParagraph"/>
        <w:numPr>
          <w:ilvl w:val="0"/>
          <w:numId w:val="2"/>
        </w:numPr>
        <w:rPr>
          <w:rFonts w:ascii="Arial" w:hAnsi="Arial" w:cs="Arial"/>
          <w:sz w:val="22"/>
        </w:rPr>
      </w:pPr>
      <w:r>
        <w:rPr>
          <w:rFonts w:ascii="Arial" w:hAnsi="Arial" w:cs="Arial"/>
          <w:sz w:val="22"/>
        </w:rPr>
        <w:t xml:space="preserve">Carry out duties in line with the </w:t>
      </w:r>
      <w:r w:rsidR="00EB0460">
        <w:rPr>
          <w:rFonts w:ascii="Arial" w:hAnsi="Arial" w:cs="Arial"/>
          <w:sz w:val="22"/>
        </w:rPr>
        <w:t xml:space="preserve">intimate care </w:t>
      </w:r>
      <w:r>
        <w:rPr>
          <w:rFonts w:ascii="Arial" w:hAnsi="Arial" w:cs="Arial"/>
          <w:sz w:val="22"/>
        </w:rPr>
        <w:t>policy</w:t>
      </w:r>
    </w:p>
    <w:p w14:paraId="13C2AA1F" w14:textId="59F685B6" w:rsidR="006A7B76" w:rsidRPr="00BD651E" w:rsidRDefault="006A7B76" w:rsidP="00301D5E">
      <w:pPr>
        <w:pStyle w:val="ListParagraph"/>
        <w:numPr>
          <w:ilvl w:val="0"/>
          <w:numId w:val="2"/>
        </w:numPr>
        <w:rPr>
          <w:rFonts w:ascii="Arial" w:hAnsi="Arial" w:cs="Arial"/>
          <w:sz w:val="22"/>
        </w:rPr>
      </w:pPr>
      <w:r w:rsidRPr="00BD651E">
        <w:rPr>
          <w:rFonts w:ascii="Arial" w:hAnsi="Arial" w:cs="Arial"/>
          <w:sz w:val="22"/>
        </w:rPr>
        <w:t>Establish productive working relationships with pupils, acting as a role model and setting high expectations</w:t>
      </w:r>
    </w:p>
    <w:p w14:paraId="2E051545" w14:textId="4FB8C3A7" w:rsidR="006A7B76" w:rsidRPr="00BD651E" w:rsidRDefault="00AA2E4B" w:rsidP="00301D5E">
      <w:pPr>
        <w:pStyle w:val="ListParagraph"/>
        <w:numPr>
          <w:ilvl w:val="0"/>
          <w:numId w:val="2"/>
        </w:numPr>
        <w:rPr>
          <w:rFonts w:ascii="Arial" w:hAnsi="Arial" w:cs="Arial"/>
          <w:sz w:val="22"/>
        </w:rPr>
      </w:pPr>
      <w:r>
        <w:rPr>
          <w:rFonts w:ascii="Arial" w:hAnsi="Arial" w:cs="Arial"/>
          <w:sz w:val="22"/>
        </w:rPr>
        <w:t>Develop and implement individual education/ b</w:t>
      </w:r>
      <w:r w:rsidR="006A7B76" w:rsidRPr="00BD651E">
        <w:rPr>
          <w:rFonts w:ascii="Arial" w:hAnsi="Arial" w:cs="Arial"/>
          <w:sz w:val="22"/>
        </w:rPr>
        <w:t xml:space="preserve">ehaviour </w:t>
      </w:r>
      <w:r>
        <w:rPr>
          <w:rFonts w:ascii="Arial" w:hAnsi="Arial" w:cs="Arial"/>
          <w:sz w:val="22"/>
        </w:rPr>
        <w:t>p</w:t>
      </w:r>
      <w:r w:rsidR="006A7B76" w:rsidRPr="00BD651E">
        <w:rPr>
          <w:rFonts w:ascii="Arial" w:hAnsi="Arial" w:cs="Arial"/>
          <w:sz w:val="22"/>
        </w:rPr>
        <w:t>lans</w:t>
      </w:r>
    </w:p>
    <w:p w14:paraId="140DBFC7" w14:textId="13DA4B86" w:rsidR="006A7B76" w:rsidRPr="00BD651E" w:rsidRDefault="006A7B76" w:rsidP="00301D5E">
      <w:pPr>
        <w:pStyle w:val="ListParagraph"/>
        <w:numPr>
          <w:ilvl w:val="0"/>
          <w:numId w:val="2"/>
        </w:numPr>
        <w:rPr>
          <w:rFonts w:ascii="Arial" w:hAnsi="Arial" w:cs="Arial"/>
          <w:sz w:val="22"/>
        </w:rPr>
      </w:pPr>
      <w:r w:rsidRPr="00BD651E">
        <w:rPr>
          <w:rFonts w:ascii="Arial" w:hAnsi="Arial" w:cs="Arial"/>
          <w:sz w:val="22"/>
        </w:rPr>
        <w:t>Promote the inclusion and acceptance of all pupils within the classroom</w:t>
      </w:r>
    </w:p>
    <w:p w14:paraId="6E82E23F" w14:textId="3C8C9F62" w:rsidR="006A7B76" w:rsidRPr="00BD651E" w:rsidRDefault="006A7B76" w:rsidP="00301D5E">
      <w:pPr>
        <w:pStyle w:val="ListParagraph"/>
        <w:numPr>
          <w:ilvl w:val="0"/>
          <w:numId w:val="2"/>
        </w:numPr>
        <w:rPr>
          <w:rFonts w:ascii="Arial" w:hAnsi="Arial" w:cs="Arial"/>
          <w:sz w:val="22"/>
        </w:rPr>
      </w:pPr>
      <w:r w:rsidRPr="00BD651E">
        <w:rPr>
          <w:rFonts w:ascii="Arial" w:hAnsi="Arial" w:cs="Arial"/>
          <w:sz w:val="22"/>
        </w:rPr>
        <w:t>Support pupils consistently whilst recognising and responding to their individual needs</w:t>
      </w:r>
    </w:p>
    <w:p w14:paraId="2E2E8A7E" w14:textId="0523F50A" w:rsidR="006A7B76" w:rsidRPr="00BD651E" w:rsidRDefault="006A7B76" w:rsidP="00301D5E">
      <w:pPr>
        <w:pStyle w:val="ListParagraph"/>
        <w:numPr>
          <w:ilvl w:val="0"/>
          <w:numId w:val="2"/>
        </w:numPr>
        <w:rPr>
          <w:rFonts w:ascii="Arial" w:hAnsi="Arial" w:cs="Arial"/>
          <w:sz w:val="22"/>
        </w:rPr>
      </w:pPr>
      <w:r w:rsidRPr="00BD651E">
        <w:rPr>
          <w:rFonts w:ascii="Arial" w:hAnsi="Arial" w:cs="Arial"/>
          <w:sz w:val="22"/>
        </w:rPr>
        <w:t>Encourage pupils to interact and work co-operatively with others and engage all pupils in activities</w:t>
      </w:r>
    </w:p>
    <w:p w14:paraId="4A83C423" w14:textId="6BFBDB6D" w:rsidR="006A7B76" w:rsidRPr="00BD651E" w:rsidRDefault="006A7B76" w:rsidP="00301D5E">
      <w:pPr>
        <w:pStyle w:val="ListParagraph"/>
        <w:numPr>
          <w:ilvl w:val="0"/>
          <w:numId w:val="2"/>
        </w:numPr>
        <w:rPr>
          <w:rFonts w:ascii="Arial" w:hAnsi="Arial" w:cs="Arial"/>
          <w:sz w:val="22"/>
        </w:rPr>
      </w:pPr>
      <w:r w:rsidRPr="00BD651E">
        <w:rPr>
          <w:rFonts w:ascii="Arial" w:hAnsi="Arial" w:cs="Arial"/>
          <w:sz w:val="22"/>
        </w:rPr>
        <w:t>Promote independence and employ strategies to recognise and reward achievement of self-reliance</w:t>
      </w:r>
    </w:p>
    <w:p w14:paraId="3C084DAE" w14:textId="6C0233AF" w:rsidR="006A7B76" w:rsidRDefault="006A7B76" w:rsidP="00301D5E">
      <w:pPr>
        <w:pStyle w:val="Header"/>
        <w:numPr>
          <w:ilvl w:val="0"/>
          <w:numId w:val="2"/>
        </w:numPr>
        <w:tabs>
          <w:tab w:val="clear" w:pos="4513"/>
          <w:tab w:val="clear" w:pos="9026"/>
        </w:tabs>
        <w:rPr>
          <w:rFonts w:ascii="Arial" w:hAnsi="Arial" w:cs="Arial"/>
          <w:b/>
          <w:sz w:val="22"/>
        </w:rPr>
      </w:pPr>
      <w:r>
        <w:rPr>
          <w:rFonts w:ascii="Arial" w:hAnsi="Arial" w:cs="Arial"/>
          <w:sz w:val="22"/>
        </w:rPr>
        <w:t>Provide feedback to pupils in relation to progress and achievement</w:t>
      </w:r>
    </w:p>
    <w:p w14:paraId="2598D352" w14:textId="77777777" w:rsidR="006A7B76" w:rsidRDefault="006A7B76" w:rsidP="006A7B76">
      <w:pPr>
        <w:rPr>
          <w:sz w:val="22"/>
        </w:rPr>
      </w:pPr>
    </w:p>
    <w:p w14:paraId="72EFB2B9" w14:textId="77777777" w:rsidR="006A7B76" w:rsidRDefault="006A7B76" w:rsidP="006A7B76">
      <w:pPr>
        <w:rPr>
          <w:rFonts w:ascii="Arial" w:hAnsi="Arial"/>
          <w:b/>
          <w:sz w:val="22"/>
        </w:rPr>
      </w:pPr>
      <w:r>
        <w:rPr>
          <w:rFonts w:ascii="Arial" w:hAnsi="Arial"/>
          <w:b/>
          <w:sz w:val="22"/>
        </w:rPr>
        <w:t>SUPPORT FOR THE TEACHER:</w:t>
      </w:r>
    </w:p>
    <w:p w14:paraId="70A85D6A" w14:textId="454443D6" w:rsidR="006A7B76" w:rsidRPr="00BD651E" w:rsidRDefault="006A7B76" w:rsidP="00301D5E">
      <w:pPr>
        <w:pStyle w:val="ListParagraph"/>
        <w:numPr>
          <w:ilvl w:val="0"/>
          <w:numId w:val="3"/>
        </w:numPr>
        <w:rPr>
          <w:rFonts w:ascii="Arial" w:hAnsi="Arial" w:cs="Arial"/>
          <w:sz w:val="22"/>
        </w:rPr>
      </w:pPr>
      <w:r w:rsidRPr="00BD651E">
        <w:rPr>
          <w:rFonts w:ascii="Arial" w:hAnsi="Arial" w:cs="Arial"/>
          <w:sz w:val="22"/>
        </w:rPr>
        <w:t>Organise and manage appropriate learning environment and resources</w:t>
      </w:r>
    </w:p>
    <w:p w14:paraId="06148F3E" w14:textId="69B6C7B0" w:rsidR="006A7B76" w:rsidRPr="00BD651E" w:rsidRDefault="006A7B76" w:rsidP="00301D5E">
      <w:pPr>
        <w:pStyle w:val="ListParagraph"/>
        <w:numPr>
          <w:ilvl w:val="0"/>
          <w:numId w:val="3"/>
        </w:numPr>
        <w:rPr>
          <w:rFonts w:ascii="Arial" w:hAnsi="Arial" w:cs="Arial"/>
          <w:sz w:val="22"/>
        </w:rPr>
      </w:pPr>
      <w:r w:rsidRPr="00BD651E">
        <w:rPr>
          <w:rFonts w:ascii="Arial" w:hAnsi="Arial" w:cs="Arial"/>
          <w:sz w:val="22"/>
        </w:rPr>
        <w:t>Within an agreed system of supervision, plan challenging teaching and learning objectives to evaluate and adjust lessons/work plans as appropriate</w:t>
      </w:r>
    </w:p>
    <w:p w14:paraId="5DC7E802" w14:textId="02EDA058" w:rsidR="006A7B76" w:rsidRPr="00BD651E" w:rsidRDefault="006A7B76" w:rsidP="00301D5E">
      <w:pPr>
        <w:pStyle w:val="ListParagraph"/>
        <w:numPr>
          <w:ilvl w:val="0"/>
          <w:numId w:val="3"/>
        </w:numPr>
        <w:rPr>
          <w:rFonts w:ascii="Arial" w:hAnsi="Arial" w:cs="Arial"/>
          <w:sz w:val="22"/>
        </w:rPr>
      </w:pPr>
      <w:r w:rsidRPr="00BD651E">
        <w:rPr>
          <w:rFonts w:ascii="Arial" w:hAnsi="Arial" w:cs="Arial"/>
          <w:sz w:val="22"/>
        </w:rPr>
        <w:t>Monitor and evaluate pupil responses to learning activities through a range of assessment and monitoring strategies against pre-determined learning objectives</w:t>
      </w:r>
      <w:r w:rsidR="00BD651E">
        <w:rPr>
          <w:rFonts w:ascii="Arial" w:hAnsi="Arial" w:cs="Arial"/>
          <w:sz w:val="22"/>
        </w:rPr>
        <w:t>.</w:t>
      </w:r>
    </w:p>
    <w:p w14:paraId="591C6E31" w14:textId="3869D424" w:rsidR="006A7B76" w:rsidRPr="00BD651E" w:rsidRDefault="006A7B76" w:rsidP="00301D5E">
      <w:pPr>
        <w:pStyle w:val="ListParagraph"/>
        <w:numPr>
          <w:ilvl w:val="0"/>
          <w:numId w:val="3"/>
        </w:numPr>
        <w:rPr>
          <w:rFonts w:ascii="Arial" w:hAnsi="Arial" w:cs="Arial"/>
          <w:sz w:val="22"/>
        </w:rPr>
      </w:pPr>
      <w:r w:rsidRPr="00BD651E">
        <w:rPr>
          <w:rFonts w:ascii="Arial" w:hAnsi="Arial" w:cs="Arial"/>
          <w:sz w:val="22"/>
        </w:rPr>
        <w:lastRenderedPageBreak/>
        <w:t>Provide objective and accurate feedback and reports as required on pupil achievement, progress and other matters, ensuring the availability of appropriate evidence</w:t>
      </w:r>
    </w:p>
    <w:p w14:paraId="30C8A066" w14:textId="3FF613A7" w:rsidR="006A7B76" w:rsidRPr="00BD651E" w:rsidRDefault="00AA2E4B" w:rsidP="00301D5E">
      <w:pPr>
        <w:pStyle w:val="ListParagraph"/>
        <w:numPr>
          <w:ilvl w:val="0"/>
          <w:numId w:val="3"/>
        </w:numPr>
        <w:rPr>
          <w:rFonts w:ascii="Arial" w:hAnsi="Arial" w:cs="Arial"/>
          <w:sz w:val="22"/>
        </w:rPr>
      </w:pPr>
      <w:r>
        <w:rPr>
          <w:rFonts w:ascii="Arial" w:hAnsi="Arial" w:cs="Arial"/>
          <w:sz w:val="22"/>
        </w:rPr>
        <w:t>Systematically r</w:t>
      </w:r>
      <w:r w:rsidR="006A7B76" w:rsidRPr="00BD651E">
        <w:rPr>
          <w:rFonts w:ascii="Arial" w:hAnsi="Arial" w:cs="Arial"/>
          <w:sz w:val="22"/>
        </w:rPr>
        <w:t>ecord progress and ac</w:t>
      </w:r>
      <w:r w:rsidR="00481A2C">
        <w:rPr>
          <w:rFonts w:ascii="Arial" w:hAnsi="Arial" w:cs="Arial"/>
          <w:sz w:val="22"/>
        </w:rPr>
        <w:t>hievement in lessons/activities</w:t>
      </w:r>
    </w:p>
    <w:p w14:paraId="32BC22FF" w14:textId="298C6A52" w:rsidR="006A7B76" w:rsidRPr="00BD651E" w:rsidRDefault="00AA2E4B" w:rsidP="00301D5E">
      <w:pPr>
        <w:pStyle w:val="ListParagraph"/>
        <w:numPr>
          <w:ilvl w:val="0"/>
          <w:numId w:val="3"/>
        </w:numPr>
        <w:rPr>
          <w:rFonts w:ascii="Arial" w:hAnsi="Arial" w:cs="Arial"/>
          <w:sz w:val="22"/>
        </w:rPr>
      </w:pPr>
      <w:r>
        <w:rPr>
          <w:rFonts w:ascii="Arial" w:hAnsi="Arial" w:cs="Arial"/>
          <w:sz w:val="22"/>
        </w:rPr>
        <w:t xml:space="preserve">Work within the established </w:t>
      </w:r>
      <w:r w:rsidR="0035616E">
        <w:rPr>
          <w:rFonts w:ascii="Arial" w:hAnsi="Arial" w:cs="Arial"/>
          <w:sz w:val="22"/>
        </w:rPr>
        <w:t>e</w:t>
      </w:r>
      <w:r w:rsidR="004031FD">
        <w:rPr>
          <w:rFonts w:ascii="Arial" w:hAnsi="Arial" w:cs="Arial"/>
          <w:sz w:val="22"/>
        </w:rPr>
        <w:t>xpectations</w:t>
      </w:r>
      <w:r w:rsidR="006A7B76" w:rsidRPr="00BD651E">
        <w:rPr>
          <w:rFonts w:ascii="Arial" w:hAnsi="Arial" w:cs="Arial"/>
          <w:sz w:val="22"/>
        </w:rPr>
        <w:t xml:space="preserve"> system to anticipate and manage behaviour constructively, promoting self-control and independence</w:t>
      </w:r>
    </w:p>
    <w:p w14:paraId="76975844" w14:textId="16717347" w:rsidR="006A7B76" w:rsidRPr="00BD651E" w:rsidRDefault="006A7B76" w:rsidP="00301D5E">
      <w:pPr>
        <w:pStyle w:val="ListParagraph"/>
        <w:numPr>
          <w:ilvl w:val="0"/>
          <w:numId w:val="3"/>
        </w:numPr>
        <w:rPr>
          <w:rFonts w:ascii="Arial" w:hAnsi="Arial" w:cs="Arial"/>
          <w:sz w:val="22"/>
        </w:rPr>
      </w:pPr>
      <w:r w:rsidRPr="00BD651E">
        <w:rPr>
          <w:rFonts w:ascii="Arial" w:hAnsi="Arial" w:cs="Arial"/>
          <w:sz w:val="22"/>
        </w:rPr>
        <w:t>Supporting the role of parents in pupils learning and contribute to/lead meetings with parents to provide constructive feedback on pupil progress/achievement etc</w:t>
      </w:r>
      <w:r w:rsidR="00BD651E">
        <w:rPr>
          <w:rFonts w:ascii="Arial" w:hAnsi="Arial" w:cs="Arial"/>
          <w:sz w:val="22"/>
        </w:rPr>
        <w:t>.</w:t>
      </w:r>
    </w:p>
    <w:p w14:paraId="27221B6C" w14:textId="08F84B65" w:rsidR="006A7B76" w:rsidRPr="00BD651E" w:rsidRDefault="006A7B76" w:rsidP="00301D5E">
      <w:pPr>
        <w:pStyle w:val="ListParagraph"/>
        <w:numPr>
          <w:ilvl w:val="0"/>
          <w:numId w:val="3"/>
        </w:numPr>
        <w:rPr>
          <w:rFonts w:ascii="Arial" w:hAnsi="Arial" w:cs="Arial"/>
          <w:sz w:val="22"/>
        </w:rPr>
      </w:pPr>
      <w:r w:rsidRPr="00BD651E">
        <w:rPr>
          <w:rFonts w:ascii="Arial" w:hAnsi="Arial" w:cs="Arial"/>
          <w:sz w:val="22"/>
        </w:rPr>
        <w:t>Administer and assess/mark tests and invigilate examinations/tests</w:t>
      </w:r>
    </w:p>
    <w:p w14:paraId="40E5CFF3" w14:textId="77777777" w:rsidR="00481A2C" w:rsidRDefault="006A7B76" w:rsidP="00301D5E">
      <w:pPr>
        <w:pStyle w:val="ListParagraph"/>
        <w:numPr>
          <w:ilvl w:val="0"/>
          <w:numId w:val="3"/>
        </w:numPr>
        <w:rPr>
          <w:rFonts w:ascii="Arial" w:hAnsi="Arial" w:cs="Arial"/>
          <w:sz w:val="22"/>
        </w:rPr>
      </w:pPr>
      <w:r w:rsidRPr="00BD651E">
        <w:rPr>
          <w:rFonts w:ascii="Arial" w:hAnsi="Arial" w:cs="Arial"/>
          <w:sz w:val="22"/>
        </w:rPr>
        <w:t>Pr</w:t>
      </w:r>
      <w:r w:rsidR="00AA2E4B">
        <w:rPr>
          <w:rFonts w:ascii="Arial" w:hAnsi="Arial" w:cs="Arial"/>
          <w:sz w:val="22"/>
        </w:rPr>
        <w:t>oduce</w:t>
      </w:r>
      <w:r w:rsidRPr="00BD651E">
        <w:rPr>
          <w:rFonts w:ascii="Arial" w:hAnsi="Arial" w:cs="Arial"/>
          <w:sz w:val="22"/>
        </w:rPr>
        <w:t xml:space="preserve"> of lesson plans, worksheets, plans etc</w:t>
      </w:r>
      <w:r w:rsidR="00BD651E">
        <w:rPr>
          <w:rFonts w:ascii="Arial" w:hAnsi="Arial" w:cs="Arial"/>
          <w:sz w:val="22"/>
        </w:rPr>
        <w:t>.</w:t>
      </w:r>
    </w:p>
    <w:p w14:paraId="4B725E95" w14:textId="5DC42F60" w:rsidR="006A7B76" w:rsidRPr="00481A2C" w:rsidRDefault="006A7B76" w:rsidP="00301D5E">
      <w:pPr>
        <w:pStyle w:val="ListParagraph"/>
        <w:numPr>
          <w:ilvl w:val="0"/>
          <w:numId w:val="3"/>
        </w:numPr>
        <w:rPr>
          <w:rFonts w:ascii="Arial" w:hAnsi="Arial" w:cs="Arial"/>
          <w:sz w:val="22"/>
        </w:rPr>
      </w:pPr>
      <w:r w:rsidRPr="00481A2C">
        <w:rPr>
          <w:rFonts w:ascii="Arial" w:hAnsi="Arial" w:cs="Arial"/>
          <w:sz w:val="22"/>
        </w:rPr>
        <w:t>Assist the teaching staff in the smooth transition between educational phases</w:t>
      </w:r>
    </w:p>
    <w:p w14:paraId="02700000" w14:textId="77777777" w:rsidR="006A7B76" w:rsidRDefault="006A7B76" w:rsidP="006A7B76">
      <w:pPr>
        <w:rPr>
          <w:rFonts w:ascii="Arial" w:hAnsi="Arial"/>
          <w:b/>
        </w:rPr>
      </w:pPr>
    </w:p>
    <w:p w14:paraId="6A6F2A4E" w14:textId="77777777" w:rsidR="006A7B76" w:rsidRDefault="006A7B76" w:rsidP="006A7B76">
      <w:pPr>
        <w:rPr>
          <w:rFonts w:ascii="Arial" w:hAnsi="Arial"/>
          <w:b/>
          <w:sz w:val="22"/>
        </w:rPr>
      </w:pPr>
      <w:r>
        <w:rPr>
          <w:rFonts w:ascii="Arial" w:hAnsi="Arial"/>
          <w:b/>
          <w:sz w:val="22"/>
        </w:rPr>
        <w:t>SUPPORT FOR THE CURRICULUM:</w:t>
      </w:r>
    </w:p>
    <w:p w14:paraId="45B6D88A" w14:textId="63183D61" w:rsidR="006A7B76" w:rsidRPr="00BD651E" w:rsidRDefault="006A7B76" w:rsidP="00301D5E">
      <w:pPr>
        <w:pStyle w:val="ListParagraph"/>
        <w:numPr>
          <w:ilvl w:val="0"/>
          <w:numId w:val="4"/>
        </w:numPr>
        <w:rPr>
          <w:rFonts w:ascii="Arial" w:hAnsi="Arial" w:cs="Arial"/>
          <w:sz w:val="22"/>
        </w:rPr>
      </w:pPr>
      <w:r w:rsidRPr="00BD651E">
        <w:rPr>
          <w:rFonts w:ascii="Arial" w:hAnsi="Arial" w:cs="Arial"/>
          <w:sz w:val="22"/>
        </w:rPr>
        <w:t>Deliver learning activities to pupils within agreed system of supervision, adjusting activities according to pupil responses/needs</w:t>
      </w:r>
    </w:p>
    <w:p w14:paraId="129DF6AF" w14:textId="3F88761B" w:rsidR="006A7B76" w:rsidRPr="00BD651E" w:rsidRDefault="006A7B76" w:rsidP="00301D5E">
      <w:pPr>
        <w:pStyle w:val="ListParagraph"/>
        <w:numPr>
          <w:ilvl w:val="0"/>
          <w:numId w:val="4"/>
        </w:numPr>
        <w:rPr>
          <w:rFonts w:ascii="Arial" w:hAnsi="Arial" w:cs="Arial"/>
          <w:sz w:val="22"/>
        </w:rPr>
      </w:pPr>
      <w:r w:rsidRPr="00BD651E">
        <w:rPr>
          <w:rFonts w:ascii="Arial" w:hAnsi="Arial" w:cs="Arial"/>
          <w:sz w:val="22"/>
        </w:rPr>
        <w:t xml:space="preserve">Deliver local and national learning strategies and make effective use of opportunities provided by other learning activities to support the development of </w:t>
      </w:r>
      <w:r w:rsidR="004031FD" w:rsidRPr="00BD651E">
        <w:rPr>
          <w:rFonts w:ascii="Arial" w:hAnsi="Arial" w:cs="Arial"/>
          <w:sz w:val="22"/>
        </w:rPr>
        <w:t>pupil’s</w:t>
      </w:r>
      <w:r w:rsidRPr="00BD651E">
        <w:rPr>
          <w:rFonts w:ascii="Arial" w:hAnsi="Arial" w:cs="Arial"/>
          <w:sz w:val="22"/>
        </w:rPr>
        <w:t xml:space="preserve"> skills</w:t>
      </w:r>
    </w:p>
    <w:p w14:paraId="510D552A" w14:textId="1A536DF7" w:rsidR="006A7B76" w:rsidRPr="00BD651E" w:rsidRDefault="006A7B76" w:rsidP="00301D5E">
      <w:pPr>
        <w:pStyle w:val="ListParagraph"/>
        <w:numPr>
          <w:ilvl w:val="0"/>
          <w:numId w:val="4"/>
        </w:numPr>
        <w:rPr>
          <w:rFonts w:ascii="Arial" w:hAnsi="Arial" w:cs="Arial"/>
          <w:sz w:val="22"/>
        </w:rPr>
      </w:pPr>
      <w:r w:rsidRPr="00BD651E">
        <w:rPr>
          <w:rFonts w:ascii="Arial" w:hAnsi="Arial" w:cs="Arial"/>
          <w:sz w:val="22"/>
        </w:rPr>
        <w:t>Use IT effectively to support learni</w:t>
      </w:r>
      <w:r w:rsidR="00AA2E4B">
        <w:rPr>
          <w:rFonts w:ascii="Arial" w:hAnsi="Arial" w:cs="Arial"/>
          <w:sz w:val="22"/>
        </w:rPr>
        <w:t>ng activities and develop pupil</w:t>
      </w:r>
      <w:r w:rsidRPr="00BD651E">
        <w:rPr>
          <w:rFonts w:ascii="Arial" w:hAnsi="Arial" w:cs="Arial"/>
          <w:sz w:val="22"/>
        </w:rPr>
        <w:t xml:space="preserve"> competence and independence in its use</w:t>
      </w:r>
    </w:p>
    <w:p w14:paraId="078911F0" w14:textId="775E23D9" w:rsidR="006A7B76" w:rsidRPr="00BD651E" w:rsidRDefault="006A7B76" w:rsidP="00301D5E">
      <w:pPr>
        <w:pStyle w:val="ListParagraph"/>
        <w:numPr>
          <w:ilvl w:val="0"/>
          <w:numId w:val="4"/>
        </w:numPr>
        <w:rPr>
          <w:rFonts w:ascii="Arial" w:hAnsi="Arial" w:cs="Arial"/>
          <w:sz w:val="22"/>
        </w:rPr>
      </w:pPr>
      <w:r w:rsidRPr="00BD651E">
        <w:rPr>
          <w:rFonts w:ascii="Arial" w:hAnsi="Arial" w:cs="Arial"/>
          <w:sz w:val="22"/>
        </w:rPr>
        <w:t xml:space="preserve">Select and prepare </w:t>
      </w:r>
      <w:r w:rsidR="00AA2E4B">
        <w:rPr>
          <w:rFonts w:ascii="Arial" w:hAnsi="Arial" w:cs="Arial"/>
          <w:sz w:val="22"/>
        </w:rPr>
        <w:t xml:space="preserve">the </w:t>
      </w:r>
      <w:r w:rsidRPr="00BD651E">
        <w:rPr>
          <w:rFonts w:ascii="Arial" w:hAnsi="Arial" w:cs="Arial"/>
          <w:sz w:val="22"/>
        </w:rPr>
        <w:t>resources necessary to lead learning acti</w:t>
      </w:r>
      <w:r w:rsidR="00AA2E4B">
        <w:rPr>
          <w:rFonts w:ascii="Arial" w:hAnsi="Arial" w:cs="Arial"/>
          <w:sz w:val="22"/>
        </w:rPr>
        <w:t>vities, taking account of pupil</w:t>
      </w:r>
      <w:r w:rsidRPr="00BD651E">
        <w:rPr>
          <w:rFonts w:ascii="Arial" w:hAnsi="Arial" w:cs="Arial"/>
          <w:sz w:val="22"/>
        </w:rPr>
        <w:t xml:space="preserve"> interests and language and cultural backgrounds</w:t>
      </w:r>
    </w:p>
    <w:p w14:paraId="0307263B" w14:textId="116F3E85" w:rsidR="006A7B76" w:rsidRPr="00BD651E" w:rsidRDefault="006A7B76" w:rsidP="00301D5E">
      <w:pPr>
        <w:pStyle w:val="ListParagraph"/>
        <w:numPr>
          <w:ilvl w:val="0"/>
          <w:numId w:val="4"/>
        </w:numPr>
        <w:rPr>
          <w:rFonts w:ascii="Arial" w:hAnsi="Arial"/>
          <w:b/>
          <w:sz w:val="22"/>
        </w:rPr>
      </w:pPr>
      <w:r w:rsidRPr="00BD651E">
        <w:rPr>
          <w:rFonts w:ascii="Arial" w:hAnsi="Arial" w:cs="Arial"/>
          <w:sz w:val="22"/>
        </w:rPr>
        <w:t>Advise on appropriate deployment and use of specialist aid/resources/equipment</w:t>
      </w:r>
    </w:p>
    <w:p w14:paraId="44526220" w14:textId="77777777" w:rsidR="006A7B76" w:rsidRPr="00FE6710" w:rsidRDefault="006A7B76" w:rsidP="006A7B76">
      <w:pPr>
        <w:pStyle w:val="Heading2"/>
        <w:rPr>
          <w:rFonts w:cs="Times New Roman"/>
          <w:bCs w:val="0"/>
          <w:i w:val="0"/>
          <w:sz w:val="22"/>
          <w:szCs w:val="22"/>
        </w:rPr>
      </w:pPr>
      <w:r w:rsidRPr="00FE6710">
        <w:rPr>
          <w:rFonts w:cs="Times New Roman"/>
          <w:bCs w:val="0"/>
          <w:i w:val="0"/>
          <w:sz w:val="22"/>
          <w:szCs w:val="22"/>
        </w:rPr>
        <w:t xml:space="preserve">SUPPORT FOR THE </w:t>
      </w:r>
      <w:r>
        <w:rPr>
          <w:rFonts w:cs="Times New Roman"/>
          <w:bCs w:val="0"/>
          <w:i w:val="0"/>
          <w:sz w:val="22"/>
          <w:szCs w:val="22"/>
        </w:rPr>
        <w:t>Academy</w:t>
      </w:r>
      <w:r w:rsidRPr="00FE6710">
        <w:rPr>
          <w:rFonts w:cs="Times New Roman"/>
          <w:bCs w:val="0"/>
          <w:i w:val="0"/>
          <w:sz w:val="22"/>
          <w:szCs w:val="22"/>
        </w:rPr>
        <w:t>:</w:t>
      </w:r>
    </w:p>
    <w:p w14:paraId="278B446A" w14:textId="74A1BCEC" w:rsidR="006A7B76" w:rsidRPr="00BD651E" w:rsidRDefault="006A7B76" w:rsidP="00301D5E">
      <w:pPr>
        <w:pStyle w:val="ListParagraph"/>
        <w:numPr>
          <w:ilvl w:val="0"/>
          <w:numId w:val="5"/>
        </w:numPr>
        <w:rPr>
          <w:rFonts w:ascii="Arial" w:hAnsi="Arial" w:cs="Arial"/>
          <w:sz w:val="22"/>
        </w:rPr>
      </w:pPr>
      <w:r w:rsidRPr="00BD651E">
        <w:rPr>
          <w:rFonts w:ascii="Arial" w:hAnsi="Arial" w:cs="Arial"/>
          <w:sz w:val="22"/>
        </w:rPr>
        <w:t xml:space="preserve">Comply with and contribute to </w:t>
      </w:r>
      <w:r w:rsidR="00AA2E4B">
        <w:rPr>
          <w:rFonts w:ascii="Arial" w:hAnsi="Arial" w:cs="Arial"/>
          <w:sz w:val="22"/>
        </w:rPr>
        <w:t xml:space="preserve">the development of all </w:t>
      </w:r>
      <w:r w:rsidR="00EB0460">
        <w:rPr>
          <w:rFonts w:ascii="Arial" w:hAnsi="Arial" w:cs="Arial"/>
          <w:sz w:val="22"/>
        </w:rPr>
        <w:t>trust / a</w:t>
      </w:r>
      <w:r w:rsidRPr="00BD651E">
        <w:rPr>
          <w:rFonts w:ascii="Arial" w:hAnsi="Arial" w:cs="Arial"/>
          <w:sz w:val="22"/>
        </w:rPr>
        <w:t>cademy policies and procedures</w:t>
      </w:r>
    </w:p>
    <w:p w14:paraId="24CC585F" w14:textId="02E97669" w:rsidR="006A7B76" w:rsidRPr="00BD651E" w:rsidRDefault="006A7B76" w:rsidP="00301D5E">
      <w:pPr>
        <w:pStyle w:val="ListParagraph"/>
        <w:numPr>
          <w:ilvl w:val="0"/>
          <w:numId w:val="5"/>
        </w:numPr>
        <w:rPr>
          <w:rFonts w:ascii="Arial" w:hAnsi="Arial" w:cs="Arial"/>
          <w:sz w:val="22"/>
        </w:rPr>
      </w:pPr>
      <w:r w:rsidRPr="00BD651E">
        <w:rPr>
          <w:rFonts w:ascii="Arial" w:hAnsi="Arial" w:cs="Arial"/>
          <w:sz w:val="22"/>
        </w:rPr>
        <w:t>Be aware of and support difference and ensure all pupils have equal access to opportunities to learn and develop</w:t>
      </w:r>
    </w:p>
    <w:p w14:paraId="4E670163" w14:textId="692B33F4" w:rsidR="006A7B76" w:rsidRPr="00BD651E" w:rsidRDefault="006A7B76" w:rsidP="00301D5E">
      <w:pPr>
        <w:pStyle w:val="ListParagraph"/>
        <w:numPr>
          <w:ilvl w:val="0"/>
          <w:numId w:val="5"/>
        </w:numPr>
        <w:rPr>
          <w:rFonts w:ascii="Arial" w:hAnsi="Arial" w:cs="Arial"/>
          <w:sz w:val="22"/>
        </w:rPr>
      </w:pPr>
      <w:r w:rsidRPr="00BD651E">
        <w:rPr>
          <w:rFonts w:ascii="Arial" w:hAnsi="Arial" w:cs="Arial"/>
          <w:sz w:val="22"/>
        </w:rPr>
        <w:t xml:space="preserve">Contribute to the overall </w:t>
      </w:r>
      <w:r w:rsidR="00AA2E4B">
        <w:rPr>
          <w:rFonts w:ascii="Arial" w:hAnsi="Arial" w:cs="Arial"/>
          <w:sz w:val="22"/>
        </w:rPr>
        <w:t xml:space="preserve">ethos/work/aims of </w:t>
      </w:r>
      <w:r w:rsidR="00EB0460">
        <w:rPr>
          <w:rFonts w:ascii="Arial" w:hAnsi="Arial" w:cs="Arial"/>
          <w:sz w:val="22"/>
        </w:rPr>
        <w:t>the a</w:t>
      </w:r>
      <w:r w:rsidR="00EB0460" w:rsidRPr="00BD651E">
        <w:rPr>
          <w:rFonts w:ascii="Arial" w:hAnsi="Arial" w:cs="Arial"/>
          <w:sz w:val="22"/>
        </w:rPr>
        <w:t>cademy</w:t>
      </w:r>
    </w:p>
    <w:p w14:paraId="209D25AF" w14:textId="01BF5CFC" w:rsidR="006A7B76" w:rsidRPr="00BD651E" w:rsidRDefault="006A7B76" w:rsidP="00301D5E">
      <w:pPr>
        <w:pStyle w:val="ListParagraph"/>
        <w:numPr>
          <w:ilvl w:val="0"/>
          <w:numId w:val="5"/>
        </w:numPr>
        <w:spacing w:after="160" w:line="259" w:lineRule="auto"/>
        <w:rPr>
          <w:rFonts w:ascii="Arial" w:hAnsi="Arial" w:cs="Arial"/>
          <w:bCs/>
        </w:rPr>
      </w:pPr>
      <w:r w:rsidRPr="00BD651E">
        <w:rPr>
          <w:rFonts w:ascii="Arial" w:hAnsi="Arial" w:cs="Arial"/>
          <w:sz w:val="22"/>
        </w:rPr>
        <w:t>Actively promote the NORTHERN model of school improvement to</w:t>
      </w:r>
      <w:r w:rsidRPr="00BD651E">
        <w:rPr>
          <w:rFonts w:ascii="Arial" w:hAnsi="Arial" w:cs="Arial"/>
          <w:bCs/>
          <w:sz w:val="22"/>
        </w:rPr>
        <w:t xml:space="preserve"> promote excellent outcomes for all children across the </w:t>
      </w:r>
      <w:r w:rsidR="00EB0460" w:rsidRPr="00BD651E">
        <w:rPr>
          <w:rFonts w:ascii="Arial" w:hAnsi="Arial" w:cs="Arial"/>
          <w:bCs/>
          <w:sz w:val="22"/>
        </w:rPr>
        <w:t>work of the academy</w:t>
      </w:r>
    </w:p>
    <w:p w14:paraId="43F81DD4" w14:textId="65851F71" w:rsidR="006A7B76" w:rsidRPr="00BD651E" w:rsidRDefault="006A7B76" w:rsidP="00301D5E">
      <w:pPr>
        <w:pStyle w:val="ListParagraph"/>
        <w:numPr>
          <w:ilvl w:val="0"/>
          <w:numId w:val="5"/>
        </w:numPr>
        <w:spacing w:after="160" w:line="259" w:lineRule="auto"/>
        <w:rPr>
          <w:rFonts w:ascii="Arial" w:hAnsi="Arial" w:cs="Arial"/>
          <w:bCs/>
        </w:rPr>
      </w:pPr>
      <w:r w:rsidRPr="00BD651E">
        <w:rPr>
          <w:rFonts w:ascii="Arial" w:hAnsi="Arial" w:cs="Arial"/>
          <w:sz w:val="22"/>
        </w:rPr>
        <w:t xml:space="preserve">Model </w:t>
      </w:r>
      <w:r w:rsidR="00EB0460" w:rsidRPr="00BD651E">
        <w:rPr>
          <w:rFonts w:ascii="Arial" w:hAnsi="Arial" w:cs="Arial"/>
          <w:sz w:val="22"/>
        </w:rPr>
        <w:t xml:space="preserve">the </w:t>
      </w:r>
      <w:r w:rsidR="00EB0460">
        <w:rPr>
          <w:rFonts w:ascii="Arial" w:hAnsi="Arial" w:cs="Arial"/>
          <w:sz w:val="22"/>
        </w:rPr>
        <w:t>‘</w:t>
      </w:r>
      <w:r w:rsidR="00EB0460" w:rsidRPr="00BD651E">
        <w:rPr>
          <w:rFonts w:ascii="Arial" w:hAnsi="Arial" w:cs="Arial"/>
          <w:sz w:val="22"/>
        </w:rPr>
        <w:t>vision and values</w:t>
      </w:r>
      <w:r w:rsidR="00EB0460">
        <w:rPr>
          <w:rFonts w:ascii="Arial" w:hAnsi="Arial" w:cs="Arial"/>
          <w:sz w:val="22"/>
        </w:rPr>
        <w:t>’ of the trust and academy</w:t>
      </w:r>
    </w:p>
    <w:p w14:paraId="60AD1ABD" w14:textId="05C4B705" w:rsidR="006A7B76" w:rsidRPr="00BD651E" w:rsidRDefault="006A7B76" w:rsidP="00301D5E">
      <w:pPr>
        <w:pStyle w:val="ListParagraph"/>
        <w:numPr>
          <w:ilvl w:val="0"/>
          <w:numId w:val="5"/>
        </w:numPr>
        <w:rPr>
          <w:rFonts w:ascii="Arial" w:hAnsi="Arial" w:cs="Arial"/>
          <w:sz w:val="22"/>
        </w:rPr>
      </w:pPr>
      <w:r w:rsidRPr="00BD651E">
        <w:rPr>
          <w:rFonts w:ascii="Arial" w:hAnsi="Arial" w:cs="Arial"/>
          <w:sz w:val="22"/>
        </w:rPr>
        <w:t>Establish constructive relationships and communicate with other agencies/professionals, in liaison with the teacher, to support achievement and progress of pupils</w:t>
      </w:r>
    </w:p>
    <w:p w14:paraId="6BE7B473" w14:textId="3AD1F6F4" w:rsidR="006A7B76" w:rsidRPr="00BD651E" w:rsidRDefault="006A7B76" w:rsidP="00301D5E">
      <w:pPr>
        <w:pStyle w:val="ListParagraph"/>
        <w:numPr>
          <w:ilvl w:val="0"/>
          <w:numId w:val="5"/>
        </w:numPr>
        <w:rPr>
          <w:rFonts w:ascii="Arial" w:hAnsi="Arial" w:cs="Arial"/>
          <w:sz w:val="22"/>
        </w:rPr>
      </w:pPr>
      <w:r w:rsidRPr="00BD651E">
        <w:rPr>
          <w:rFonts w:ascii="Arial" w:hAnsi="Arial" w:cs="Arial"/>
          <w:sz w:val="22"/>
        </w:rPr>
        <w:t>Take the initiative as appropriate to develop appropriate multi-agency approaches to supporting pupils</w:t>
      </w:r>
    </w:p>
    <w:p w14:paraId="3302A048" w14:textId="09C050F8" w:rsidR="006A7B76" w:rsidRPr="00BD651E" w:rsidRDefault="006A7B76" w:rsidP="00301D5E">
      <w:pPr>
        <w:pStyle w:val="ListParagraph"/>
        <w:numPr>
          <w:ilvl w:val="0"/>
          <w:numId w:val="5"/>
        </w:numPr>
        <w:rPr>
          <w:rFonts w:ascii="Arial" w:hAnsi="Arial" w:cs="Arial"/>
          <w:sz w:val="22"/>
        </w:rPr>
      </w:pPr>
      <w:r w:rsidRPr="00BD651E">
        <w:rPr>
          <w:rFonts w:ascii="Arial" w:hAnsi="Arial" w:cs="Arial"/>
          <w:sz w:val="22"/>
        </w:rPr>
        <w:t>Recognise own strengths and areas of specialist expertise and use these to lead, advise and support others</w:t>
      </w:r>
    </w:p>
    <w:p w14:paraId="06CBB16B" w14:textId="79BAE3BE" w:rsidR="006A7B76" w:rsidRPr="00BD651E" w:rsidRDefault="00AA2E4B" w:rsidP="00301D5E">
      <w:pPr>
        <w:pStyle w:val="ListParagraph"/>
        <w:numPr>
          <w:ilvl w:val="0"/>
          <w:numId w:val="5"/>
        </w:numPr>
        <w:rPr>
          <w:rFonts w:ascii="Arial" w:hAnsi="Arial" w:cs="Arial"/>
          <w:sz w:val="22"/>
        </w:rPr>
      </w:pPr>
      <w:r>
        <w:rPr>
          <w:rFonts w:ascii="Arial" w:hAnsi="Arial" w:cs="Arial"/>
          <w:sz w:val="22"/>
        </w:rPr>
        <w:t>Plan, l</w:t>
      </w:r>
      <w:r w:rsidR="006A7B76" w:rsidRPr="00BD651E">
        <w:rPr>
          <w:rFonts w:ascii="Arial" w:hAnsi="Arial" w:cs="Arial"/>
          <w:sz w:val="22"/>
        </w:rPr>
        <w:t>ead and contribute to the identification and execution of appropriate out of academy learning activities which consolidate and extend work carried out in class</w:t>
      </w:r>
    </w:p>
    <w:p w14:paraId="4F61FF61" w14:textId="347EDE56" w:rsidR="006A7B76" w:rsidRPr="00BD651E" w:rsidRDefault="006A7B76" w:rsidP="00301D5E">
      <w:pPr>
        <w:pStyle w:val="ListParagraph"/>
        <w:numPr>
          <w:ilvl w:val="0"/>
          <w:numId w:val="5"/>
        </w:numPr>
        <w:rPr>
          <w:rFonts w:ascii="Arial" w:hAnsi="Arial" w:cs="Arial"/>
          <w:sz w:val="22"/>
        </w:rPr>
      </w:pPr>
      <w:r w:rsidRPr="00BD651E">
        <w:rPr>
          <w:rFonts w:ascii="Arial" w:hAnsi="Arial" w:cs="Arial"/>
          <w:sz w:val="22"/>
        </w:rPr>
        <w:t>Being a member of the school/unit management team</w:t>
      </w:r>
    </w:p>
    <w:p w14:paraId="7D8F1E33" w14:textId="45DAD241" w:rsidR="006A7B76" w:rsidRPr="00BD651E" w:rsidRDefault="006A7B76" w:rsidP="00301D5E">
      <w:pPr>
        <w:pStyle w:val="ListParagraph"/>
        <w:numPr>
          <w:ilvl w:val="0"/>
          <w:numId w:val="5"/>
        </w:numPr>
        <w:rPr>
          <w:rFonts w:ascii="Arial" w:hAnsi="Arial" w:cs="Arial"/>
          <w:sz w:val="22"/>
        </w:rPr>
      </w:pPr>
      <w:r w:rsidRPr="00BD651E">
        <w:rPr>
          <w:rFonts w:ascii="Arial" w:hAnsi="Arial" w:cs="Arial"/>
          <w:sz w:val="22"/>
        </w:rPr>
        <w:t>Assist with organisation and accompany teaching staff and pupils on visits, trips and out of school activities as required</w:t>
      </w:r>
    </w:p>
    <w:p w14:paraId="7686954B" w14:textId="5FBB91A5" w:rsidR="006A7B76" w:rsidRPr="00BD651E" w:rsidRDefault="006A7B76" w:rsidP="00301D5E">
      <w:pPr>
        <w:pStyle w:val="ListParagraph"/>
        <w:numPr>
          <w:ilvl w:val="0"/>
          <w:numId w:val="5"/>
        </w:numPr>
        <w:rPr>
          <w:rFonts w:ascii="Arial" w:hAnsi="Arial" w:cs="Arial"/>
          <w:sz w:val="22"/>
        </w:rPr>
      </w:pPr>
      <w:r w:rsidRPr="00BD651E">
        <w:rPr>
          <w:rFonts w:ascii="Arial" w:hAnsi="Arial" w:cs="Arial"/>
          <w:sz w:val="22"/>
        </w:rPr>
        <w:t>Attend all relevant team/staff/academy meetings</w:t>
      </w:r>
    </w:p>
    <w:p w14:paraId="241A475F" w14:textId="5E7C4FC2" w:rsidR="006A7B76" w:rsidRPr="00BD651E" w:rsidRDefault="006A7B76" w:rsidP="00301D5E">
      <w:pPr>
        <w:pStyle w:val="ListParagraph"/>
        <w:numPr>
          <w:ilvl w:val="0"/>
          <w:numId w:val="5"/>
        </w:numPr>
        <w:rPr>
          <w:rFonts w:ascii="Arial" w:hAnsi="Arial" w:cs="Arial"/>
          <w:sz w:val="22"/>
          <w:szCs w:val="22"/>
        </w:rPr>
      </w:pPr>
      <w:r w:rsidRPr="00BD651E">
        <w:rPr>
          <w:rFonts w:ascii="Arial" w:hAnsi="Arial" w:cs="Arial"/>
          <w:sz w:val="22"/>
          <w:szCs w:val="22"/>
        </w:rPr>
        <w:t>Lead, plan, deliver and participate in training and other learning activities and performance development as required</w:t>
      </w:r>
    </w:p>
    <w:p w14:paraId="1F30DB5C" w14:textId="1C2896FE" w:rsidR="006A7B76" w:rsidRPr="00BD651E" w:rsidRDefault="006A7B76" w:rsidP="00301D5E">
      <w:pPr>
        <w:pStyle w:val="ListParagraph"/>
        <w:numPr>
          <w:ilvl w:val="0"/>
          <w:numId w:val="5"/>
        </w:numPr>
        <w:rPr>
          <w:rFonts w:ascii="Arial" w:hAnsi="Arial" w:cs="Arial"/>
          <w:sz w:val="22"/>
          <w:szCs w:val="22"/>
        </w:rPr>
      </w:pPr>
      <w:r w:rsidRPr="00BD651E">
        <w:rPr>
          <w:rFonts w:ascii="Arial" w:hAnsi="Arial" w:cs="Arial"/>
          <w:sz w:val="22"/>
          <w:szCs w:val="22"/>
        </w:rPr>
        <w:t>Show a duty of care and take appropriate action to comply with Health &amp; Safety requirements at all time</w:t>
      </w:r>
    </w:p>
    <w:p w14:paraId="30386690" w14:textId="77777777" w:rsidR="00481A2C" w:rsidRPr="00481A2C" w:rsidRDefault="006A7B76" w:rsidP="00301D5E">
      <w:pPr>
        <w:pStyle w:val="ListParagraph"/>
        <w:numPr>
          <w:ilvl w:val="0"/>
          <w:numId w:val="5"/>
        </w:numPr>
        <w:rPr>
          <w:rFonts w:ascii="Arial" w:hAnsi="Arial" w:cs="Arial"/>
          <w:sz w:val="22"/>
        </w:rPr>
      </w:pPr>
      <w:r w:rsidRPr="00BD651E">
        <w:rPr>
          <w:rFonts w:ascii="Arial" w:hAnsi="Arial" w:cs="Arial"/>
          <w:sz w:val="22"/>
          <w:szCs w:val="22"/>
        </w:rPr>
        <w:t xml:space="preserve">Demonstrate and promote commitment to </w:t>
      </w:r>
      <w:r w:rsidR="00AA2E4B">
        <w:rPr>
          <w:rFonts w:ascii="Arial" w:hAnsi="Arial" w:cs="Arial"/>
          <w:sz w:val="22"/>
          <w:szCs w:val="22"/>
        </w:rPr>
        <w:t>equal o</w:t>
      </w:r>
      <w:r w:rsidRPr="00BD651E">
        <w:rPr>
          <w:rFonts w:ascii="Arial" w:hAnsi="Arial" w:cs="Arial"/>
          <w:sz w:val="22"/>
          <w:szCs w:val="22"/>
        </w:rPr>
        <w:t xml:space="preserve">pportunities and to the elimination of behaviour and practices that could be </w:t>
      </w:r>
      <w:r w:rsidR="00481A2C">
        <w:rPr>
          <w:rFonts w:ascii="Arial" w:hAnsi="Arial" w:cs="Arial"/>
          <w:sz w:val="22"/>
          <w:szCs w:val="22"/>
        </w:rPr>
        <w:t>discriminatory</w:t>
      </w:r>
    </w:p>
    <w:p w14:paraId="11A152A2" w14:textId="77777777" w:rsidR="00481A2C" w:rsidRDefault="00481A2C" w:rsidP="00481A2C">
      <w:pPr>
        <w:pStyle w:val="ListParagraph"/>
        <w:rPr>
          <w:rFonts w:ascii="Arial" w:hAnsi="Arial" w:cs="Arial"/>
          <w:b/>
        </w:rPr>
      </w:pPr>
    </w:p>
    <w:p w14:paraId="34E9297F" w14:textId="11B6171C" w:rsidR="00481A2C" w:rsidRPr="00481A2C" w:rsidRDefault="00481A2C" w:rsidP="00481A2C">
      <w:pPr>
        <w:pStyle w:val="ListParagraph"/>
        <w:ind w:hanging="720"/>
        <w:rPr>
          <w:rFonts w:ascii="Arial" w:hAnsi="Arial" w:cs="Arial"/>
          <w:sz w:val="22"/>
          <w:szCs w:val="22"/>
        </w:rPr>
      </w:pPr>
      <w:r w:rsidRPr="00481A2C">
        <w:rPr>
          <w:rFonts w:ascii="Arial" w:hAnsi="Arial" w:cs="Arial"/>
          <w:b/>
          <w:sz w:val="22"/>
          <w:szCs w:val="22"/>
        </w:rPr>
        <w:t>GDPR</w:t>
      </w:r>
    </w:p>
    <w:p w14:paraId="6FE9B750" w14:textId="75063F7A" w:rsidR="00481A2C" w:rsidRPr="00EB0460" w:rsidRDefault="00481A2C" w:rsidP="00301D5E">
      <w:pPr>
        <w:pStyle w:val="ListParagraph"/>
        <w:numPr>
          <w:ilvl w:val="0"/>
          <w:numId w:val="8"/>
        </w:numPr>
        <w:rPr>
          <w:rFonts w:ascii="Arial" w:hAnsi="Arial" w:cs="Arial"/>
          <w:b/>
          <w:sz w:val="22"/>
          <w:szCs w:val="22"/>
        </w:rPr>
      </w:pPr>
      <w:r w:rsidRPr="00481A2C">
        <w:rPr>
          <w:rFonts w:ascii="Arial" w:hAnsi="Arial" w:cs="Arial"/>
          <w:sz w:val="22"/>
          <w:szCs w:val="22"/>
        </w:rPr>
        <w:t xml:space="preserve">To adhere to GDPR </w:t>
      </w:r>
      <w:r w:rsidRPr="00EB0460">
        <w:rPr>
          <w:rFonts w:ascii="Arial" w:hAnsi="Arial" w:cs="Arial"/>
          <w:sz w:val="22"/>
          <w:szCs w:val="22"/>
        </w:rPr>
        <w:t>an</w:t>
      </w:r>
      <w:r w:rsidR="00EB0460" w:rsidRPr="00EB0460">
        <w:rPr>
          <w:rFonts w:ascii="Arial" w:hAnsi="Arial" w:cs="Arial"/>
          <w:sz w:val="22"/>
          <w:szCs w:val="22"/>
        </w:rPr>
        <w:t>d data protection regulations</w:t>
      </w:r>
      <w:r w:rsidR="00EB0460" w:rsidRPr="00481A2C">
        <w:rPr>
          <w:rFonts w:ascii="Arial" w:hAnsi="Arial" w:cs="Arial"/>
          <w:sz w:val="22"/>
          <w:szCs w:val="22"/>
        </w:rPr>
        <w:t xml:space="preserve">, whilst </w:t>
      </w:r>
      <w:r w:rsidRPr="00481A2C">
        <w:rPr>
          <w:rFonts w:ascii="Arial" w:hAnsi="Arial" w:cs="Arial"/>
          <w:sz w:val="22"/>
          <w:szCs w:val="22"/>
        </w:rPr>
        <w:t xml:space="preserve">maintaining confidentiality </w:t>
      </w:r>
    </w:p>
    <w:p w14:paraId="0AE068F5" w14:textId="3E7AB2D4" w:rsidR="00EB0460" w:rsidRDefault="00EB0460" w:rsidP="00EB0460">
      <w:pPr>
        <w:pStyle w:val="ListParagraph"/>
        <w:ind w:left="0"/>
        <w:rPr>
          <w:rFonts w:ascii="Arial" w:hAnsi="Arial" w:cs="Arial"/>
          <w:b/>
        </w:rPr>
      </w:pPr>
      <w:bookmarkStart w:id="1" w:name="_Hlk117510664"/>
    </w:p>
    <w:p w14:paraId="042B38E6" w14:textId="093286C8" w:rsidR="00002267" w:rsidRDefault="00002267" w:rsidP="00EB0460">
      <w:pPr>
        <w:pStyle w:val="ListParagraph"/>
        <w:ind w:left="0"/>
        <w:rPr>
          <w:rFonts w:ascii="Arial" w:hAnsi="Arial" w:cs="Arial"/>
          <w:b/>
        </w:rPr>
      </w:pPr>
    </w:p>
    <w:p w14:paraId="7269551C" w14:textId="77777777" w:rsidR="00002267" w:rsidRDefault="00002267" w:rsidP="00EB0460">
      <w:pPr>
        <w:pStyle w:val="ListParagraph"/>
        <w:ind w:left="0"/>
        <w:rPr>
          <w:rFonts w:ascii="Arial" w:hAnsi="Arial" w:cs="Arial"/>
          <w:b/>
        </w:rPr>
      </w:pPr>
    </w:p>
    <w:p w14:paraId="332AB85F" w14:textId="39C30D42" w:rsidR="00EB0460" w:rsidRPr="00EB0460" w:rsidRDefault="00EB0460" w:rsidP="00EB0460">
      <w:pPr>
        <w:pStyle w:val="ListParagraph"/>
        <w:ind w:left="0"/>
        <w:rPr>
          <w:rFonts w:ascii="Arial" w:hAnsi="Arial" w:cs="Arial"/>
          <w:sz w:val="22"/>
          <w:szCs w:val="22"/>
        </w:rPr>
      </w:pPr>
      <w:r w:rsidRPr="00EB0460">
        <w:rPr>
          <w:rFonts w:ascii="Arial" w:hAnsi="Arial" w:cs="Arial"/>
          <w:b/>
          <w:sz w:val="22"/>
          <w:szCs w:val="22"/>
        </w:rPr>
        <w:lastRenderedPageBreak/>
        <w:t>Safeguarding</w:t>
      </w:r>
    </w:p>
    <w:p w14:paraId="08EFE630" w14:textId="32D6897D" w:rsidR="00EB0460" w:rsidRDefault="00EB0460" w:rsidP="00301D5E">
      <w:pPr>
        <w:pStyle w:val="ListParagraph"/>
        <w:numPr>
          <w:ilvl w:val="0"/>
          <w:numId w:val="7"/>
        </w:numPr>
        <w:spacing w:after="160" w:line="259" w:lineRule="auto"/>
        <w:rPr>
          <w:rFonts w:ascii="Arial" w:hAnsi="Arial" w:cs="Arial"/>
          <w:sz w:val="22"/>
          <w:szCs w:val="22"/>
        </w:rPr>
      </w:pPr>
      <w:r w:rsidRPr="00EB0460">
        <w:rPr>
          <w:rFonts w:ascii="Arial" w:hAnsi="Arial" w:cs="Arial"/>
          <w:sz w:val="22"/>
          <w:szCs w:val="22"/>
        </w:rPr>
        <w:t>To follow all safeguarding and child protection policies and procedures</w:t>
      </w:r>
    </w:p>
    <w:p w14:paraId="6B6555AD" w14:textId="470656F2" w:rsidR="00107935" w:rsidRPr="00107935" w:rsidRDefault="00107935" w:rsidP="00301D5E">
      <w:pPr>
        <w:pStyle w:val="ListParagraph"/>
        <w:widowControl w:val="0"/>
        <w:numPr>
          <w:ilvl w:val="0"/>
          <w:numId w:val="7"/>
        </w:numPr>
        <w:tabs>
          <w:tab w:val="left" w:pos="220"/>
          <w:tab w:val="left" w:pos="360"/>
        </w:tabs>
        <w:autoSpaceDE w:val="0"/>
        <w:autoSpaceDN w:val="0"/>
        <w:adjustRightInd w:val="0"/>
        <w:rPr>
          <w:rFonts w:ascii="Arial" w:hAnsi="Arial" w:cs="Arial"/>
          <w:sz w:val="22"/>
          <w:lang w:val="en-US"/>
        </w:rPr>
      </w:pPr>
      <w:r w:rsidRPr="00CA0289">
        <w:rPr>
          <w:rFonts w:ascii="Arial" w:hAnsi="Arial" w:cs="Arial"/>
          <w:sz w:val="22"/>
          <w:lang w:eastAsia="en-GB"/>
        </w:rPr>
        <w:t>This role wholly or mainly involves working with children</w:t>
      </w:r>
    </w:p>
    <w:bookmarkEnd w:id="1"/>
    <w:p w14:paraId="0BBE1439" w14:textId="77777777" w:rsidR="00EB0460" w:rsidRPr="00EB0460" w:rsidRDefault="00EB0460" w:rsidP="00EB0460">
      <w:pPr>
        <w:rPr>
          <w:rFonts w:ascii="Arial" w:hAnsi="Arial" w:cs="Arial"/>
          <w:b/>
          <w:sz w:val="22"/>
          <w:szCs w:val="22"/>
        </w:rPr>
      </w:pPr>
    </w:p>
    <w:p w14:paraId="617354C9" w14:textId="20888CAC" w:rsidR="00481A2C" w:rsidRPr="00481A2C" w:rsidRDefault="00481A2C" w:rsidP="00481A2C">
      <w:pPr>
        <w:widowControl w:val="0"/>
        <w:tabs>
          <w:tab w:val="left" w:pos="220"/>
          <w:tab w:val="left" w:pos="720"/>
        </w:tabs>
        <w:autoSpaceDE w:val="0"/>
        <w:autoSpaceDN w:val="0"/>
        <w:adjustRightInd w:val="0"/>
        <w:rPr>
          <w:rFonts w:ascii="Arial" w:hAnsi="Arial" w:cs="Arial"/>
          <w:color w:val="000000"/>
          <w:sz w:val="22"/>
          <w:szCs w:val="22"/>
        </w:rPr>
      </w:pPr>
    </w:p>
    <w:p w14:paraId="063970F3" w14:textId="356F8347" w:rsidR="00C74F46" w:rsidRPr="007337A7" w:rsidRDefault="00772518" w:rsidP="00481A2C">
      <w:pPr>
        <w:pStyle w:val="NoSpacing"/>
        <w:jc w:val="both"/>
        <w:outlineLvl w:val="0"/>
        <w:rPr>
          <w:rFonts w:ascii="Arial" w:hAnsi="Arial" w:cs="Arial"/>
          <w:b/>
        </w:rPr>
      </w:pPr>
      <w:r w:rsidRPr="007337A7">
        <w:rPr>
          <w:rFonts w:ascii="Arial" w:hAnsi="Arial" w:cs="Arial"/>
          <w:b/>
        </w:rPr>
        <w:t>G</w:t>
      </w:r>
      <w:r w:rsidR="00481A2C">
        <w:rPr>
          <w:rFonts w:ascii="Arial" w:hAnsi="Arial" w:cs="Arial"/>
          <w:b/>
        </w:rPr>
        <w:t>eneral</w:t>
      </w:r>
    </w:p>
    <w:p w14:paraId="48AC1802" w14:textId="2E20FA86" w:rsidR="003279BD" w:rsidRDefault="00AA2E4B" w:rsidP="00301D5E">
      <w:pPr>
        <w:pStyle w:val="NoSpacing"/>
        <w:numPr>
          <w:ilvl w:val="0"/>
          <w:numId w:val="1"/>
        </w:numPr>
        <w:jc w:val="both"/>
        <w:rPr>
          <w:rFonts w:ascii="Arial" w:hAnsi="Arial" w:cs="Arial"/>
        </w:rPr>
      </w:pPr>
      <w:r>
        <w:rPr>
          <w:rFonts w:ascii="Arial" w:hAnsi="Arial" w:cs="Arial"/>
        </w:rPr>
        <w:t>To participate in wider a</w:t>
      </w:r>
      <w:r w:rsidR="00C74F46" w:rsidRPr="007337A7">
        <w:rPr>
          <w:rFonts w:ascii="Arial" w:hAnsi="Arial" w:cs="Arial"/>
        </w:rPr>
        <w:t>cademy meetings</w:t>
      </w:r>
      <w:r w:rsidR="00481A2C">
        <w:rPr>
          <w:rFonts w:ascii="Arial" w:hAnsi="Arial" w:cs="Arial"/>
        </w:rPr>
        <w:t xml:space="preserve"> and working groups as required</w:t>
      </w:r>
    </w:p>
    <w:p w14:paraId="2433A84A" w14:textId="77777777" w:rsidR="00481A2C" w:rsidRPr="007337A7" w:rsidRDefault="00481A2C" w:rsidP="003279BD">
      <w:pPr>
        <w:widowControl w:val="0"/>
        <w:tabs>
          <w:tab w:val="left" w:pos="220"/>
          <w:tab w:val="left" w:pos="360"/>
        </w:tabs>
        <w:autoSpaceDE w:val="0"/>
        <w:autoSpaceDN w:val="0"/>
        <w:adjustRightInd w:val="0"/>
        <w:rPr>
          <w:rFonts w:ascii="Arial" w:hAnsi="Arial" w:cs="Arial"/>
          <w:lang w:val="en-US"/>
        </w:rPr>
      </w:pPr>
    </w:p>
    <w:p w14:paraId="0D21D4FA" w14:textId="2AA2466B" w:rsidR="003279BD" w:rsidRDefault="003279BD" w:rsidP="003279BD">
      <w:pPr>
        <w:pStyle w:val="NoSpacing"/>
        <w:jc w:val="both"/>
        <w:rPr>
          <w:rFonts w:ascii="Arial" w:hAnsi="Arial" w:cs="Arial"/>
        </w:rPr>
      </w:pPr>
      <w:r w:rsidRPr="007337A7">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19BBD13C" w14:textId="5556B13A" w:rsidR="00D13092" w:rsidRDefault="00D13092" w:rsidP="003279BD">
      <w:pPr>
        <w:pStyle w:val="NoSpacing"/>
        <w:jc w:val="both"/>
        <w:rPr>
          <w:rFonts w:ascii="Arial" w:hAnsi="Arial" w:cs="Arial"/>
        </w:rPr>
      </w:pPr>
    </w:p>
    <w:p w14:paraId="3981262C" w14:textId="77777777" w:rsidR="00D13092" w:rsidRPr="00481A2C" w:rsidRDefault="00D13092" w:rsidP="00D13092">
      <w:pPr>
        <w:rPr>
          <w:sz w:val="22"/>
          <w:szCs w:val="22"/>
        </w:rPr>
      </w:pPr>
      <w:r w:rsidRPr="00481A2C">
        <w:rPr>
          <w:rFonts w:ascii="Arial" w:hAnsi="Arial" w:cs="Arial"/>
          <w:sz w:val="22"/>
          <w:szCs w:val="22"/>
        </w:rPr>
        <w:t>NET is committed to safeguarding and promoting the welfare of children and young people. We expect all staff to share this commitment and to undergo appropriate checks, including an enhanced DBS check.</w:t>
      </w:r>
    </w:p>
    <w:p w14:paraId="79D9F461" w14:textId="77777777" w:rsidR="00D13092" w:rsidRPr="007337A7" w:rsidRDefault="00D13092" w:rsidP="003279BD">
      <w:pPr>
        <w:pStyle w:val="NoSpacing"/>
        <w:jc w:val="both"/>
        <w:rPr>
          <w:rFonts w:ascii="Arial" w:hAnsi="Arial" w:cs="Arial"/>
        </w:rPr>
      </w:pPr>
    </w:p>
    <w:p w14:paraId="66B767B7" w14:textId="120C19F4" w:rsidR="003279BD" w:rsidRPr="007337A7" w:rsidRDefault="003279BD" w:rsidP="003279BD">
      <w:pPr>
        <w:pStyle w:val="NoSpacing"/>
        <w:rPr>
          <w:rFonts w:ascii="Arial" w:hAnsi="Arial" w:cs="Arial"/>
        </w:rPr>
      </w:pPr>
    </w:p>
    <w:p w14:paraId="5BBBAAD8" w14:textId="41295606" w:rsidR="00A11708" w:rsidRPr="00BD651E" w:rsidRDefault="003279BD" w:rsidP="00BD651E">
      <w:pPr>
        <w:pStyle w:val="NoSpacing"/>
        <w:rPr>
          <w:rFonts w:ascii="Arial" w:hAnsi="Arial" w:cs="Arial"/>
        </w:rPr>
      </w:pPr>
      <w:r w:rsidRPr="007337A7">
        <w:rPr>
          <w:rFonts w:ascii="Arial" w:hAnsi="Arial" w:cs="Arial"/>
        </w:rPr>
        <w:t>Signed: ……………………………………</w:t>
      </w:r>
      <w:r w:rsidRPr="007337A7">
        <w:rPr>
          <w:rFonts w:ascii="Arial" w:hAnsi="Arial" w:cs="Arial"/>
        </w:rPr>
        <w:tab/>
      </w:r>
      <w:r w:rsidRPr="007337A7">
        <w:rPr>
          <w:rFonts w:ascii="Arial" w:hAnsi="Arial" w:cs="Arial"/>
        </w:rPr>
        <w:tab/>
        <w:t>Date: ……………………………….</w:t>
      </w:r>
    </w:p>
    <w:sectPr w:rsidR="00A11708" w:rsidRPr="00BD651E" w:rsidSect="00481A2C">
      <w:footerReference w:type="even" r:id="rId9"/>
      <w:footerReference w:type="default" r:id="rId10"/>
      <w:pgSz w:w="11906" w:h="16838"/>
      <w:pgMar w:top="720" w:right="1558" w:bottom="720" w:left="1418"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2CD62" w14:textId="77777777" w:rsidR="00C75157" w:rsidRDefault="00C75157">
      <w:r>
        <w:separator/>
      </w:r>
    </w:p>
  </w:endnote>
  <w:endnote w:type="continuationSeparator" w:id="0">
    <w:p w14:paraId="2E03AB77" w14:textId="77777777" w:rsidR="00C75157" w:rsidRDefault="00C7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BT">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C75157"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C75157" w:rsidP="00CB3A9A">
    <w:pPr>
      <w:pStyle w:val="Footer"/>
      <w:framePr w:wrap="none" w:vAnchor="text" w:hAnchor="margin" w:xAlign="right" w:y="1"/>
      <w:rPr>
        <w:rStyle w:val="PageNumber"/>
      </w:rPr>
    </w:pPr>
  </w:p>
  <w:p w14:paraId="2A42593A" w14:textId="77777777" w:rsidR="0082397E" w:rsidRDefault="00C75157"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2150B" w14:textId="77777777" w:rsidR="00C75157" w:rsidRDefault="00C75157">
      <w:r>
        <w:separator/>
      </w:r>
    </w:p>
  </w:footnote>
  <w:footnote w:type="continuationSeparator" w:id="0">
    <w:p w14:paraId="2D623089" w14:textId="77777777" w:rsidR="00C75157" w:rsidRDefault="00C75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68E"/>
    <w:multiLevelType w:val="hybridMultilevel"/>
    <w:tmpl w:val="8814D676"/>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7096D"/>
    <w:multiLevelType w:val="hybridMultilevel"/>
    <w:tmpl w:val="BD3C21B0"/>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092803"/>
    <w:multiLevelType w:val="hybridMultilevel"/>
    <w:tmpl w:val="745A38F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297878"/>
    <w:multiLevelType w:val="hybridMultilevel"/>
    <w:tmpl w:val="BEBCD1A8"/>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6C4F2B"/>
    <w:multiLevelType w:val="hybridMultilevel"/>
    <w:tmpl w:val="C1E4BC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D641FC"/>
    <w:multiLevelType w:val="hybridMultilevel"/>
    <w:tmpl w:val="60CC07CE"/>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AD7D56"/>
    <w:multiLevelType w:val="hybridMultilevel"/>
    <w:tmpl w:val="4AC285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9330C5"/>
    <w:multiLevelType w:val="hybridMultilevel"/>
    <w:tmpl w:val="8814D676"/>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0"/>
  </w:num>
  <w:num w:numId="6">
    <w:abstractNumId w:val="6"/>
  </w:num>
  <w:num w:numId="7">
    <w:abstractNumId w:val="2"/>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02267"/>
    <w:rsid w:val="00005EA6"/>
    <w:rsid w:val="00080917"/>
    <w:rsid w:val="000B1297"/>
    <w:rsid w:val="000F7A2F"/>
    <w:rsid w:val="00106850"/>
    <w:rsid w:val="00107935"/>
    <w:rsid w:val="00132962"/>
    <w:rsid w:val="001333CE"/>
    <w:rsid w:val="00151DDC"/>
    <w:rsid w:val="001577B8"/>
    <w:rsid w:val="00191AC6"/>
    <w:rsid w:val="00193830"/>
    <w:rsid w:val="001A2EE6"/>
    <w:rsid w:val="001A60C3"/>
    <w:rsid w:val="001A61CD"/>
    <w:rsid w:val="001B0E6D"/>
    <w:rsid w:val="00201074"/>
    <w:rsid w:val="00212A72"/>
    <w:rsid w:val="0021575F"/>
    <w:rsid w:val="0027066F"/>
    <w:rsid w:val="002A4669"/>
    <w:rsid w:val="002C46A5"/>
    <w:rsid w:val="002D3D01"/>
    <w:rsid w:val="002D5870"/>
    <w:rsid w:val="002F171B"/>
    <w:rsid w:val="00301D5E"/>
    <w:rsid w:val="003279BD"/>
    <w:rsid w:val="00341942"/>
    <w:rsid w:val="0035616E"/>
    <w:rsid w:val="00377FBF"/>
    <w:rsid w:val="003B367A"/>
    <w:rsid w:val="003D1516"/>
    <w:rsid w:val="003F1B2C"/>
    <w:rsid w:val="004031FD"/>
    <w:rsid w:val="00405DA8"/>
    <w:rsid w:val="004146D4"/>
    <w:rsid w:val="00420464"/>
    <w:rsid w:val="00422F69"/>
    <w:rsid w:val="0043259A"/>
    <w:rsid w:val="004564B3"/>
    <w:rsid w:val="0046395F"/>
    <w:rsid w:val="00467B83"/>
    <w:rsid w:val="00476CD4"/>
    <w:rsid w:val="00481A2C"/>
    <w:rsid w:val="004A42AB"/>
    <w:rsid w:val="00512B41"/>
    <w:rsid w:val="00565FC6"/>
    <w:rsid w:val="0058255A"/>
    <w:rsid w:val="00585964"/>
    <w:rsid w:val="00597926"/>
    <w:rsid w:val="005A040F"/>
    <w:rsid w:val="005A1700"/>
    <w:rsid w:val="005C3C6E"/>
    <w:rsid w:val="005D1579"/>
    <w:rsid w:val="005D6A54"/>
    <w:rsid w:val="005E2DC4"/>
    <w:rsid w:val="005F1CB2"/>
    <w:rsid w:val="00601DE9"/>
    <w:rsid w:val="006060C8"/>
    <w:rsid w:val="00615537"/>
    <w:rsid w:val="0062364A"/>
    <w:rsid w:val="006337A9"/>
    <w:rsid w:val="006874F8"/>
    <w:rsid w:val="006A7B76"/>
    <w:rsid w:val="006B08EB"/>
    <w:rsid w:val="006D4C74"/>
    <w:rsid w:val="006D4E86"/>
    <w:rsid w:val="007203D2"/>
    <w:rsid w:val="007337A7"/>
    <w:rsid w:val="00751D3F"/>
    <w:rsid w:val="00772518"/>
    <w:rsid w:val="007B083C"/>
    <w:rsid w:val="007B53D8"/>
    <w:rsid w:val="007B5CDD"/>
    <w:rsid w:val="007F1759"/>
    <w:rsid w:val="00835059"/>
    <w:rsid w:val="008730FD"/>
    <w:rsid w:val="00874FC1"/>
    <w:rsid w:val="00881E6E"/>
    <w:rsid w:val="0089522F"/>
    <w:rsid w:val="008C02E6"/>
    <w:rsid w:val="008D06F7"/>
    <w:rsid w:val="009562A8"/>
    <w:rsid w:val="00960B1C"/>
    <w:rsid w:val="00967E09"/>
    <w:rsid w:val="00985B4C"/>
    <w:rsid w:val="009A3474"/>
    <w:rsid w:val="009B45D9"/>
    <w:rsid w:val="009E4896"/>
    <w:rsid w:val="009F61FD"/>
    <w:rsid w:val="00A11708"/>
    <w:rsid w:val="00A14207"/>
    <w:rsid w:val="00A6738E"/>
    <w:rsid w:val="00A96E1A"/>
    <w:rsid w:val="00AA2E4B"/>
    <w:rsid w:val="00AB646B"/>
    <w:rsid w:val="00AE239F"/>
    <w:rsid w:val="00B20106"/>
    <w:rsid w:val="00B24CB4"/>
    <w:rsid w:val="00B47793"/>
    <w:rsid w:val="00B65B23"/>
    <w:rsid w:val="00B9182D"/>
    <w:rsid w:val="00BA1DC9"/>
    <w:rsid w:val="00BA4B5A"/>
    <w:rsid w:val="00BB5D7F"/>
    <w:rsid w:val="00BD651E"/>
    <w:rsid w:val="00BE621A"/>
    <w:rsid w:val="00C2365C"/>
    <w:rsid w:val="00C55798"/>
    <w:rsid w:val="00C65AB0"/>
    <w:rsid w:val="00C74F46"/>
    <w:rsid w:val="00C75157"/>
    <w:rsid w:val="00C819C7"/>
    <w:rsid w:val="00C824ED"/>
    <w:rsid w:val="00C83546"/>
    <w:rsid w:val="00C84783"/>
    <w:rsid w:val="00CB60DF"/>
    <w:rsid w:val="00CB783D"/>
    <w:rsid w:val="00CC6DFF"/>
    <w:rsid w:val="00CE271E"/>
    <w:rsid w:val="00CF6C9D"/>
    <w:rsid w:val="00D0470A"/>
    <w:rsid w:val="00D13092"/>
    <w:rsid w:val="00D43B4C"/>
    <w:rsid w:val="00DA138B"/>
    <w:rsid w:val="00DA1CD4"/>
    <w:rsid w:val="00DA6E9A"/>
    <w:rsid w:val="00DE5B81"/>
    <w:rsid w:val="00E03BBA"/>
    <w:rsid w:val="00E05AB4"/>
    <w:rsid w:val="00E17545"/>
    <w:rsid w:val="00E30221"/>
    <w:rsid w:val="00E359E9"/>
    <w:rsid w:val="00E47011"/>
    <w:rsid w:val="00E7047C"/>
    <w:rsid w:val="00EA435D"/>
    <w:rsid w:val="00EA5262"/>
    <w:rsid w:val="00EB0460"/>
    <w:rsid w:val="00EB537B"/>
    <w:rsid w:val="00EC1FFB"/>
    <w:rsid w:val="00ED7F06"/>
    <w:rsid w:val="00EE4668"/>
    <w:rsid w:val="00EF3E9C"/>
    <w:rsid w:val="00F1455C"/>
    <w:rsid w:val="00F41232"/>
    <w:rsid w:val="00F60B76"/>
    <w:rsid w:val="00F655BE"/>
    <w:rsid w:val="00F74228"/>
    <w:rsid w:val="00F80C06"/>
    <w:rsid w:val="00FC4CBD"/>
    <w:rsid w:val="00FF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95F"/>
    <w:rPr>
      <w:rFonts w:ascii="Times New Roman" w:eastAsia="Times New Roman" w:hAnsi="Times New Roman" w:cs="Times New Roman"/>
      <w:lang w:val="en-GB"/>
    </w:rPr>
  </w:style>
  <w:style w:type="paragraph" w:styleId="Heading2">
    <w:name w:val="heading 2"/>
    <w:basedOn w:val="Normal"/>
    <w:next w:val="Normal"/>
    <w:link w:val="Heading2Char"/>
    <w:qFormat/>
    <w:rsid w:val="0046395F"/>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46395F"/>
    <w:pPr>
      <w:keepNext/>
      <w:outlineLvl w:val="3"/>
    </w:pPr>
    <w:rPr>
      <w:rFonts w:ascii="ZapfCalligr BT" w:hAnsi="ZapfCalligr BT"/>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nhideWhenUsed/>
    <w:rsid w:val="002D3D01"/>
    <w:pPr>
      <w:tabs>
        <w:tab w:val="center" w:pos="4513"/>
        <w:tab w:val="right" w:pos="9026"/>
      </w:tabs>
    </w:pPr>
  </w:style>
  <w:style w:type="character" w:customStyle="1" w:styleId="HeaderChar">
    <w:name w:val="Header Char"/>
    <w:basedOn w:val="DefaultParagraphFont"/>
    <w:link w:val="Header"/>
    <w:uiPriority w:val="99"/>
    <w:rsid w:val="002D3D01"/>
    <w:rPr>
      <w:sz w:val="22"/>
      <w:szCs w:val="22"/>
      <w:lang w:val="en-GB"/>
    </w:rPr>
  </w:style>
  <w:style w:type="paragraph" w:styleId="DocumentMap">
    <w:name w:val="Document Map"/>
    <w:basedOn w:val="Normal"/>
    <w:link w:val="DocumentMapChar"/>
    <w:uiPriority w:val="99"/>
    <w:semiHidden/>
    <w:unhideWhenUsed/>
    <w:rsid w:val="00BB5D7F"/>
  </w:style>
  <w:style w:type="character" w:customStyle="1" w:styleId="DocumentMapChar">
    <w:name w:val="Document Map Char"/>
    <w:basedOn w:val="DefaultParagraphFont"/>
    <w:link w:val="DocumentMap"/>
    <w:uiPriority w:val="99"/>
    <w:semiHidden/>
    <w:rsid w:val="00BB5D7F"/>
    <w:rPr>
      <w:rFonts w:ascii="Times New Roman" w:hAnsi="Times New Roman" w:cs="Times New Roman"/>
      <w:lang w:val="en-GB"/>
    </w:rPr>
  </w:style>
  <w:style w:type="character" w:customStyle="1" w:styleId="Heading2Char">
    <w:name w:val="Heading 2 Char"/>
    <w:basedOn w:val="DefaultParagraphFont"/>
    <w:link w:val="Heading2"/>
    <w:rsid w:val="0046395F"/>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46395F"/>
    <w:rPr>
      <w:rFonts w:ascii="ZapfCalligr BT" w:eastAsia="Times New Roman" w:hAnsi="ZapfCalligr BT" w:cs="Times New Roman"/>
      <w:b/>
      <w:szCs w:val="20"/>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5812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BF1E9-F407-48C0-B994-AC99CC748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Rhodes, Gillian</cp:lastModifiedBy>
  <cp:revision>2</cp:revision>
  <dcterms:created xsi:type="dcterms:W3CDTF">2024-05-17T10:19:00Z</dcterms:created>
  <dcterms:modified xsi:type="dcterms:W3CDTF">2024-05-17T10:19:00Z</dcterms:modified>
</cp:coreProperties>
</file>