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863B6" w14:textId="30B0C3CD" w:rsidR="00F6711A" w:rsidRPr="00D4197E" w:rsidRDefault="00575BC4" w:rsidP="00DD6E3E">
      <w:pPr>
        <w:pStyle w:val="JobTitle"/>
        <w:spacing w:before="360"/>
      </w:pPr>
      <w:r>
        <w:t>Job Description</w:t>
      </w:r>
    </w:p>
    <w:tbl>
      <w:tblPr>
        <w:tblStyle w:val="ListTable3-Accent1"/>
        <w:tblW w:w="0" w:type="auto"/>
        <w:tblBorders>
          <w:insideH w:val="single" w:sz="4" w:space="0" w:color="442683" w:themeColor="accent1"/>
          <w:insideV w:val="single" w:sz="4" w:space="0" w:color="442683" w:themeColor="accent1"/>
        </w:tblBorders>
        <w:tblCellMar>
          <w:top w:w="57" w:type="dxa"/>
          <w:bottom w:w="57" w:type="dxa"/>
        </w:tblCellMar>
        <w:tblLook w:val="0400" w:firstRow="0" w:lastRow="0" w:firstColumn="0" w:lastColumn="0" w:noHBand="0" w:noVBand="1"/>
      </w:tblPr>
      <w:tblGrid>
        <w:gridCol w:w="2547"/>
        <w:gridCol w:w="7229"/>
      </w:tblGrid>
      <w:tr w:rsidR="00CA215E" w14:paraId="47D00281" w14:textId="77777777" w:rsidTr="00D5653D">
        <w:trPr>
          <w:cnfStyle w:val="000000100000" w:firstRow="0" w:lastRow="0" w:firstColumn="0" w:lastColumn="0" w:oddVBand="0" w:evenVBand="0" w:oddHBand="1" w:evenHBand="0" w:firstRowFirstColumn="0" w:firstRowLastColumn="0" w:lastRowFirstColumn="0" w:lastRowLastColumn="0"/>
        </w:trPr>
        <w:tc>
          <w:tcPr>
            <w:tcW w:w="2547" w:type="dxa"/>
            <w:tcBorders>
              <w:top w:val="none" w:sz="0" w:space="0" w:color="auto"/>
              <w:bottom w:val="single" w:sz="4" w:space="0" w:color="FFFFFF" w:themeColor="background1"/>
              <w:right w:val="single" w:sz="4" w:space="0" w:color="442683" w:themeColor="accent1"/>
            </w:tcBorders>
            <w:shd w:val="clear" w:color="auto" w:fill="442683" w:themeFill="accent1"/>
            <w:vAlign w:val="center"/>
          </w:tcPr>
          <w:p w14:paraId="1F415C44" w14:textId="2A999E61" w:rsidR="00CA215E" w:rsidRPr="00BB70C6" w:rsidRDefault="00D5653D" w:rsidP="00370526">
            <w:pPr>
              <w:pStyle w:val="TableHeader"/>
              <w:rPr>
                <w:rFonts w:cstheme="minorHAnsi"/>
                <w:b w:val="0"/>
                <w:bCs w:val="0"/>
              </w:rPr>
            </w:pPr>
            <w:r w:rsidRPr="00BB70C6">
              <w:rPr>
                <w:rFonts w:cstheme="minorHAnsi"/>
                <w:b w:val="0"/>
                <w:bCs w:val="0"/>
              </w:rPr>
              <w:t>Title of post</w:t>
            </w:r>
          </w:p>
        </w:tc>
        <w:tc>
          <w:tcPr>
            <w:tcW w:w="7229" w:type="dxa"/>
            <w:tcBorders>
              <w:left w:val="single" w:sz="4" w:space="0" w:color="442683" w:themeColor="accent1"/>
              <w:right w:val="single" w:sz="4" w:space="0" w:color="442683" w:themeColor="accent1"/>
            </w:tcBorders>
          </w:tcPr>
          <w:p w14:paraId="297D526E" w14:textId="6D41C1AB" w:rsidR="00CA215E" w:rsidRPr="00BB70C6" w:rsidRDefault="0026733B" w:rsidP="009F0EB1">
            <w:pPr>
              <w:pStyle w:val="JobDetails"/>
              <w:rPr>
                <w:rFonts w:cstheme="minorHAnsi"/>
                <w:i w:val="0"/>
                <w:iCs w:val="0"/>
                <w:szCs w:val="20"/>
              </w:rPr>
            </w:pPr>
            <w:r w:rsidRPr="00BB70C6">
              <w:rPr>
                <w:rFonts w:cstheme="minorHAnsi"/>
                <w:i w:val="0"/>
                <w:iCs w:val="0"/>
                <w:szCs w:val="20"/>
              </w:rPr>
              <w:t>Class Teacher</w:t>
            </w:r>
          </w:p>
        </w:tc>
      </w:tr>
      <w:tr w:rsidR="008526AA" w14:paraId="042D350F" w14:textId="77777777" w:rsidTr="00A66BD8">
        <w:tc>
          <w:tcPr>
            <w:tcW w:w="2547" w:type="dxa"/>
            <w:tcBorders>
              <w:top w:val="single" w:sz="4" w:space="0" w:color="FFFFFF" w:themeColor="background1"/>
              <w:bottom w:val="single" w:sz="4" w:space="0" w:color="FFFFFF" w:themeColor="background1"/>
              <w:right w:val="single" w:sz="4" w:space="0" w:color="442683" w:themeColor="accent1"/>
            </w:tcBorders>
            <w:shd w:val="clear" w:color="auto" w:fill="442683" w:themeFill="accent1"/>
            <w:vAlign w:val="center"/>
          </w:tcPr>
          <w:p w14:paraId="331CE88B" w14:textId="43E21996" w:rsidR="008526AA" w:rsidRPr="00BB70C6" w:rsidRDefault="008526AA" w:rsidP="008526AA">
            <w:pPr>
              <w:pStyle w:val="TableHeader"/>
              <w:rPr>
                <w:rFonts w:cstheme="minorHAnsi"/>
                <w:b w:val="0"/>
                <w:bCs w:val="0"/>
              </w:rPr>
            </w:pPr>
            <w:r w:rsidRPr="00BB70C6">
              <w:rPr>
                <w:rFonts w:cstheme="minorHAnsi"/>
                <w:b w:val="0"/>
                <w:bCs w:val="0"/>
              </w:rPr>
              <w:t>Salary</w:t>
            </w:r>
          </w:p>
        </w:tc>
        <w:tc>
          <w:tcPr>
            <w:tcW w:w="7229" w:type="dxa"/>
            <w:tcBorders>
              <w:left w:val="single" w:sz="4" w:space="0" w:color="442683" w:themeColor="accent1"/>
              <w:right w:val="single" w:sz="4" w:space="0" w:color="442683" w:themeColor="accent1"/>
            </w:tcBorders>
          </w:tcPr>
          <w:p w14:paraId="7711E28D" w14:textId="746DED5F" w:rsidR="008526AA" w:rsidRPr="00BB70C6" w:rsidRDefault="005456C3" w:rsidP="008526AA">
            <w:pPr>
              <w:pStyle w:val="JobDetails"/>
              <w:rPr>
                <w:rFonts w:cstheme="minorHAnsi"/>
                <w:i w:val="0"/>
                <w:iCs w:val="0"/>
                <w:szCs w:val="20"/>
              </w:rPr>
            </w:pPr>
            <w:r>
              <w:rPr>
                <w:rFonts w:cstheme="minorHAnsi"/>
                <w:i w:val="0"/>
                <w:iCs w:val="0"/>
                <w:szCs w:val="20"/>
              </w:rPr>
              <w:t xml:space="preserve">M1 – UPS3 </w:t>
            </w:r>
          </w:p>
        </w:tc>
      </w:tr>
      <w:tr w:rsidR="008526AA" w14:paraId="07437C9C" w14:textId="77777777" w:rsidTr="00A66BD8">
        <w:trPr>
          <w:cnfStyle w:val="000000100000" w:firstRow="0" w:lastRow="0" w:firstColumn="0" w:lastColumn="0" w:oddVBand="0" w:evenVBand="0" w:oddHBand="1" w:evenHBand="0" w:firstRowFirstColumn="0" w:firstRowLastColumn="0" w:lastRowFirstColumn="0" w:lastRowLastColumn="0"/>
        </w:trPr>
        <w:tc>
          <w:tcPr>
            <w:tcW w:w="2547" w:type="dxa"/>
            <w:tcBorders>
              <w:top w:val="single" w:sz="4" w:space="0" w:color="FFFFFF" w:themeColor="background1"/>
              <w:bottom w:val="single" w:sz="4" w:space="0" w:color="FFFFFF" w:themeColor="background1"/>
              <w:right w:val="single" w:sz="4" w:space="0" w:color="442683" w:themeColor="accent1"/>
            </w:tcBorders>
            <w:shd w:val="clear" w:color="auto" w:fill="442683" w:themeFill="accent1"/>
            <w:vAlign w:val="center"/>
          </w:tcPr>
          <w:p w14:paraId="1C89BF47" w14:textId="18A0D374" w:rsidR="008526AA" w:rsidRPr="00BB70C6" w:rsidRDefault="008526AA" w:rsidP="008526AA">
            <w:pPr>
              <w:pStyle w:val="TableHeader"/>
              <w:rPr>
                <w:rFonts w:cstheme="minorHAnsi"/>
                <w:b w:val="0"/>
                <w:bCs w:val="0"/>
                <w:sz w:val="22"/>
              </w:rPr>
            </w:pPr>
            <w:r w:rsidRPr="00BB70C6">
              <w:rPr>
                <w:rFonts w:cstheme="minorHAnsi"/>
                <w:b w:val="0"/>
                <w:bCs w:val="0"/>
                <w:sz w:val="22"/>
              </w:rPr>
              <w:t>Hours of work</w:t>
            </w:r>
          </w:p>
        </w:tc>
        <w:tc>
          <w:tcPr>
            <w:tcW w:w="7229" w:type="dxa"/>
            <w:tcBorders>
              <w:left w:val="single" w:sz="4" w:space="0" w:color="442683" w:themeColor="accent1"/>
              <w:right w:val="single" w:sz="4" w:space="0" w:color="442683" w:themeColor="accent1"/>
            </w:tcBorders>
          </w:tcPr>
          <w:p w14:paraId="6B7BCBBA" w14:textId="712D8C1F" w:rsidR="0026733B" w:rsidRPr="00BB70C6" w:rsidRDefault="002565DD" w:rsidP="008526AA">
            <w:pPr>
              <w:pStyle w:val="JobDetails"/>
              <w:rPr>
                <w:rFonts w:cstheme="minorHAnsi"/>
                <w:i w:val="0"/>
                <w:iCs w:val="0"/>
                <w:szCs w:val="20"/>
              </w:rPr>
            </w:pPr>
            <w:r w:rsidRPr="00BB70C6">
              <w:rPr>
                <w:rFonts w:cstheme="minorHAnsi"/>
                <w:i w:val="0"/>
                <w:iCs w:val="0"/>
                <w:szCs w:val="20"/>
              </w:rPr>
              <w:t>Full-time</w:t>
            </w:r>
          </w:p>
        </w:tc>
      </w:tr>
      <w:tr w:rsidR="008526AA" w14:paraId="1E7E8353" w14:textId="77777777" w:rsidTr="00D5653D">
        <w:tc>
          <w:tcPr>
            <w:tcW w:w="2547" w:type="dxa"/>
            <w:tcBorders>
              <w:top w:val="single" w:sz="4" w:space="0" w:color="FFFFFF" w:themeColor="background1"/>
              <w:bottom w:val="single" w:sz="4" w:space="0" w:color="FFFFFF" w:themeColor="background1"/>
              <w:right w:val="single" w:sz="4" w:space="0" w:color="442683" w:themeColor="accent1"/>
            </w:tcBorders>
            <w:shd w:val="clear" w:color="auto" w:fill="442683" w:themeFill="accent1"/>
            <w:vAlign w:val="center"/>
          </w:tcPr>
          <w:p w14:paraId="11FCDFB7" w14:textId="5278E507" w:rsidR="008526AA" w:rsidRPr="00BB70C6" w:rsidRDefault="008526AA" w:rsidP="008526AA">
            <w:pPr>
              <w:pStyle w:val="TableHeader"/>
              <w:rPr>
                <w:rFonts w:cstheme="minorHAnsi"/>
                <w:b w:val="0"/>
                <w:bCs w:val="0"/>
              </w:rPr>
            </w:pPr>
            <w:r w:rsidRPr="00BB70C6">
              <w:rPr>
                <w:rFonts w:cstheme="minorHAnsi"/>
                <w:b w:val="0"/>
                <w:bCs w:val="0"/>
              </w:rPr>
              <w:t>Line manager and responsible for reviews</w:t>
            </w:r>
          </w:p>
        </w:tc>
        <w:tc>
          <w:tcPr>
            <w:tcW w:w="7229" w:type="dxa"/>
            <w:tcBorders>
              <w:top w:val="single" w:sz="4" w:space="0" w:color="442683" w:themeColor="accent1"/>
              <w:left w:val="single" w:sz="4" w:space="0" w:color="442683" w:themeColor="accent1"/>
              <w:bottom w:val="single" w:sz="4" w:space="0" w:color="442683" w:themeColor="accent1"/>
              <w:right w:val="single" w:sz="4" w:space="0" w:color="442683" w:themeColor="accent1"/>
            </w:tcBorders>
          </w:tcPr>
          <w:p w14:paraId="2D1F2295" w14:textId="1DE14C31" w:rsidR="008526AA" w:rsidRPr="00BB70C6" w:rsidRDefault="004D7E88" w:rsidP="008526AA">
            <w:pPr>
              <w:pStyle w:val="JobDetails"/>
              <w:rPr>
                <w:rFonts w:cstheme="minorHAnsi"/>
                <w:i w:val="0"/>
                <w:iCs w:val="0"/>
                <w:szCs w:val="20"/>
              </w:rPr>
            </w:pPr>
            <w:r w:rsidRPr="00BB70C6">
              <w:rPr>
                <w:rFonts w:cstheme="minorHAnsi"/>
                <w:i w:val="0"/>
                <w:iCs w:val="0"/>
                <w:szCs w:val="20"/>
              </w:rPr>
              <w:t>Headteacher</w:t>
            </w:r>
          </w:p>
        </w:tc>
      </w:tr>
    </w:tbl>
    <w:p w14:paraId="5787F568" w14:textId="75B648C1" w:rsidR="005F6AD6" w:rsidRDefault="004D7E88" w:rsidP="005F6AD6">
      <w:pPr>
        <w:pStyle w:val="Heading1"/>
      </w:pPr>
      <w:r>
        <w:t>Professional Responsibilities for all Associate Staff:</w:t>
      </w:r>
    </w:p>
    <w:p w14:paraId="5172052E" w14:textId="77777777" w:rsidR="004D7E88" w:rsidRPr="004D7E88" w:rsidRDefault="004D7E88" w:rsidP="004D7E88">
      <w:pPr>
        <w:numPr>
          <w:ilvl w:val="0"/>
          <w:numId w:val="3"/>
        </w:numPr>
        <w:spacing w:after="0" w:line="240" w:lineRule="auto"/>
        <w:rPr>
          <w:rFonts w:eastAsia="Times New Roman" w:cstheme="minorHAnsi"/>
          <w:bCs/>
          <w:color w:val="auto"/>
          <w:szCs w:val="20"/>
        </w:rPr>
      </w:pPr>
      <w:r w:rsidRPr="004D7E88">
        <w:rPr>
          <w:rFonts w:eastAsia="Times New Roman" w:cstheme="minorHAnsi"/>
          <w:bCs/>
          <w:color w:val="auto"/>
          <w:szCs w:val="20"/>
        </w:rPr>
        <w:t>Work within the NSAT Conditions of Service</w:t>
      </w:r>
    </w:p>
    <w:p w14:paraId="1E3D85F6" w14:textId="77777777" w:rsidR="004D7E88" w:rsidRPr="004D7E88" w:rsidRDefault="004D7E88" w:rsidP="004D7E88">
      <w:pPr>
        <w:numPr>
          <w:ilvl w:val="0"/>
          <w:numId w:val="3"/>
        </w:numPr>
        <w:spacing w:after="0" w:line="240" w:lineRule="auto"/>
        <w:rPr>
          <w:rFonts w:eastAsia="Times New Roman" w:cstheme="minorHAnsi"/>
          <w:bCs/>
          <w:color w:val="auto"/>
          <w:szCs w:val="20"/>
        </w:rPr>
      </w:pPr>
      <w:r w:rsidRPr="004D7E88">
        <w:rPr>
          <w:rFonts w:eastAsia="Times New Roman" w:cstheme="minorHAnsi"/>
          <w:bCs/>
          <w:color w:val="auto"/>
          <w:szCs w:val="20"/>
        </w:rPr>
        <w:t>Support and promote the ethos, policies and development plan of the Academy/Trust</w:t>
      </w:r>
    </w:p>
    <w:p w14:paraId="3948F673" w14:textId="77777777" w:rsidR="004D7E88" w:rsidRPr="004D7E88" w:rsidRDefault="004D7E88" w:rsidP="004D7E88">
      <w:pPr>
        <w:numPr>
          <w:ilvl w:val="0"/>
          <w:numId w:val="3"/>
        </w:numPr>
        <w:spacing w:after="0" w:line="240" w:lineRule="auto"/>
        <w:rPr>
          <w:rFonts w:eastAsia="Times New Roman" w:cstheme="minorHAnsi"/>
          <w:bCs/>
          <w:color w:val="auto"/>
          <w:szCs w:val="20"/>
        </w:rPr>
      </w:pPr>
      <w:r w:rsidRPr="004D7E88">
        <w:rPr>
          <w:rFonts w:eastAsia="Times New Roman" w:cstheme="minorHAnsi"/>
          <w:bCs/>
          <w:color w:val="auto"/>
          <w:szCs w:val="20"/>
        </w:rPr>
        <w:t>Take part in performance management procedures within the Academy/Trust</w:t>
      </w:r>
    </w:p>
    <w:p w14:paraId="3F236994" w14:textId="77777777" w:rsidR="004D7E88" w:rsidRPr="004D7E88" w:rsidRDefault="004D7E88" w:rsidP="004D7E88">
      <w:pPr>
        <w:numPr>
          <w:ilvl w:val="0"/>
          <w:numId w:val="3"/>
        </w:numPr>
        <w:spacing w:after="0" w:line="240" w:lineRule="auto"/>
        <w:rPr>
          <w:rFonts w:eastAsia="Times New Roman" w:cstheme="minorHAnsi"/>
          <w:bCs/>
          <w:color w:val="auto"/>
          <w:szCs w:val="20"/>
        </w:rPr>
      </w:pPr>
      <w:r w:rsidRPr="004D7E88">
        <w:rPr>
          <w:rFonts w:eastAsia="Times New Roman" w:cstheme="minorHAnsi"/>
          <w:bCs/>
          <w:color w:val="auto"/>
          <w:szCs w:val="20"/>
        </w:rPr>
        <w:t>Attend and contribute to appropriate professional development meetings and training activities</w:t>
      </w:r>
    </w:p>
    <w:p w14:paraId="6D120D92" w14:textId="3FFBBB39" w:rsidR="004D7E88" w:rsidRDefault="004D7E88" w:rsidP="004D7E88">
      <w:pPr>
        <w:numPr>
          <w:ilvl w:val="0"/>
          <w:numId w:val="3"/>
        </w:numPr>
        <w:spacing w:after="0" w:line="240" w:lineRule="auto"/>
        <w:rPr>
          <w:rFonts w:eastAsia="Times New Roman" w:cstheme="minorHAnsi"/>
          <w:bCs/>
          <w:color w:val="auto"/>
          <w:szCs w:val="20"/>
        </w:rPr>
      </w:pPr>
      <w:r w:rsidRPr="004D7E88">
        <w:rPr>
          <w:rFonts w:eastAsia="Times New Roman" w:cstheme="minorHAnsi"/>
          <w:bCs/>
          <w:color w:val="auto"/>
          <w:szCs w:val="20"/>
        </w:rPr>
        <w:t>Undertake whatever other duties might reasonably be requested by the Head of Academy or Line Manager subject to appropriate competence and training</w:t>
      </w:r>
    </w:p>
    <w:p w14:paraId="5FEDD41F" w14:textId="77777777" w:rsidR="00A61025" w:rsidRDefault="00A61025" w:rsidP="00A61025">
      <w:pPr>
        <w:spacing w:after="0" w:line="240" w:lineRule="auto"/>
        <w:rPr>
          <w:rFonts w:eastAsia="Times New Roman" w:cstheme="minorHAnsi"/>
          <w:bCs/>
          <w:color w:val="auto"/>
          <w:szCs w:val="20"/>
        </w:rPr>
      </w:pPr>
    </w:p>
    <w:p w14:paraId="1CC1AB67" w14:textId="613A3951" w:rsidR="00A61025" w:rsidRPr="0026733B" w:rsidRDefault="00A61025" w:rsidP="00A61025">
      <w:pPr>
        <w:spacing w:after="0" w:line="240" w:lineRule="auto"/>
        <w:rPr>
          <w:rFonts w:eastAsia="Times New Roman" w:cstheme="minorHAnsi"/>
          <w:bCs/>
          <w:color w:val="auto"/>
          <w:szCs w:val="20"/>
        </w:rPr>
      </w:pPr>
      <w:r>
        <w:rPr>
          <w:rFonts w:eastAsia="Times New Roman" w:cstheme="minorHAnsi"/>
          <w:bCs/>
          <w:color w:val="auto"/>
          <w:szCs w:val="20"/>
        </w:rPr>
        <w:t>This role involves engaging with pupils in regulated activity relevant to children</w:t>
      </w:r>
    </w:p>
    <w:p w14:paraId="08D3D168" w14:textId="374A43AA" w:rsidR="00D61C12" w:rsidRDefault="00F81358" w:rsidP="0026733B">
      <w:pPr>
        <w:pStyle w:val="Heading1"/>
        <w:rPr>
          <w:sz w:val="6"/>
          <w:szCs w:val="8"/>
        </w:rPr>
      </w:pPr>
      <w:r>
        <w:t>Main Duties/</w:t>
      </w:r>
      <w:r w:rsidR="00F341D0">
        <w:t>Responsibilities</w:t>
      </w:r>
    </w:p>
    <w:p w14:paraId="1CA50C3C" w14:textId="77777777" w:rsidR="0026733B" w:rsidRPr="0026733B" w:rsidRDefault="0026733B" w:rsidP="0026733B">
      <w:pPr>
        <w:keepNext/>
        <w:keepLines/>
        <w:spacing w:after="0" w:line="240" w:lineRule="auto"/>
        <w:ind w:left="-5" w:hanging="10"/>
        <w:outlineLvl w:val="0"/>
        <w:rPr>
          <w:rFonts w:eastAsia="Arial" w:cstheme="minorHAnsi"/>
          <w:b/>
          <w:color w:val="000000"/>
          <w:szCs w:val="20"/>
          <w:lang w:eastAsia="en-GB"/>
        </w:rPr>
      </w:pPr>
      <w:r w:rsidRPr="0026733B">
        <w:rPr>
          <w:rFonts w:eastAsia="Arial" w:cstheme="minorHAnsi"/>
          <w:b/>
          <w:color w:val="000000"/>
          <w:szCs w:val="20"/>
          <w:lang w:eastAsia="en-GB"/>
        </w:rPr>
        <w:t xml:space="preserve">Teaching and Managing Pupil Learning </w:t>
      </w:r>
    </w:p>
    <w:p w14:paraId="02D32B8C" w14:textId="77777777" w:rsidR="0026733B" w:rsidRPr="0026733B" w:rsidRDefault="0026733B" w:rsidP="0026733B">
      <w:pPr>
        <w:spacing w:after="0" w:line="240" w:lineRule="auto"/>
        <w:ind w:left="370" w:hanging="10"/>
        <w:rPr>
          <w:rFonts w:ascii="Calibri" w:eastAsia="Arial" w:hAnsi="Calibri" w:cs="Calibri"/>
          <w:color w:val="000000"/>
          <w:sz w:val="22"/>
          <w:lang w:eastAsia="en-GB"/>
        </w:rPr>
      </w:pPr>
    </w:p>
    <w:p w14:paraId="2AAFC2AB" w14:textId="41EFE7A4" w:rsidR="0026733B" w:rsidRPr="0026733B" w:rsidRDefault="0026733B" w:rsidP="0026733B">
      <w:pPr>
        <w:pStyle w:val="ListParagraph"/>
        <w:numPr>
          <w:ilvl w:val="0"/>
          <w:numId w:val="12"/>
        </w:numPr>
        <w:spacing w:after="0" w:line="240" w:lineRule="auto"/>
        <w:ind w:right="13"/>
        <w:rPr>
          <w:rFonts w:eastAsia="Arial" w:cstheme="minorHAnsi"/>
          <w:color w:val="000000"/>
          <w:szCs w:val="20"/>
          <w:lang w:eastAsia="en-GB"/>
        </w:rPr>
      </w:pPr>
      <w:r w:rsidRPr="0026733B">
        <w:rPr>
          <w:rFonts w:eastAsia="Arial" w:cstheme="minorHAnsi"/>
          <w:color w:val="000000"/>
          <w:szCs w:val="20"/>
          <w:lang w:eastAsia="en-GB"/>
        </w:rPr>
        <w:t xml:space="preserve">Ensure effective teaching of whole classes, groups and individuals so that teaching objectives are met, momentum and challenge are maintained, and best use is made of teaching time.  </w:t>
      </w:r>
    </w:p>
    <w:p w14:paraId="69688FB7" w14:textId="77777777" w:rsidR="0026733B" w:rsidRPr="0026733B" w:rsidRDefault="0026733B" w:rsidP="0026733B">
      <w:pPr>
        <w:pStyle w:val="ListParagraph"/>
        <w:numPr>
          <w:ilvl w:val="0"/>
          <w:numId w:val="12"/>
        </w:numPr>
        <w:spacing w:after="0" w:line="240" w:lineRule="auto"/>
        <w:ind w:right="13"/>
        <w:rPr>
          <w:rFonts w:eastAsia="Arial" w:cstheme="minorHAnsi"/>
          <w:color w:val="000000"/>
          <w:szCs w:val="20"/>
          <w:lang w:eastAsia="en-GB"/>
        </w:rPr>
      </w:pPr>
      <w:r w:rsidRPr="0026733B">
        <w:rPr>
          <w:rFonts w:eastAsia="Arial" w:cstheme="minorHAnsi"/>
          <w:color w:val="000000"/>
          <w:szCs w:val="20"/>
          <w:lang w:eastAsia="en-GB"/>
        </w:rPr>
        <w:t xml:space="preserve">Use teaching methods which keep pupils engaged, including stimulating pupils’ intellectual curiosity, effective questioning and response, clear presentation and good use of resources. </w:t>
      </w:r>
    </w:p>
    <w:p w14:paraId="43E53972" w14:textId="501FA778" w:rsidR="0026733B" w:rsidRPr="0026733B" w:rsidRDefault="0026733B" w:rsidP="0026733B">
      <w:pPr>
        <w:pStyle w:val="ListParagraph"/>
        <w:numPr>
          <w:ilvl w:val="0"/>
          <w:numId w:val="12"/>
        </w:numPr>
        <w:spacing w:after="0" w:line="240" w:lineRule="auto"/>
        <w:ind w:right="13"/>
        <w:rPr>
          <w:rFonts w:eastAsia="Arial" w:cstheme="minorHAnsi"/>
          <w:color w:val="000000"/>
          <w:szCs w:val="20"/>
          <w:lang w:eastAsia="en-GB"/>
        </w:rPr>
      </w:pPr>
      <w:r w:rsidRPr="0026733B">
        <w:rPr>
          <w:rFonts w:eastAsia="Arial" w:cstheme="minorHAnsi"/>
          <w:color w:val="000000"/>
          <w:szCs w:val="20"/>
          <w:lang w:eastAsia="en-GB"/>
        </w:rPr>
        <w:t xml:space="preserve">Set high expectations for pupils' behaviour, establishing and maintaining a good standard of discipline through well-focused teaching and through positive and productive relationships. </w:t>
      </w:r>
    </w:p>
    <w:p w14:paraId="4BD9A0BB" w14:textId="77777777" w:rsidR="0026733B" w:rsidRPr="0026733B" w:rsidRDefault="0026733B" w:rsidP="0026733B">
      <w:pPr>
        <w:spacing w:after="0" w:line="240" w:lineRule="auto"/>
        <w:ind w:left="720"/>
        <w:rPr>
          <w:rFonts w:ascii="Calibri" w:eastAsia="Arial" w:hAnsi="Calibri" w:cs="Calibri"/>
          <w:color w:val="000000"/>
          <w:sz w:val="22"/>
          <w:lang w:eastAsia="en-GB"/>
        </w:rPr>
      </w:pPr>
      <w:r w:rsidRPr="0026733B">
        <w:rPr>
          <w:rFonts w:ascii="Calibri" w:eastAsia="Arial" w:hAnsi="Calibri" w:cs="Calibri"/>
          <w:color w:val="000000"/>
          <w:sz w:val="22"/>
          <w:lang w:eastAsia="en-GB"/>
        </w:rPr>
        <w:t xml:space="preserve"> </w:t>
      </w:r>
    </w:p>
    <w:p w14:paraId="76F8095C" w14:textId="77777777" w:rsidR="0026733B" w:rsidRPr="0026733B" w:rsidRDefault="0026733B" w:rsidP="0026733B">
      <w:pPr>
        <w:keepNext/>
        <w:keepLines/>
        <w:spacing w:after="0" w:line="240" w:lineRule="auto"/>
        <w:ind w:left="-5" w:hanging="10"/>
        <w:outlineLvl w:val="0"/>
        <w:rPr>
          <w:rFonts w:eastAsia="Arial" w:cstheme="minorHAnsi"/>
          <w:b/>
          <w:color w:val="000000"/>
          <w:szCs w:val="20"/>
          <w:lang w:eastAsia="en-GB"/>
        </w:rPr>
      </w:pPr>
      <w:r w:rsidRPr="0026733B">
        <w:rPr>
          <w:rFonts w:eastAsia="Arial" w:cstheme="minorHAnsi"/>
          <w:b/>
          <w:color w:val="000000"/>
          <w:szCs w:val="20"/>
          <w:lang w:eastAsia="en-GB"/>
        </w:rPr>
        <w:t>Planning and Setting Expectations/Pupil Achievement</w:t>
      </w:r>
    </w:p>
    <w:p w14:paraId="248C100D" w14:textId="77777777" w:rsidR="0026733B" w:rsidRPr="0026733B" w:rsidRDefault="0026733B" w:rsidP="0026733B">
      <w:pPr>
        <w:spacing w:after="0" w:line="240" w:lineRule="auto"/>
        <w:ind w:left="370" w:hanging="10"/>
        <w:rPr>
          <w:rFonts w:ascii="Calibri" w:eastAsia="Arial" w:hAnsi="Calibri" w:cs="Calibri"/>
          <w:color w:val="000000"/>
          <w:sz w:val="22"/>
          <w:lang w:eastAsia="en-GB"/>
        </w:rPr>
      </w:pPr>
    </w:p>
    <w:p w14:paraId="4BA21A92" w14:textId="77777777" w:rsidR="0026733B" w:rsidRPr="0026733B" w:rsidRDefault="0026733B" w:rsidP="0026733B">
      <w:pPr>
        <w:pStyle w:val="ListParagraph"/>
        <w:numPr>
          <w:ilvl w:val="0"/>
          <w:numId w:val="13"/>
        </w:numPr>
        <w:spacing w:after="0" w:line="240" w:lineRule="auto"/>
        <w:ind w:right="13"/>
        <w:rPr>
          <w:rFonts w:eastAsia="Arial" w:cstheme="minorHAnsi"/>
          <w:color w:val="000000"/>
          <w:szCs w:val="20"/>
          <w:lang w:eastAsia="en-GB"/>
        </w:rPr>
      </w:pPr>
      <w:r w:rsidRPr="0026733B">
        <w:rPr>
          <w:rFonts w:eastAsia="Arial" w:cstheme="minorHAnsi"/>
          <w:color w:val="000000"/>
          <w:szCs w:val="20"/>
          <w:lang w:eastAsia="en-GB"/>
        </w:rPr>
        <w:t xml:space="preserve">Identify clear teaching objectives, content, lesson structures and sequences appropriate to the subject matter and the pupils being taught.  </w:t>
      </w:r>
    </w:p>
    <w:p w14:paraId="216D4C5C" w14:textId="2FE05177" w:rsidR="0026733B" w:rsidRPr="0026733B" w:rsidRDefault="0026733B" w:rsidP="0026733B">
      <w:pPr>
        <w:pStyle w:val="ListParagraph"/>
        <w:numPr>
          <w:ilvl w:val="0"/>
          <w:numId w:val="13"/>
        </w:numPr>
        <w:spacing w:after="0" w:line="240" w:lineRule="auto"/>
        <w:ind w:right="13"/>
        <w:rPr>
          <w:rFonts w:eastAsia="Arial" w:cstheme="minorHAnsi"/>
          <w:color w:val="000000"/>
          <w:szCs w:val="20"/>
          <w:lang w:eastAsia="en-GB"/>
        </w:rPr>
      </w:pPr>
      <w:r w:rsidRPr="0026733B">
        <w:rPr>
          <w:rFonts w:eastAsia="Arial" w:cstheme="minorHAnsi"/>
          <w:color w:val="000000"/>
          <w:szCs w:val="20"/>
          <w:lang w:eastAsia="en-GB"/>
        </w:rPr>
        <w:t xml:space="preserve">Set appropriate and demanding expectations for pupils’ learning and motivation. Set clear targets for pupils' learning, building on prior attainment.  </w:t>
      </w:r>
    </w:p>
    <w:p w14:paraId="0B5BA518" w14:textId="14C39B32" w:rsidR="0026733B" w:rsidRPr="0026733B" w:rsidRDefault="0026733B" w:rsidP="0026733B">
      <w:pPr>
        <w:pStyle w:val="ListParagraph"/>
        <w:numPr>
          <w:ilvl w:val="0"/>
          <w:numId w:val="13"/>
        </w:numPr>
        <w:spacing w:after="0" w:line="240" w:lineRule="auto"/>
        <w:rPr>
          <w:rFonts w:ascii="Calibri" w:eastAsia="Arial" w:hAnsi="Calibri" w:cs="Calibri"/>
          <w:color w:val="000000"/>
          <w:sz w:val="22"/>
          <w:lang w:eastAsia="en-GB"/>
        </w:rPr>
      </w:pPr>
      <w:r w:rsidRPr="0026733B">
        <w:rPr>
          <w:rFonts w:eastAsia="Arial" w:cstheme="minorHAnsi"/>
          <w:color w:val="000000"/>
          <w:szCs w:val="20"/>
          <w:lang w:eastAsia="en-GB"/>
        </w:rPr>
        <w:t>Identify pupils who have special educational needs, and know where to get help in order to give positive and targeted support. Implement and keep records on set pupils using established systems.</w:t>
      </w:r>
    </w:p>
    <w:p w14:paraId="55D93EB1" w14:textId="77777777" w:rsidR="0026733B" w:rsidRPr="0026733B" w:rsidRDefault="0026733B" w:rsidP="0026733B">
      <w:pPr>
        <w:spacing w:after="0" w:line="240" w:lineRule="auto"/>
        <w:ind w:left="720"/>
        <w:rPr>
          <w:rFonts w:ascii="Calibri" w:eastAsia="Arial" w:hAnsi="Calibri" w:cs="Calibri"/>
          <w:color w:val="000000"/>
          <w:sz w:val="22"/>
          <w:lang w:eastAsia="en-GB"/>
        </w:rPr>
      </w:pPr>
      <w:r w:rsidRPr="0026733B">
        <w:rPr>
          <w:rFonts w:ascii="Calibri" w:eastAsia="Arial" w:hAnsi="Calibri" w:cs="Calibri"/>
          <w:color w:val="000000"/>
          <w:sz w:val="22"/>
          <w:lang w:eastAsia="en-GB"/>
        </w:rPr>
        <w:t xml:space="preserve">  </w:t>
      </w:r>
    </w:p>
    <w:p w14:paraId="0A46F641" w14:textId="77777777" w:rsidR="0026733B" w:rsidRDefault="0026733B" w:rsidP="0026733B">
      <w:pPr>
        <w:keepNext/>
        <w:keepLines/>
        <w:spacing w:after="0" w:line="240" w:lineRule="auto"/>
        <w:ind w:left="-5" w:hanging="10"/>
        <w:outlineLvl w:val="0"/>
        <w:rPr>
          <w:rFonts w:eastAsia="Arial" w:cstheme="minorHAnsi"/>
          <w:b/>
          <w:color w:val="000000"/>
          <w:szCs w:val="20"/>
          <w:lang w:eastAsia="en-GB"/>
        </w:rPr>
      </w:pPr>
      <w:r w:rsidRPr="0026733B">
        <w:rPr>
          <w:rFonts w:eastAsia="Arial" w:cstheme="minorHAnsi"/>
          <w:b/>
          <w:color w:val="000000"/>
          <w:szCs w:val="20"/>
          <w:lang w:eastAsia="en-GB"/>
        </w:rPr>
        <w:t xml:space="preserve">Assessment and Evaluation </w:t>
      </w:r>
    </w:p>
    <w:p w14:paraId="24B8B965" w14:textId="77777777" w:rsidR="00A676F9" w:rsidRPr="0026733B" w:rsidRDefault="00A676F9" w:rsidP="0026733B">
      <w:pPr>
        <w:keepNext/>
        <w:keepLines/>
        <w:spacing w:after="0" w:line="240" w:lineRule="auto"/>
        <w:ind w:left="-5" w:hanging="10"/>
        <w:outlineLvl w:val="0"/>
        <w:rPr>
          <w:rFonts w:eastAsia="Arial" w:cstheme="minorHAnsi"/>
          <w:b/>
          <w:color w:val="000000"/>
          <w:szCs w:val="20"/>
          <w:lang w:eastAsia="en-GB"/>
        </w:rPr>
      </w:pPr>
    </w:p>
    <w:p w14:paraId="5F61C8F1" w14:textId="77777777" w:rsidR="0026733B" w:rsidRPr="0026733B" w:rsidRDefault="0026733B" w:rsidP="0026733B">
      <w:pPr>
        <w:pStyle w:val="ListParagraph"/>
        <w:numPr>
          <w:ilvl w:val="0"/>
          <w:numId w:val="14"/>
        </w:numPr>
        <w:spacing w:after="0" w:line="240" w:lineRule="auto"/>
        <w:ind w:right="13"/>
        <w:rPr>
          <w:rFonts w:eastAsia="Arial" w:cstheme="minorHAnsi"/>
          <w:color w:val="000000"/>
          <w:szCs w:val="20"/>
          <w:lang w:eastAsia="en-GB"/>
        </w:rPr>
      </w:pPr>
      <w:r w:rsidRPr="0026733B">
        <w:rPr>
          <w:rFonts w:eastAsia="Arial" w:cstheme="minorHAnsi"/>
          <w:color w:val="000000"/>
          <w:szCs w:val="20"/>
          <w:lang w:eastAsia="en-GB"/>
        </w:rPr>
        <w:t xml:space="preserve">Assess how well learning objectives have been achieved and use this assessment for future teaching.  </w:t>
      </w:r>
    </w:p>
    <w:p w14:paraId="121F35E7" w14:textId="50194BC8" w:rsidR="0026733B" w:rsidRPr="0026733B" w:rsidRDefault="0026733B" w:rsidP="0026733B">
      <w:pPr>
        <w:pStyle w:val="ListParagraph"/>
        <w:numPr>
          <w:ilvl w:val="0"/>
          <w:numId w:val="14"/>
        </w:numPr>
        <w:spacing w:after="0" w:line="240" w:lineRule="auto"/>
        <w:rPr>
          <w:rFonts w:eastAsia="Arial" w:cstheme="minorHAnsi"/>
          <w:color w:val="000000"/>
          <w:szCs w:val="20"/>
          <w:lang w:eastAsia="en-GB"/>
        </w:rPr>
      </w:pPr>
      <w:r w:rsidRPr="0026733B">
        <w:rPr>
          <w:rFonts w:eastAsia="Arial" w:cstheme="minorHAnsi"/>
          <w:color w:val="000000"/>
          <w:szCs w:val="20"/>
          <w:lang w:eastAsia="en-GB"/>
        </w:rPr>
        <w:t xml:space="preserve">Mark and monitor pupils’ class and homework providing constructive oral and written feedback, setting targets for pupils’ progress.  </w:t>
      </w:r>
    </w:p>
    <w:p w14:paraId="109AA238" w14:textId="025AAA1E" w:rsidR="0026733B" w:rsidRPr="0026733B" w:rsidRDefault="0026733B" w:rsidP="0026733B">
      <w:pPr>
        <w:pStyle w:val="ListParagraph"/>
        <w:numPr>
          <w:ilvl w:val="0"/>
          <w:numId w:val="14"/>
        </w:numPr>
        <w:spacing w:after="0" w:line="240" w:lineRule="auto"/>
        <w:rPr>
          <w:rFonts w:ascii="Calibri" w:eastAsia="Arial" w:hAnsi="Calibri" w:cs="Calibri"/>
          <w:color w:val="000000"/>
          <w:sz w:val="22"/>
          <w:lang w:eastAsia="en-GB"/>
        </w:rPr>
      </w:pPr>
      <w:r w:rsidRPr="0026733B">
        <w:rPr>
          <w:rFonts w:eastAsia="Arial" w:cstheme="minorHAnsi"/>
          <w:color w:val="000000"/>
          <w:szCs w:val="20"/>
          <w:lang w:eastAsia="en-GB"/>
        </w:rPr>
        <w:t xml:space="preserve">When applicable, understand the demands expected of pupils in relation to the National Curriculum, KS1 &amp; 2 </w:t>
      </w:r>
    </w:p>
    <w:p w14:paraId="1C161CF3" w14:textId="1696A79E" w:rsidR="0026733B" w:rsidRDefault="0026733B">
      <w:pPr>
        <w:spacing w:after="160" w:line="259" w:lineRule="auto"/>
        <w:rPr>
          <w:rFonts w:ascii="Calibri" w:eastAsia="Arial" w:hAnsi="Calibri" w:cs="Calibri"/>
          <w:color w:val="000000"/>
          <w:sz w:val="22"/>
          <w:lang w:eastAsia="en-GB"/>
        </w:rPr>
      </w:pPr>
      <w:r>
        <w:rPr>
          <w:rFonts w:ascii="Calibri" w:eastAsia="Arial" w:hAnsi="Calibri" w:cs="Calibri"/>
          <w:color w:val="000000"/>
          <w:sz w:val="22"/>
          <w:lang w:eastAsia="en-GB"/>
        </w:rPr>
        <w:br w:type="page"/>
      </w:r>
    </w:p>
    <w:p w14:paraId="2CA924E7" w14:textId="77777777" w:rsidR="0026733B" w:rsidRPr="0026733B" w:rsidRDefault="0026733B" w:rsidP="0026733B">
      <w:pPr>
        <w:spacing w:after="0" w:line="240" w:lineRule="auto"/>
        <w:ind w:left="360"/>
        <w:rPr>
          <w:rFonts w:ascii="Calibri" w:eastAsia="Arial" w:hAnsi="Calibri" w:cs="Calibri"/>
          <w:color w:val="000000"/>
          <w:sz w:val="22"/>
          <w:lang w:eastAsia="en-GB"/>
        </w:rPr>
      </w:pPr>
    </w:p>
    <w:p w14:paraId="6B86CE9D" w14:textId="77777777" w:rsidR="0026733B" w:rsidRDefault="0026733B" w:rsidP="0026733B">
      <w:pPr>
        <w:keepNext/>
        <w:keepLines/>
        <w:spacing w:after="0" w:line="240" w:lineRule="auto"/>
        <w:ind w:left="-5" w:hanging="10"/>
        <w:outlineLvl w:val="0"/>
        <w:rPr>
          <w:rFonts w:eastAsia="Arial" w:cstheme="minorHAnsi"/>
          <w:b/>
          <w:color w:val="000000"/>
          <w:szCs w:val="20"/>
          <w:lang w:eastAsia="en-GB"/>
        </w:rPr>
      </w:pPr>
      <w:r w:rsidRPr="0026733B">
        <w:rPr>
          <w:rFonts w:eastAsia="Arial" w:cstheme="minorHAnsi"/>
          <w:b/>
          <w:color w:val="000000"/>
          <w:szCs w:val="20"/>
          <w:lang w:eastAsia="en-GB"/>
        </w:rPr>
        <w:t xml:space="preserve">Relationship with Parents and the Wider community </w:t>
      </w:r>
    </w:p>
    <w:p w14:paraId="07A40AFE" w14:textId="77777777" w:rsidR="00A676F9" w:rsidRPr="0026733B" w:rsidRDefault="00A676F9" w:rsidP="0026733B">
      <w:pPr>
        <w:keepNext/>
        <w:keepLines/>
        <w:spacing w:after="0" w:line="240" w:lineRule="auto"/>
        <w:ind w:left="-5" w:hanging="10"/>
        <w:outlineLvl w:val="0"/>
        <w:rPr>
          <w:rFonts w:eastAsia="Arial" w:cstheme="minorHAnsi"/>
          <w:b/>
          <w:color w:val="000000"/>
          <w:szCs w:val="20"/>
          <w:lang w:eastAsia="en-GB"/>
        </w:rPr>
      </w:pPr>
    </w:p>
    <w:p w14:paraId="2DB15BAA" w14:textId="77777777" w:rsidR="0026733B" w:rsidRPr="0026733B" w:rsidRDefault="0026733B" w:rsidP="0026733B">
      <w:pPr>
        <w:pStyle w:val="ListParagraph"/>
        <w:numPr>
          <w:ilvl w:val="0"/>
          <w:numId w:val="16"/>
        </w:numPr>
        <w:spacing w:after="0" w:line="240" w:lineRule="auto"/>
        <w:ind w:right="13"/>
        <w:rPr>
          <w:rFonts w:eastAsia="Arial" w:cstheme="minorHAnsi"/>
          <w:color w:val="000000"/>
          <w:szCs w:val="20"/>
          <w:lang w:eastAsia="en-GB"/>
        </w:rPr>
      </w:pPr>
      <w:r w:rsidRPr="0026733B">
        <w:rPr>
          <w:rFonts w:eastAsia="Arial" w:cstheme="minorHAnsi"/>
          <w:color w:val="000000"/>
          <w:szCs w:val="20"/>
          <w:lang w:eastAsia="en-GB"/>
        </w:rPr>
        <w:t xml:space="preserve">Prepare and present informative reports to parents.  </w:t>
      </w:r>
    </w:p>
    <w:p w14:paraId="5DAEDACE" w14:textId="77777777" w:rsidR="0026733B" w:rsidRPr="0026733B" w:rsidRDefault="0026733B" w:rsidP="0026733B">
      <w:pPr>
        <w:pStyle w:val="ListParagraph"/>
        <w:numPr>
          <w:ilvl w:val="0"/>
          <w:numId w:val="16"/>
        </w:numPr>
        <w:spacing w:after="0" w:line="240" w:lineRule="auto"/>
        <w:ind w:right="13"/>
        <w:rPr>
          <w:rFonts w:eastAsia="Arial" w:cstheme="minorHAnsi"/>
          <w:color w:val="000000"/>
          <w:szCs w:val="20"/>
          <w:lang w:eastAsia="en-GB"/>
        </w:rPr>
      </w:pPr>
      <w:r w:rsidRPr="0026733B">
        <w:rPr>
          <w:rFonts w:eastAsia="Arial" w:cstheme="minorHAnsi"/>
          <w:color w:val="000000"/>
          <w:szCs w:val="20"/>
          <w:lang w:eastAsia="en-GB"/>
        </w:rPr>
        <w:t xml:space="preserve">Provide opportunities to develop pupils' understanding by relating their learning to real and work-related examples, recognising that learning takes place outside the school context. </w:t>
      </w:r>
    </w:p>
    <w:p w14:paraId="442BEE28" w14:textId="4B680510" w:rsidR="0026733B" w:rsidRPr="0026733B" w:rsidRDefault="0026733B" w:rsidP="0026733B">
      <w:pPr>
        <w:pStyle w:val="ListParagraph"/>
        <w:numPr>
          <w:ilvl w:val="0"/>
          <w:numId w:val="16"/>
        </w:numPr>
        <w:spacing w:after="0" w:line="240" w:lineRule="auto"/>
        <w:rPr>
          <w:rFonts w:eastAsia="Arial" w:cstheme="minorHAnsi"/>
          <w:color w:val="000000"/>
          <w:szCs w:val="20"/>
          <w:lang w:eastAsia="en-GB"/>
        </w:rPr>
      </w:pPr>
      <w:r w:rsidRPr="0026733B">
        <w:rPr>
          <w:rFonts w:eastAsia="Arial" w:cstheme="minorHAnsi"/>
          <w:color w:val="000000"/>
          <w:szCs w:val="20"/>
          <w:lang w:eastAsia="en-GB"/>
        </w:rPr>
        <w:t xml:space="preserve">Liaise with agencies responsible for pupils' welfare. </w:t>
      </w:r>
    </w:p>
    <w:p w14:paraId="645C442E" w14:textId="77777777" w:rsidR="0026733B" w:rsidRPr="0026733B" w:rsidRDefault="0026733B" w:rsidP="0026733B">
      <w:pPr>
        <w:spacing w:after="0" w:line="240" w:lineRule="auto"/>
        <w:ind w:left="720"/>
        <w:rPr>
          <w:rFonts w:ascii="Calibri" w:eastAsia="Arial" w:hAnsi="Calibri" w:cs="Calibri"/>
          <w:color w:val="000000"/>
          <w:sz w:val="22"/>
          <w:lang w:eastAsia="en-GB"/>
        </w:rPr>
      </w:pPr>
      <w:r w:rsidRPr="0026733B">
        <w:rPr>
          <w:rFonts w:ascii="Calibri" w:eastAsia="Arial" w:hAnsi="Calibri" w:cs="Calibri"/>
          <w:color w:val="000000"/>
          <w:sz w:val="22"/>
          <w:lang w:eastAsia="en-GB"/>
        </w:rPr>
        <w:t xml:space="preserve"> </w:t>
      </w:r>
    </w:p>
    <w:p w14:paraId="049268AC" w14:textId="77777777" w:rsidR="00A676F9" w:rsidRDefault="0026733B" w:rsidP="0026733B">
      <w:pPr>
        <w:keepNext/>
        <w:keepLines/>
        <w:spacing w:after="0" w:line="240" w:lineRule="auto"/>
        <w:ind w:left="-5" w:hanging="10"/>
        <w:outlineLvl w:val="0"/>
        <w:rPr>
          <w:rFonts w:eastAsia="Arial" w:cstheme="minorHAnsi"/>
          <w:b/>
          <w:color w:val="000000"/>
          <w:szCs w:val="20"/>
          <w:lang w:eastAsia="en-GB"/>
        </w:rPr>
      </w:pPr>
      <w:r w:rsidRPr="0026733B">
        <w:rPr>
          <w:rFonts w:eastAsia="Arial" w:cstheme="minorHAnsi"/>
          <w:b/>
          <w:color w:val="000000"/>
          <w:szCs w:val="20"/>
          <w:lang w:eastAsia="en-GB"/>
        </w:rPr>
        <w:t>Manage Own Performance and Development</w:t>
      </w:r>
    </w:p>
    <w:p w14:paraId="42B075C6" w14:textId="6F9D6757" w:rsidR="0026733B" w:rsidRPr="0026733B" w:rsidRDefault="0026733B" w:rsidP="0026733B">
      <w:pPr>
        <w:keepNext/>
        <w:keepLines/>
        <w:spacing w:after="0" w:line="240" w:lineRule="auto"/>
        <w:ind w:left="-5" w:hanging="10"/>
        <w:outlineLvl w:val="0"/>
        <w:rPr>
          <w:rFonts w:eastAsia="Arial" w:cstheme="minorHAnsi"/>
          <w:b/>
          <w:color w:val="000000"/>
          <w:szCs w:val="20"/>
          <w:lang w:eastAsia="en-GB"/>
        </w:rPr>
      </w:pPr>
      <w:r w:rsidRPr="0026733B">
        <w:rPr>
          <w:rFonts w:eastAsia="Arial" w:cstheme="minorHAnsi"/>
          <w:b/>
          <w:color w:val="000000"/>
          <w:szCs w:val="20"/>
          <w:lang w:eastAsia="en-GB"/>
        </w:rPr>
        <w:t xml:space="preserve"> </w:t>
      </w:r>
    </w:p>
    <w:p w14:paraId="06A2F756" w14:textId="77777777" w:rsidR="0026733B" w:rsidRPr="00A676F9" w:rsidRDefault="0026733B" w:rsidP="0026733B">
      <w:pPr>
        <w:pStyle w:val="ListParagraph"/>
        <w:numPr>
          <w:ilvl w:val="0"/>
          <w:numId w:val="17"/>
        </w:numPr>
        <w:spacing w:after="0" w:line="240" w:lineRule="auto"/>
        <w:ind w:right="13"/>
        <w:rPr>
          <w:rFonts w:eastAsia="Arial" w:cstheme="minorHAnsi"/>
          <w:color w:val="000000"/>
          <w:szCs w:val="20"/>
          <w:lang w:eastAsia="en-GB"/>
        </w:rPr>
      </w:pPr>
      <w:r w:rsidRPr="00A676F9">
        <w:rPr>
          <w:rFonts w:eastAsia="Arial" w:cstheme="minorHAnsi"/>
          <w:color w:val="000000"/>
          <w:szCs w:val="20"/>
          <w:lang w:eastAsia="en-GB"/>
        </w:rPr>
        <w:t xml:space="preserve">Take responsibility for their own professional development and to keep up to date with research and developments in pedagogy and in the subjects they teach.  </w:t>
      </w:r>
    </w:p>
    <w:p w14:paraId="11261914" w14:textId="5CF27614" w:rsidR="0026733B" w:rsidRPr="00A676F9" w:rsidRDefault="0026733B" w:rsidP="0026733B">
      <w:pPr>
        <w:pStyle w:val="ListParagraph"/>
        <w:numPr>
          <w:ilvl w:val="0"/>
          <w:numId w:val="17"/>
        </w:numPr>
        <w:spacing w:after="0" w:line="240" w:lineRule="auto"/>
        <w:rPr>
          <w:rFonts w:eastAsia="Arial" w:cstheme="minorHAnsi"/>
          <w:color w:val="000000"/>
          <w:szCs w:val="20"/>
          <w:lang w:eastAsia="en-GB"/>
        </w:rPr>
      </w:pPr>
      <w:r w:rsidRPr="00A676F9">
        <w:rPr>
          <w:rFonts w:eastAsia="Arial" w:cstheme="minorHAnsi"/>
          <w:color w:val="000000"/>
          <w:szCs w:val="20"/>
          <w:lang w:eastAsia="en-GB"/>
        </w:rPr>
        <w:t xml:space="preserve">Share corporate responsibility the implementation of school policies and practices.  </w:t>
      </w:r>
    </w:p>
    <w:p w14:paraId="00D8CA85" w14:textId="50379076" w:rsidR="0026733B" w:rsidRPr="00A676F9" w:rsidRDefault="0026733B" w:rsidP="0026733B">
      <w:pPr>
        <w:pStyle w:val="ListParagraph"/>
        <w:numPr>
          <w:ilvl w:val="0"/>
          <w:numId w:val="17"/>
        </w:numPr>
        <w:spacing w:after="0" w:line="240" w:lineRule="auto"/>
        <w:rPr>
          <w:rFonts w:eastAsia="Arial" w:cstheme="minorHAnsi"/>
          <w:color w:val="000000"/>
          <w:szCs w:val="20"/>
          <w:lang w:eastAsia="en-GB"/>
        </w:rPr>
      </w:pPr>
      <w:r w:rsidRPr="00A676F9">
        <w:rPr>
          <w:rFonts w:eastAsia="Arial" w:cstheme="minorHAnsi"/>
          <w:color w:val="000000"/>
          <w:szCs w:val="20"/>
          <w:lang w:eastAsia="en-GB"/>
        </w:rPr>
        <w:t xml:space="preserve">Set a good example to the pupils they teach in their presentation and their personal conduct.  </w:t>
      </w:r>
    </w:p>
    <w:p w14:paraId="3CE8018A" w14:textId="704253B2" w:rsidR="0026733B" w:rsidRPr="00A676F9" w:rsidRDefault="0026733B" w:rsidP="0026733B">
      <w:pPr>
        <w:pStyle w:val="ListParagraph"/>
        <w:numPr>
          <w:ilvl w:val="0"/>
          <w:numId w:val="17"/>
        </w:numPr>
        <w:spacing w:after="0" w:line="240" w:lineRule="auto"/>
        <w:rPr>
          <w:rFonts w:eastAsia="Arial" w:cstheme="minorHAnsi"/>
          <w:color w:val="000000"/>
          <w:szCs w:val="20"/>
          <w:lang w:eastAsia="en-GB"/>
        </w:rPr>
      </w:pPr>
      <w:r w:rsidRPr="00A676F9">
        <w:rPr>
          <w:rFonts w:eastAsia="Arial" w:cstheme="minorHAnsi"/>
          <w:color w:val="000000"/>
          <w:szCs w:val="20"/>
          <w:lang w:eastAsia="en-GB"/>
        </w:rPr>
        <w:t xml:space="preserve">Evaluate their own teaching critically and use this to improve their effectiveness. </w:t>
      </w:r>
    </w:p>
    <w:p w14:paraId="4809E05B" w14:textId="64294104" w:rsidR="0026733B" w:rsidRPr="0026733B" w:rsidRDefault="0026733B" w:rsidP="0026733B">
      <w:pPr>
        <w:pStyle w:val="ListParagraph"/>
        <w:numPr>
          <w:ilvl w:val="0"/>
          <w:numId w:val="17"/>
        </w:numPr>
        <w:spacing w:after="0" w:line="240" w:lineRule="auto"/>
        <w:rPr>
          <w:rFonts w:ascii="Calibri" w:eastAsia="Arial" w:hAnsi="Calibri" w:cs="Calibri"/>
          <w:color w:val="000000"/>
          <w:sz w:val="22"/>
          <w:lang w:eastAsia="en-GB"/>
        </w:rPr>
      </w:pPr>
      <w:r w:rsidRPr="00A676F9">
        <w:rPr>
          <w:rFonts w:eastAsia="Arial" w:cstheme="minorHAnsi"/>
          <w:color w:val="000000"/>
          <w:szCs w:val="20"/>
          <w:lang w:eastAsia="en-GB"/>
        </w:rPr>
        <w:t>Implements and follows school’s child protection policies and procedures</w:t>
      </w:r>
      <w:r w:rsidRPr="0026733B">
        <w:rPr>
          <w:rFonts w:ascii="Calibri" w:eastAsia="Arial" w:hAnsi="Calibri" w:cs="Calibri"/>
          <w:color w:val="000000"/>
          <w:sz w:val="22"/>
          <w:lang w:eastAsia="en-GB"/>
        </w:rPr>
        <w:t xml:space="preserve">. </w:t>
      </w:r>
    </w:p>
    <w:p w14:paraId="3DF0D674" w14:textId="77777777" w:rsidR="0026733B" w:rsidRPr="0026733B" w:rsidRDefault="0026733B" w:rsidP="0026733B">
      <w:pPr>
        <w:spacing w:after="0" w:line="240" w:lineRule="auto"/>
        <w:ind w:left="720"/>
        <w:rPr>
          <w:rFonts w:ascii="Calibri" w:eastAsia="Arial" w:hAnsi="Calibri" w:cs="Calibri"/>
          <w:color w:val="000000"/>
          <w:sz w:val="22"/>
          <w:lang w:eastAsia="en-GB"/>
        </w:rPr>
      </w:pPr>
      <w:r w:rsidRPr="0026733B">
        <w:rPr>
          <w:rFonts w:ascii="Calibri" w:eastAsia="Arial" w:hAnsi="Calibri" w:cs="Calibri"/>
          <w:color w:val="000000"/>
          <w:sz w:val="22"/>
          <w:lang w:eastAsia="en-GB"/>
        </w:rPr>
        <w:t xml:space="preserve"> </w:t>
      </w:r>
    </w:p>
    <w:p w14:paraId="4B08EFB1" w14:textId="77777777" w:rsidR="00A676F9" w:rsidRDefault="0026733B" w:rsidP="0026733B">
      <w:pPr>
        <w:keepNext/>
        <w:keepLines/>
        <w:spacing w:after="0" w:line="240" w:lineRule="auto"/>
        <w:ind w:left="-5" w:hanging="10"/>
        <w:outlineLvl w:val="0"/>
        <w:rPr>
          <w:rFonts w:eastAsia="Arial" w:cstheme="minorHAnsi"/>
          <w:b/>
          <w:color w:val="000000"/>
          <w:szCs w:val="20"/>
          <w:lang w:eastAsia="en-GB"/>
        </w:rPr>
      </w:pPr>
      <w:r w:rsidRPr="0026733B">
        <w:rPr>
          <w:rFonts w:eastAsia="Arial" w:cstheme="minorHAnsi"/>
          <w:b/>
          <w:color w:val="000000"/>
          <w:szCs w:val="20"/>
          <w:lang w:eastAsia="en-GB"/>
        </w:rPr>
        <w:t>Managing and Developing Staff and Other Adult</w:t>
      </w:r>
      <w:r w:rsidR="00A676F9">
        <w:rPr>
          <w:rFonts w:eastAsia="Arial" w:cstheme="minorHAnsi"/>
          <w:b/>
          <w:color w:val="000000"/>
          <w:szCs w:val="20"/>
          <w:lang w:eastAsia="en-GB"/>
        </w:rPr>
        <w:t>s</w:t>
      </w:r>
    </w:p>
    <w:p w14:paraId="5B600059" w14:textId="28908346" w:rsidR="0026733B" w:rsidRPr="0026733B" w:rsidRDefault="0026733B" w:rsidP="0026733B">
      <w:pPr>
        <w:keepNext/>
        <w:keepLines/>
        <w:spacing w:after="0" w:line="240" w:lineRule="auto"/>
        <w:ind w:left="-5" w:hanging="10"/>
        <w:outlineLvl w:val="0"/>
        <w:rPr>
          <w:rFonts w:eastAsia="Arial" w:cstheme="minorHAnsi"/>
          <w:b/>
          <w:color w:val="000000"/>
          <w:szCs w:val="20"/>
          <w:lang w:eastAsia="en-GB"/>
        </w:rPr>
      </w:pPr>
      <w:r w:rsidRPr="0026733B">
        <w:rPr>
          <w:rFonts w:eastAsia="Arial" w:cstheme="minorHAnsi"/>
          <w:b/>
          <w:color w:val="000000"/>
          <w:szCs w:val="20"/>
          <w:lang w:eastAsia="en-GB"/>
        </w:rPr>
        <w:t xml:space="preserve"> </w:t>
      </w:r>
    </w:p>
    <w:p w14:paraId="0CFA38DE" w14:textId="77777777" w:rsidR="0026733B" w:rsidRPr="00A676F9" w:rsidRDefault="0026733B" w:rsidP="00A676F9">
      <w:pPr>
        <w:pStyle w:val="ListParagraph"/>
        <w:numPr>
          <w:ilvl w:val="0"/>
          <w:numId w:val="18"/>
        </w:numPr>
        <w:spacing w:after="0" w:line="240" w:lineRule="auto"/>
        <w:ind w:right="13"/>
        <w:rPr>
          <w:rFonts w:eastAsia="Arial" w:cstheme="minorHAnsi"/>
          <w:color w:val="000000"/>
          <w:szCs w:val="20"/>
          <w:lang w:eastAsia="en-GB"/>
        </w:rPr>
      </w:pPr>
      <w:r w:rsidRPr="00A676F9">
        <w:rPr>
          <w:rFonts w:eastAsia="Arial" w:cstheme="minorHAnsi"/>
          <w:color w:val="000000"/>
          <w:szCs w:val="20"/>
          <w:lang w:eastAsia="en-GB"/>
        </w:rPr>
        <w:t xml:space="preserve">Establish effective working relationships with professional colleagues including, where applicable, associate staff. </w:t>
      </w:r>
    </w:p>
    <w:p w14:paraId="76644AA7" w14:textId="77777777" w:rsidR="0026733B" w:rsidRPr="0026733B" w:rsidRDefault="0026733B" w:rsidP="0026733B">
      <w:pPr>
        <w:spacing w:after="0" w:line="240" w:lineRule="auto"/>
        <w:ind w:left="720"/>
        <w:rPr>
          <w:rFonts w:ascii="Calibri" w:eastAsia="Arial" w:hAnsi="Calibri" w:cs="Calibri"/>
          <w:color w:val="000000"/>
          <w:sz w:val="22"/>
          <w:lang w:eastAsia="en-GB"/>
        </w:rPr>
      </w:pPr>
      <w:r w:rsidRPr="0026733B">
        <w:rPr>
          <w:rFonts w:ascii="Calibri" w:eastAsia="Arial" w:hAnsi="Calibri" w:cs="Calibri"/>
          <w:color w:val="000000"/>
          <w:sz w:val="22"/>
          <w:lang w:eastAsia="en-GB"/>
        </w:rPr>
        <w:t xml:space="preserve"> </w:t>
      </w:r>
    </w:p>
    <w:p w14:paraId="0090D6BE" w14:textId="77777777" w:rsidR="0026733B" w:rsidRDefault="0026733B" w:rsidP="0026733B">
      <w:pPr>
        <w:keepNext/>
        <w:keepLines/>
        <w:spacing w:after="0" w:line="240" w:lineRule="auto"/>
        <w:ind w:left="-5" w:hanging="10"/>
        <w:outlineLvl w:val="0"/>
        <w:rPr>
          <w:rFonts w:eastAsia="Arial" w:cstheme="minorHAnsi"/>
          <w:b/>
          <w:color w:val="000000"/>
          <w:szCs w:val="20"/>
          <w:lang w:eastAsia="en-GB"/>
        </w:rPr>
      </w:pPr>
      <w:r w:rsidRPr="0026733B">
        <w:rPr>
          <w:rFonts w:eastAsia="Arial" w:cstheme="minorHAnsi"/>
          <w:b/>
          <w:color w:val="000000"/>
          <w:szCs w:val="20"/>
          <w:lang w:eastAsia="en-GB"/>
        </w:rPr>
        <w:t xml:space="preserve">Managing Resources </w:t>
      </w:r>
    </w:p>
    <w:p w14:paraId="25756DF9" w14:textId="77777777" w:rsidR="00A676F9" w:rsidRPr="0026733B" w:rsidRDefault="00A676F9" w:rsidP="0026733B">
      <w:pPr>
        <w:keepNext/>
        <w:keepLines/>
        <w:spacing w:after="0" w:line="240" w:lineRule="auto"/>
        <w:ind w:left="-5" w:hanging="10"/>
        <w:outlineLvl w:val="0"/>
        <w:rPr>
          <w:rFonts w:eastAsia="Arial" w:cstheme="minorHAnsi"/>
          <w:b/>
          <w:color w:val="000000"/>
          <w:szCs w:val="20"/>
          <w:lang w:eastAsia="en-GB"/>
        </w:rPr>
      </w:pPr>
    </w:p>
    <w:p w14:paraId="4F8AE40E" w14:textId="77777777" w:rsidR="0026733B" w:rsidRPr="00A676F9" w:rsidRDefault="0026733B" w:rsidP="00A676F9">
      <w:pPr>
        <w:pStyle w:val="ListParagraph"/>
        <w:numPr>
          <w:ilvl w:val="0"/>
          <w:numId w:val="18"/>
        </w:numPr>
        <w:spacing w:after="0" w:line="240" w:lineRule="auto"/>
        <w:ind w:right="13"/>
        <w:rPr>
          <w:rFonts w:eastAsia="Arial" w:cstheme="minorHAnsi"/>
          <w:color w:val="000000"/>
          <w:szCs w:val="20"/>
          <w:lang w:eastAsia="en-GB"/>
        </w:rPr>
      </w:pPr>
      <w:r w:rsidRPr="00A676F9">
        <w:rPr>
          <w:rFonts w:eastAsia="Arial" w:cstheme="minorHAnsi"/>
          <w:color w:val="000000"/>
          <w:szCs w:val="20"/>
          <w:lang w:eastAsia="en-GB"/>
        </w:rPr>
        <w:t>Select and make good use of textbooks, ICT and other learning resources which enable teaching objectives to be met.</w:t>
      </w:r>
      <w:r w:rsidRPr="00A676F9">
        <w:rPr>
          <w:rFonts w:eastAsia="Arial" w:cstheme="minorHAnsi"/>
          <w:b/>
          <w:color w:val="000000"/>
          <w:szCs w:val="20"/>
          <w:lang w:eastAsia="en-GB"/>
        </w:rPr>
        <w:t xml:space="preserve"> </w:t>
      </w:r>
    </w:p>
    <w:p w14:paraId="42DFA43E" w14:textId="17E2FCC0" w:rsidR="0026733B" w:rsidRPr="00A676F9" w:rsidRDefault="0026733B" w:rsidP="00A676F9">
      <w:pPr>
        <w:pStyle w:val="ListParagraph"/>
        <w:numPr>
          <w:ilvl w:val="0"/>
          <w:numId w:val="18"/>
        </w:numPr>
        <w:spacing w:after="0" w:line="240" w:lineRule="auto"/>
        <w:rPr>
          <w:rFonts w:eastAsia="Arial" w:cstheme="minorHAnsi"/>
          <w:color w:val="000000"/>
          <w:szCs w:val="20"/>
          <w:lang w:eastAsia="en-GB"/>
        </w:rPr>
      </w:pPr>
      <w:r w:rsidRPr="00A676F9">
        <w:rPr>
          <w:rFonts w:eastAsia="Arial" w:cstheme="minorHAnsi"/>
          <w:color w:val="000000"/>
          <w:szCs w:val="20"/>
          <w:lang w:eastAsia="en-GB"/>
        </w:rPr>
        <w:t xml:space="preserve">To ensure promotion and support of Equal Opportunities and Health &amp; Safety </w:t>
      </w:r>
    </w:p>
    <w:p w14:paraId="332430BD" w14:textId="709656DC" w:rsidR="0026733B" w:rsidRPr="00A676F9" w:rsidRDefault="0026733B" w:rsidP="00A676F9">
      <w:pPr>
        <w:pStyle w:val="ListParagraph"/>
        <w:numPr>
          <w:ilvl w:val="0"/>
          <w:numId w:val="18"/>
        </w:numPr>
        <w:spacing w:after="0" w:line="240" w:lineRule="auto"/>
        <w:rPr>
          <w:rFonts w:ascii="Calibri" w:eastAsia="Arial" w:hAnsi="Calibri" w:cs="Calibri"/>
          <w:color w:val="000000"/>
          <w:sz w:val="22"/>
          <w:lang w:eastAsia="en-GB"/>
        </w:rPr>
      </w:pPr>
      <w:r w:rsidRPr="00A676F9">
        <w:rPr>
          <w:rFonts w:eastAsia="Arial" w:cstheme="minorHAnsi"/>
          <w:color w:val="000000"/>
          <w:szCs w:val="20"/>
          <w:lang w:eastAsia="en-GB"/>
        </w:rPr>
        <w:t>To undertake other duties that are commensurate with the post</w:t>
      </w:r>
      <w:r w:rsidRPr="00A676F9">
        <w:rPr>
          <w:rFonts w:ascii="Calibri" w:eastAsia="Arial" w:hAnsi="Calibri" w:cs="Calibri"/>
          <w:color w:val="000000"/>
          <w:sz w:val="22"/>
          <w:lang w:eastAsia="en-GB"/>
        </w:rPr>
        <w:t xml:space="preserve"> </w:t>
      </w:r>
    </w:p>
    <w:p w14:paraId="0E6E8294" w14:textId="77777777" w:rsidR="0026733B" w:rsidRPr="0026733B" w:rsidRDefault="0026733B" w:rsidP="0026733B">
      <w:pPr>
        <w:spacing w:after="0" w:line="240" w:lineRule="auto"/>
        <w:rPr>
          <w:rFonts w:ascii="Calibri" w:eastAsia="Arial" w:hAnsi="Calibri" w:cs="Calibri"/>
          <w:color w:val="000000"/>
          <w:sz w:val="22"/>
          <w:lang w:eastAsia="en-GB"/>
        </w:rPr>
      </w:pPr>
      <w:r w:rsidRPr="0026733B">
        <w:rPr>
          <w:rFonts w:ascii="Calibri" w:eastAsia="Arial" w:hAnsi="Calibri" w:cs="Calibri"/>
          <w:b/>
          <w:color w:val="000000"/>
          <w:sz w:val="22"/>
          <w:lang w:eastAsia="en-GB"/>
        </w:rPr>
        <w:t xml:space="preserve"> </w:t>
      </w:r>
    </w:p>
    <w:p w14:paraId="409418EB" w14:textId="77777777" w:rsidR="0026733B" w:rsidRPr="0026733B" w:rsidRDefault="0026733B" w:rsidP="0026733B">
      <w:pPr>
        <w:spacing w:after="0" w:line="240" w:lineRule="auto"/>
        <w:ind w:left="720"/>
        <w:rPr>
          <w:rFonts w:ascii="Calibri" w:eastAsia="Arial" w:hAnsi="Calibri" w:cs="Calibri"/>
          <w:color w:val="000000"/>
          <w:sz w:val="22"/>
          <w:lang w:eastAsia="en-GB"/>
        </w:rPr>
      </w:pPr>
      <w:r w:rsidRPr="0026733B">
        <w:rPr>
          <w:rFonts w:ascii="Calibri" w:eastAsia="Arial" w:hAnsi="Calibri" w:cs="Calibri"/>
          <w:b/>
          <w:color w:val="000000"/>
          <w:sz w:val="22"/>
          <w:lang w:eastAsia="en-GB"/>
        </w:rPr>
        <w:t xml:space="preserve"> </w:t>
      </w:r>
    </w:p>
    <w:p w14:paraId="0C8CCF35" w14:textId="77777777" w:rsidR="0026733B" w:rsidRDefault="0026733B" w:rsidP="0026733B">
      <w:pPr>
        <w:keepNext/>
        <w:keepLines/>
        <w:spacing w:after="0" w:line="240" w:lineRule="auto"/>
        <w:ind w:left="-5" w:hanging="10"/>
        <w:outlineLvl w:val="0"/>
        <w:rPr>
          <w:rFonts w:eastAsia="Arial" w:cstheme="minorHAnsi"/>
          <w:b/>
          <w:color w:val="000000"/>
          <w:szCs w:val="20"/>
          <w:lang w:eastAsia="en-GB"/>
        </w:rPr>
      </w:pPr>
      <w:r w:rsidRPr="0026733B">
        <w:rPr>
          <w:rFonts w:eastAsia="Arial" w:cstheme="minorHAnsi"/>
          <w:b/>
          <w:color w:val="000000"/>
          <w:szCs w:val="20"/>
          <w:lang w:eastAsia="en-GB"/>
        </w:rPr>
        <w:t xml:space="preserve">Relationships </w:t>
      </w:r>
    </w:p>
    <w:p w14:paraId="62FDBCDD" w14:textId="77777777" w:rsidR="00A676F9" w:rsidRPr="0026733B" w:rsidRDefault="00A676F9" w:rsidP="0026733B">
      <w:pPr>
        <w:keepNext/>
        <w:keepLines/>
        <w:spacing w:after="0" w:line="240" w:lineRule="auto"/>
        <w:ind w:left="-5" w:hanging="10"/>
        <w:outlineLvl w:val="0"/>
        <w:rPr>
          <w:rFonts w:eastAsia="Arial" w:cstheme="minorHAnsi"/>
          <w:b/>
          <w:color w:val="000000"/>
          <w:szCs w:val="20"/>
          <w:lang w:eastAsia="en-GB"/>
        </w:rPr>
      </w:pPr>
    </w:p>
    <w:p w14:paraId="10F5E3F2" w14:textId="77777777" w:rsidR="0026733B" w:rsidRPr="00A676F9" w:rsidRDefault="0026733B" w:rsidP="00A676F9">
      <w:pPr>
        <w:pStyle w:val="ListParagraph"/>
        <w:numPr>
          <w:ilvl w:val="0"/>
          <w:numId w:val="20"/>
        </w:numPr>
        <w:spacing w:after="0" w:line="240" w:lineRule="auto"/>
        <w:ind w:right="13"/>
        <w:rPr>
          <w:rFonts w:eastAsia="Calibri" w:cstheme="minorHAnsi"/>
          <w:color w:val="auto"/>
          <w:szCs w:val="20"/>
        </w:rPr>
      </w:pPr>
      <w:r w:rsidRPr="00A676F9">
        <w:rPr>
          <w:rFonts w:eastAsia="Calibri" w:cstheme="minorHAnsi"/>
          <w:color w:val="auto"/>
          <w:szCs w:val="20"/>
        </w:rPr>
        <w:t xml:space="preserve">The postholder will be required to work flexibly to deliver an efficient Service.  </w:t>
      </w:r>
    </w:p>
    <w:p w14:paraId="797A69DF" w14:textId="77777777" w:rsidR="0026733B" w:rsidRPr="00A676F9" w:rsidRDefault="0026733B" w:rsidP="00A676F9">
      <w:pPr>
        <w:pStyle w:val="ListParagraph"/>
        <w:numPr>
          <w:ilvl w:val="0"/>
          <w:numId w:val="20"/>
        </w:numPr>
        <w:spacing w:after="0" w:line="240" w:lineRule="auto"/>
        <w:ind w:right="13"/>
        <w:rPr>
          <w:rFonts w:eastAsia="Calibri" w:cstheme="minorHAnsi"/>
          <w:color w:val="auto"/>
          <w:szCs w:val="20"/>
        </w:rPr>
      </w:pPr>
      <w:r w:rsidRPr="00A676F9">
        <w:rPr>
          <w:rFonts w:eastAsia="Calibri" w:cstheme="minorHAnsi"/>
          <w:color w:val="auto"/>
          <w:szCs w:val="20"/>
        </w:rPr>
        <w:t xml:space="preserve">There will be regular contact with pupils, colleagues, other members of staff, line managers and internal and external customers  </w:t>
      </w:r>
    </w:p>
    <w:p w14:paraId="781ECC95" w14:textId="77777777" w:rsidR="0026733B" w:rsidRPr="00A676F9" w:rsidRDefault="0026733B" w:rsidP="00A676F9">
      <w:pPr>
        <w:pStyle w:val="ListParagraph"/>
        <w:numPr>
          <w:ilvl w:val="0"/>
          <w:numId w:val="20"/>
        </w:numPr>
        <w:spacing w:after="0" w:line="240" w:lineRule="auto"/>
        <w:ind w:right="13"/>
        <w:rPr>
          <w:rFonts w:eastAsia="Calibri" w:cstheme="minorHAnsi"/>
          <w:color w:val="auto"/>
          <w:szCs w:val="20"/>
        </w:rPr>
      </w:pPr>
      <w:r w:rsidRPr="00A676F9">
        <w:rPr>
          <w:rFonts w:eastAsia="Calibri" w:cstheme="minorHAnsi"/>
          <w:color w:val="auto"/>
          <w:szCs w:val="20"/>
        </w:rPr>
        <w:t xml:space="preserve">To fulfil all of the responsibilities and duties required by the School’s policies on teaching and learning. </w:t>
      </w:r>
    </w:p>
    <w:p w14:paraId="77C0CCB9" w14:textId="77777777" w:rsidR="0026733B" w:rsidRPr="00A676F9" w:rsidRDefault="0026733B" w:rsidP="00A676F9">
      <w:pPr>
        <w:pStyle w:val="ListParagraph"/>
        <w:numPr>
          <w:ilvl w:val="0"/>
          <w:numId w:val="20"/>
        </w:numPr>
        <w:spacing w:after="0" w:line="240" w:lineRule="auto"/>
        <w:ind w:right="13"/>
        <w:rPr>
          <w:rFonts w:eastAsia="Calibri" w:cstheme="minorHAnsi"/>
          <w:color w:val="auto"/>
          <w:szCs w:val="20"/>
        </w:rPr>
      </w:pPr>
      <w:r w:rsidRPr="00A676F9">
        <w:rPr>
          <w:rFonts w:eastAsia="Calibri" w:cstheme="minorHAnsi"/>
          <w:color w:val="auto"/>
          <w:szCs w:val="20"/>
        </w:rPr>
        <w:t xml:space="preserve">To achieve any performance criteria or targets arising from the School’s Performance Management arrangements </w:t>
      </w:r>
    </w:p>
    <w:p w14:paraId="12043561" w14:textId="77777777" w:rsidR="0026733B" w:rsidRPr="00A676F9" w:rsidRDefault="0026733B" w:rsidP="00A676F9">
      <w:pPr>
        <w:pStyle w:val="ListParagraph"/>
        <w:numPr>
          <w:ilvl w:val="0"/>
          <w:numId w:val="20"/>
        </w:numPr>
        <w:spacing w:after="0" w:line="240" w:lineRule="auto"/>
        <w:ind w:right="13"/>
        <w:rPr>
          <w:rFonts w:eastAsia="Calibri" w:cstheme="minorHAnsi"/>
          <w:color w:val="auto"/>
          <w:szCs w:val="20"/>
        </w:rPr>
      </w:pPr>
      <w:r w:rsidRPr="00A676F9">
        <w:rPr>
          <w:rFonts w:eastAsia="Calibri" w:cstheme="minorHAnsi"/>
          <w:color w:val="auto"/>
          <w:szCs w:val="20"/>
        </w:rPr>
        <w:t>Specific responsibilities may change according to the need of the school</w:t>
      </w:r>
    </w:p>
    <w:p w14:paraId="22ABB9F1" w14:textId="77777777" w:rsidR="00A676F9" w:rsidRDefault="00A676F9" w:rsidP="00A676F9">
      <w:pPr>
        <w:spacing w:after="160" w:line="259" w:lineRule="auto"/>
        <w:rPr>
          <w:rFonts w:ascii="Calibri" w:eastAsia="Arial" w:hAnsi="Calibri" w:cs="Calibri"/>
          <w:color w:val="000000"/>
          <w:sz w:val="22"/>
          <w:lang w:eastAsia="en-GB"/>
        </w:rPr>
      </w:pPr>
    </w:p>
    <w:p w14:paraId="6DF2EC5B" w14:textId="0D780211" w:rsidR="00A61025" w:rsidRPr="00A61025" w:rsidRDefault="00A61025" w:rsidP="00A676F9">
      <w:pPr>
        <w:spacing w:after="160" w:line="259" w:lineRule="auto"/>
      </w:pPr>
      <w:r w:rsidRPr="00A61025">
        <w:rPr>
          <w:b/>
          <w:bCs/>
        </w:rPr>
        <w:t>Advanced Threshold Fluency Duty Required</w:t>
      </w:r>
      <w:r>
        <w:t xml:space="preserve">: </w:t>
      </w:r>
      <w:r>
        <w:br/>
        <w:t xml:space="preserve">In line with the Immigration Act 2016; the Government has created a duty to ensure that all Public Authority staff working in customer facing roles can speak fluent English to an appropriate standard. For this role the post holder is required to meet the Advanced Threshold Level. </w:t>
      </w:r>
      <w:r>
        <w:br/>
        <w:t>The post holder should demonstrate they can:</w:t>
      </w:r>
      <w:r>
        <w:br/>
        <w:t xml:space="preserve"> • Express themselves fluently and spontaneously at length effortlessly.</w:t>
      </w:r>
      <w:r>
        <w:br/>
        <w:t xml:space="preserve"> • Explain difficult concepts simply without hindering the natural smooth flow of language.</w:t>
      </w:r>
    </w:p>
    <w:p w14:paraId="29EB40E2" w14:textId="31091709" w:rsidR="00B17EDB" w:rsidRPr="00A676F9" w:rsidRDefault="004D5AE4" w:rsidP="00A676F9">
      <w:pPr>
        <w:spacing w:after="160" w:line="259" w:lineRule="auto"/>
        <w:rPr>
          <w:i/>
          <w:iCs/>
        </w:rPr>
      </w:pPr>
      <w:r w:rsidRPr="00A676F9">
        <w:rPr>
          <w:i/>
          <w:iCs/>
        </w:rPr>
        <w:t>This job description will be reviewed regularly and may be subject to amendment or modification at any time after consultation with the post holder. It is not a comprehensive statement of procedures and tasks but sets out the main expectations of the role in relation to the post holder’s professional responsibilities and duties.</w:t>
      </w:r>
    </w:p>
    <w:sectPr w:rsidR="00B17EDB" w:rsidRPr="00A676F9" w:rsidSect="00213A8B">
      <w:headerReference w:type="default" r:id="rId11"/>
      <w:footerReference w:type="default" r:id="rId12"/>
      <w:pgSz w:w="11906" w:h="16838"/>
      <w:pgMar w:top="2552" w:right="794" w:bottom="1135" w:left="794" w:header="68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26B74" w14:textId="77777777" w:rsidR="00203D61" w:rsidRDefault="00203D61" w:rsidP="00503E09">
      <w:pPr>
        <w:spacing w:after="0"/>
      </w:pPr>
      <w:r>
        <w:separator/>
      </w:r>
    </w:p>
  </w:endnote>
  <w:endnote w:type="continuationSeparator" w:id="0">
    <w:p w14:paraId="2FD29E79" w14:textId="77777777" w:rsidR="00203D61" w:rsidRDefault="00203D61" w:rsidP="00503E0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E088" w14:textId="77777777" w:rsidR="003C428C" w:rsidRPr="00BF0312" w:rsidRDefault="003C428C" w:rsidP="003C428C">
    <w:pPr>
      <w:pStyle w:val="Footer"/>
      <w:spacing w:after="20"/>
      <w:jc w:val="center"/>
      <w:rPr>
        <w:b/>
        <w:color w:val="392774"/>
        <w:sz w:val="18"/>
        <w:szCs w:val="18"/>
        <w:lang w:val="en-US"/>
      </w:rPr>
    </w:pPr>
    <w:r w:rsidRPr="00D14871">
      <w:rPr>
        <w:noProof/>
        <w:sz w:val="24"/>
        <w:szCs w:val="24"/>
        <w:lang w:eastAsia="en-GB"/>
      </w:rPr>
      <w:drawing>
        <wp:anchor distT="0" distB="0" distL="114300" distR="114300" simplePos="0" relativeHeight="251665408" behindDoc="1" locked="0" layoutInCell="1" allowOverlap="1" wp14:anchorId="37026CA8" wp14:editId="2ED98982">
          <wp:simplePos x="0" y="0"/>
          <wp:positionH relativeFrom="page">
            <wp:posOffset>5242052</wp:posOffset>
          </wp:positionH>
          <wp:positionV relativeFrom="page">
            <wp:posOffset>6767848</wp:posOffset>
          </wp:positionV>
          <wp:extent cx="4322898" cy="3908322"/>
          <wp:effectExtent l="0" t="0" r="1905"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
                    <a:extLst>
                      <a:ext uri="{28A0092B-C50C-407E-A947-70E740481C1C}">
                        <a14:useLocalDpi xmlns:a14="http://schemas.microsoft.com/office/drawing/2010/main" val="0"/>
                      </a:ext>
                    </a:extLst>
                  </a:blip>
                  <a:stretch>
                    <a:fillRect/>
                  </a:stretch>
                </pic:blipFill>
                <pic:spPr>
                  <a:xfrm>
                    <a:off x="0" y="0"/>
                    <a:ext cx="4322898" cy="3908322"/>
                  </a:xfrm>
                  <a:prstGeom prst="rect">
                    <a:avLst/>
                  </a:prstGeom>
                </pic:spPr>
              </pic:pic>
            </a:graphicData>
          </a:graphic>
          <wp14:sizeRelH relativeFrom="margin">
            <wp14:pctWidth>0</wp14:pctWidth>
          </wp14:sizeRelH>
          <wp14:sizeRelV relativeFrom="margin">
            <wp14:pctHeight>0</wp14:pctHeight>
          </wp14:sizeRelV>
        </wp:anchor>
      </w:drawing>
    </w:r>
    <w:r w:rsidRPr="00BF0312">
      <w:rPr>
        <w:b/>
        <w:color w:val="392774"/>
        <w:sz w:val="18"/>
        <w:szCs w:val="18"/>
        <w:lang w:val="en-US"/>
      </w:rPr>
      <w:t>Northern Star Academies Trust</w:t>
    </w:r>
  </w:p>
  <w:p w14:paraId="6E20ABBB" w14:textId="0E967DB9" w:rsidR="003C428C" w:rsidRPr="00BF0312" w:rsidRDefault="009A1299" w:rsidP="003C428C">
    <w:pPr>
      <w:pStyle w:val="Footer"/>
      <w:spacing w:after="120"/>
      <w:jc w:val="center"/>
      <w:rPr>
        <w:color w:val="392774"/>
        <w:sz w:val="18"/>
        <w:szCs w:val="18"/>
        <w:lang w:val="fr-FR"/>
      </w:rPr>
    </w:pPr>
    <w:r>
      <w:rPr>
        <w:color w:val="392774"/>
        <w:sz w:val="18"/>
        <w:szCs w:val="18"/>
        <w:lang w:val="en-US"/>
      </w:rPr>
      <w:t>77 Gargrave Road</w:t>
    </w:r>
    <w:r w:rsidR="003C428C" w:rsidRPr="00BF0312">
      <w:rPr>
        <w:color w:val="392774"/>
        <w:sz w:val="18"/>
        <w:szCs w:val="18"/>
        <w:lang w:val="en-US"/>
      </w:rPr>
      <w:t xml:space="preserve">, Skipton, BD23 1QN, North Yorkshire  |  </w:t>
    </w:r>
    <w:r w:rsidR="003C428C" w:rsidRPr="00BF0312">
      <w:rPr>
        <w:color w:val="392774"/>
        <w:sz w:val="18"/>
        <w:szCs w:val="18"/>
        <w:lang w:val="fr-FR"/>
      </w:rPr>
      <w:t>01756 707600</w:t>
    </w:r>
    <w:bookmarkStart w:id="0" w:name="_Hlk117494465"/>
    <w:r w:rsidR="003C428C" w:rsidRPr="00BF0312">
      <w:rPr>
        <w:color w:val="392774"/>
        <w:sz w:val="18"/>
        <w:szCs w:val="18"/>
        <w:lang w:val="fr-FR"/>
      </w:rPr>
      <w:t xml:space="preserve">  </w:t>
    </w:r>
    <w:bookmarkEnd w:id="0"/>
    <w:r w:rsidR="003C428C" w:rsidRPr="00BF0312">
      <w:rPr>
        <w:color w:val="392774"/>
        <w:sz w:val="18"/>
        <w:szCs w:val="18"/>
        <w:lang w:val="fr-FR"/>
      </w:rPr>
      <w:t xml:space="preserve">|  info@nsat.org.uk  |  </w:t>
    </w:r>
    <w:hyperlink r:id="rId2" w:history="1">
      <w:r w:rsidR="003C428C" w:rsidRPr="00BF0312">
        <w:rPr>
          <w:rStyle w:val="Hyperlink"/>
          <w:color w:val="392774"/>
          <w:sz w:val="18"/>
          <w:szCs w:val="18"/>
          <w:u w:val="none"/>
          <w:lang w:val="fr-FR"/>
        </w:rPr>
        <w:t>www.nsat.org.uk</w:t>
      </w:r>
    </w:hyperlink>
  </w:p>
  <w:p w14:paraId="57DC372E" w14:textId="7583D77C" w:rsidR="00741D09" w:rsidRPr="00170137" w:rsidRDefault="003C428C" w:rsidP="003C428C">
    <w:pPr>
      <w:pStyle w:val="Footer"/>
      <w:jc w:val="center"/>
      <w:rPr>
        <w:sz w:val="14"/>
        <w:szCs w:val="14"/>
      </w:rPr>
    </w:pPr>
    <w:r w:rsidRPr="00170137">
      <w:rPr>
        <w:sz w:val="14"/>
        <w:szCs w:val="14"/>
      </w:rPr>
      <w:t>Northern Star Academies Trust is a charitable company limited by guarantee. Company number: 07553531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F8FD5" w14:textId="77777777" w:rsidR="00203D61" w:rsidRDefault="00203D61" w:rsidP="00503E09">
      <w:pPr>
        <w:spacing w:after="0"/>
      </w:pPr>
      <w:r>
        <w:separator/>
      </w:r>
    </w:p>
  </w:footnote>
  <w:footnote w:type="continuationSeparator" w:id="0">
    <w:p w14:paraId="7774D003" w14:textId="77777777" w:rsidR="00203D61" w:rsidRDefault="00203D61" w:rsidP="00503E0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3D726" w14:textId="6730CCF2" w:rsidR="00503E09" w:rsidRDefault="00724179" w:rsidP="00C452B5">
    <w:pPr>
      <w:pStyle w:val="Header"/>
    </w:pPr>
    <w:r>
      <w:rPr>
        <w:noProof/>
        <w:lang w:eastAsia="en-GB"/>
      </w:rPr>
      <w:drawing>
        <wp:anchor distT="0" distB="0" distL="114300" distR="114300" simplePos="0" relativeHeight="251663360" behindDoc="1" locked="0" layoutInCell="1" allowOverlap="1" wp14:anchorId="44BF074F" wp14:editId="796627D7">
          <wp:simplePos x="0" y="0"/>
          <wp:positionH relativeFrom="margin">
            <wp:align>right</wp:align>
          </wp:positionH>
          <wp:positionV relativeFrom="page">
            <wp:posOffset>365760</wp:posOffset>
          </wp:positionV>
          <wp:extent cx="2022593" cy="986400"/>
          <wp:effectExtent l="0" t="0" r="0" b="44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
                    <a:extLst>
                      <a:ext uri="{28A0092B-C50C-407E-A947-70E740481C1C}">
                        <a14:useLocalDpi xmlns:a14="http://schemas.microsoft.com/office/drawing/2010/main" val="0"/>
                      </a:ext>
                    </a:extLst>
                  </a:blip>
                  <a:stretch>
                    <a:fillRect/>
                  </a:stretch>
                </pic:blipFill>
                <pic:spPr>
                  <a:xfrm>
                    <a:off x="0" y="0"/>
                    <a:ext cx="2022593" cy="986400"/>
                  </a:xfrm>
                  <a:prstGeom prst="rect">
                    <a:avLst/>
                  </a:prstGeom>
                </pic:spPr>
              </pic:pic>
            </a:graphicData>
          </a:graphic>
          <wp14:sizeRelH relativeFrom="page">
            <wp14:pctWidth>0</wp14:pctWidth>
          </wp14:sizeRelH>
          <wp14:sizeRelV relativeFrom="page">
            <wp14:pctHeight>0</wp14:pctHeight>
          </wp14:sizeRelV>
        </wp:anchor>
      </w:drawing>
    </w:r>
    <w:r w:rsidR="00C452B5">
      <w:rPr>
        <w:noProof/>
      </w:rPr>
      <w:t xml:space="preserve"> </w:t>
    </w:r>
    <w:r w:rsidR="00F55C09">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6CA2"/>
    <w:multiLevelType w:val="hybridMultilevel"/>
    <w:tmpl w:val="826C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A6020"/>
    <w:multiLevelType w:val="hybridMultilevel"/>
    <w:tmpl w:val="EF702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611AF"/>
    <w:multiLevelType w:val="hybridMultilevel"/>
    <w:tmpl w:val="535C6F1C"/>
    <w:lvl w:ilvl="0" w:tplc="24AE7B8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FC949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AAE01D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E6AE6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CB6EF8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06715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1CA896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718670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FDE007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AF875B3"/>
    <w:multiLevelType w:val="hybridMultilevel"/>
    <w:tmpl w:val="2A405992"/>
    <w:lvl w:ilvl="0" w:tplc="B8C887E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36A8C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120DB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0C8AF9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14859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CFCEFD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8EC31D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3E417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20C70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18A16EF"/>
    <w:multiLevelType w:val="hybridMultilevel"/>
    <w:tmpl w:val="ED300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BB1580"/>
    <w:multiLevelType w:val="hybridMultilevel"/>
    <w:tmpl w:val="15A8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5F51E5"/>
    <w:multiLevelType w:val="hybridMultilevel"/>
    <w:tmpl w:val="136A4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303380"/>
    <w:multiLevelType w:val="hybridMultilevel"/>
    <w:tmpl w:val="E86E5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085B30"/>
    <w:multiLevelType w:val="hybridMultilevel"/>
    <w:tmpl w:val="39B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7463F3"/>
    <w:multiLevelType w:val="hybridMultilevel"/>
    <w:tmpl w:val="45240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AD51F5"/>
    <w:multiLevelType w:val="hybridMultilevel"/>
    <w:tmpl w:val="6F5C9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133BB4"/>
    <w:multiLevelType w:val="hybridMultilevel"/>
    <w:tmpl w:val="55F03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A12A62"/>
    <w:multiLevelType w:val="hybridMultilevel"/>
    <w:tmpl w:val="6F929E6E"/>
    <w:lvl w:ilvl="0" w:tplc="CB6ED764">
      <w:start w:val="1"/>
      <w:numFmt w:val="bullet"/>
      <w:lvlText w:val=""/>
      <w:lvlJc w:val="left"/>
      <w:pPr>
        <w:ind w:left="720" w:hanging="360"/>
      </w:pPr>
      <w:rPr>
        <w:rFonts w:ascii="Symbol" w:hAnsi="Symbol" w:hint="default"/>
        <w:color w:val="442683"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1920D4"/>
    <w:multiLevelType w:val="hybridMultilevel"/>
    <w:tmpl w:val="23143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115E71"/>
    <w:multiLevelType w:val="hybridMultilevel"/>
    <w:tmpl w:val="C2AA8194"/>
    <w:lvl w:ilvl="0" w:tplc="9AAAEDF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28B30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9A8C8E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D48A66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1C952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798CB4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AE925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08B94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8F4252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0BC5702"/>
    <w:multiLevelType w:val="hybridMultilevel"/>
    <w:tmpl w:val="EB023CE2"/>
    <w:lvl w:ilvl="0" w:tplc="CB6ED764">
      <w:start w:val="1"/>
      <w:numFmt w:val="bullet"/>
      <w:lvlText w:val=""/>
      <w:lvlJc w:val="left"/>
      <w:pPr>
        <w:ind w:left="720" w:hanging="360"/>
      </w:pPr>
      <w:rPr>
        <w:rFonts w:ascii="Symbol" w:hAnsi="Symbol" w:hint="default"/>
        <w:color w:val="442683"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552133"/>
    <w:multiLevelType w:val="hybridMultilevel"/>
    <w:tmpl w:val="B9081380"/>
    <w:lvl w:ilvl="0" w:tplc="96F0FBC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80D7A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1D8814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32A696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4A18A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5A8D7A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CFAA36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2DC95A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8AA37F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6B9264A"/>
    <w:multiLevelType w:val="hybridMultilevel"/>
    <w:tmpl w:val="6096B726"/>
    <w:lvl w:ilvl="0" w:tplc="D9B2FD1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2C9E4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DE4464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C1EB1D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4AD64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50EB6E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BCA8E6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30C68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07CC5E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6C14AFC"/>
    <w:multiLevelType w:val="hybridMultilevel"/>
    <w:tmpl w:val="C2CE0634"/>
    <w:lvl w:ilvl="0" w:tplc="43CC6A0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5C355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D9645E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36F36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B6884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736F25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49CC9B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BE472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8455C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A850393"/>
    <w:multiLevelType w:val="hybridMultilevel"/>
    <w:tmpl w:val="81589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073238">
    <w:abstractNumId w:val="15"/>
  </w:num>
  <w:num w:numId="2" w16cid:durableId="160312959">
    <w:abstractNumId w:val="12"/>
  </w:num>
  <w:num w:numId="3" w16cid:durableId="548106923">
    <w:abstractNumId w:val="10"/>
  </w:num>
  <w:num w:numId="4" w16cid:durableId="407776376">
    <w:abstractNumId w:val="19"/>
  </w:num>
  <w:num w:numId="5" w16cid:durableId="896817580">
    <w:abstractNumId w:val="2"/>
  </w:num>
  <w:num w:numId="6" w16cid:durableId="2078090984">
    <w:abstractNumId w:val="18"/>
  </w:num>
  <w:num w:numId="7" w16cid:durableId="1806318060">
    <w:abstractNumId w:val="17"/>
  </w:num>
  <w:num w:numId="8" w16cid:durableId="78446754">
    <w:abstractNumId w:val="14"/>
  </w:num>
  <w:num w:numId="9" w16cid:durableId="713314074">
    <w:abstractNumId w:val="16"/>
  </w:num>
  <w:num w:numId="10" w16cid:durableId="1452169213">
    <w:abstractNumId w:val="3"/>
  </w:num>
  <w:num w:numId="11" w16cid:durableId="182786773">
    <w:abstractNumId w:val="4"/>
  </w:num>
  <w:num w:numId="12" w16cid:durableId="486745527">
    <w:abstractNumId w:val="9"/>
  </w:num>
  <w:num w:numId="13" w16cid:durableId="1937056341">
    <w:abstractNumId w:val="11"/>
  </w:num>
  <w:num w:numId="14" w16cid:durableId="2095541630">
    <w:abstractNumId w:val="5"/>
  </w:num>
  <w:num w:numId="15" w16cid:durableId="407577797">
    <w:abstractNumId w:val="13"/>
  </w:num>
  <w:num w:numId="16" w16cid:durableId="871919766">
    <w:abstractNumId w:val="6"/>
  </w:num>
  <w:num w:numId="17" w16cid:durableId="1561407847">
    <w:abstractNumId w:val="0"/>
  </w:num>
  <w:num w:numId="18" w16cid:durableId="1698771669">
    <w:abstractNumId w:val="8"/>
  </w:num>
  <w:num w:numId="19" w16cid:durableId="415134099">
    <w:abstractNumId w:val="1"/>
  </w:num>
  <w:num w:numId="20" w16cid:durableId="3564661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0AC"/>
    <w:rsid w:val="0000145E"/>
    <w:rsid w:val="00010CAD"/>
    <w:rsid w:val="000207F0"/>
    <w:rsid w:val="00022437"/>
    <w:rsid w:val="00025F68"/>
    <w:rsid w:val="000260C4"/>
    <w:rsid w:val="00052245"/>
    <w:rsid w:val="0005415D"/>
    <w:rsid w:val="000706ED"/>
    <w:rsid w:val="000764A5"/>
    <w:rsid w:val="00093AB0"/>
    <w:rsid w:val="000A1205"/>
    <w:rsid w:val="000A5BF9"/>
    <w:rsid w:val="000B6B69"/>
    <w:rsid w:val="000D401B"/>
    <w:rsid w:val="000E42EE"/>
    <w:rsid w:val="000F7A31"/>
    <w:rsid w:val="0012327E"/>
    <w:rsid w:val="0012472B"/>
    <w:rsid w:val="0013233E"/>
    <w:rsid w:val="00134EBA"/>
    <w:rsid w:val="00170137"/>
    <w:rsid w:val="00171B77"/>
    <w:rsid w:val="00181C2B"/>
    <w:rsid w:val="001B41A8"/>
    <w:rsid w:val="001C6C21"/>
    <w:rsid w:val="001C7FE5"/>
    <w:rsid w:val="00203D61"/>
    <w:rsid w:val="00204669"/>
    <w:rsid w:val="00204DB6"/>
    <w:rsid w:val="00204E68"/>
    <w:rsid w:val="00213A8B"/>
    <w:rsid w:val="002565DD"/>
    <w:rsid w:val="0026733B"/>
    <w:rsid w:val="002716E9"/>
    <w:rsid w:val="00271871"/>
    <w:rsid w:val="002A3673"/>
    <w:rsid w:val="002A7096"/>
    <w:rsid w:val="002C2A7A"/>
    <w:rsid w:val="002F6E4D"/>
    <w:rsid w:val="0032190F"/>
    <w:rsid w:val="00321A14"/>
    <w:rsid w:val="00327FBD"/>
    <w:rsid w:val="00330F9F"/>
    <w:rsid w:val="00341316"/>
    <w:rsid w:val="0034161D"/>
    <w:rsid w:val="003629D5"/>
    <w:rsid w:val="00370526"/>
    <w:rsid w:val="003766B1"/>
    <w:rsid w:val="00377A5F"/>
    <w:rsid w:val="003A08DC"/>
    <w:rsid w:val="003C3933"/>
    <w:rsid w:val="003C428C"/>
    <w:rsid w:val="003C6FE2"/>
    <w:rsid w:val="003D4FCD"/>
    <w:rsid w:val="003D5C47"/>
    <w:rsid w:val="003F777A"/>
    <w:rsid w:val="00410A4D"/>
    <w:rsid w:val="00415AF0"/>
    <w:rsid w:val="00467E8B"/>
    <w:rsid w:val="004838B4"/>
    <w:rsid w:val="004853E3"/>
    <w:rsid w:val="00491AC8"/>
    <w:rsid w:val="004A350B"/>
    <w:rsid w:val="004B2EE8"/>
    <w:rsid w:val="004C4370"/>
    <w:rsid w:val="004D5AE4"/>
    <w:rsid w:val="004D680D"/>
    <w:rsid w:val="004D7C0E"/>
    <w:rsid w:val="004D7E88"/>
    <w:rsid w:val="004E69AB"/>
    <w:rsid w:val="004F1857"/>
    <w:rsid w:val="005003AC"/>
    <w:rsid w:val="00503E09"/>
    <w:rsid w:val="00526B9F"/>
    <w:rsid w:val="00541F50"/>
    <w:rsid w:val="005456C3"/>
    <w:rsid w:val="005511B9"/>
    <w:rsid w:val="00560625"/>
    <w:rsid w:val="00575BC4"/>
    <w:rsid w:val="005941B7"/>
    <w:rsid w:val="005961C1"/>
    <w:rsid w:val="005A1A6E"/>
    <w:rsid w:val="005A7FCC"/>
    <w:rsid w:val="005D7970"/>
    <w:rsid w:val="005E4245"/>
    <w:rsid w:val="005F6AD6"/>
    <w:rsid w:val="006026AB"/>
    <w:rsid w:val="00616B0D"/>
    <w:rsid w:val="0062309B"/>
    <w:rsid w:val="0063231B"/>
    <w:rsid w:val="00641E2E"/>
    <w:rsid w:val="00652627"/>
    <w:rsid w:val="0065388F"/>
    <w:rsid w:val="006960C1"/>
    <w:rsid w:val="00697884"/>
    <w:rsid w:val="006A67CA"/>
    <w:rsid w:val="006D74EF"/>
    <w:rsid w:val="007045E0"/>
    <w:rsid w:val="00717599"/>
    <w:rsid w:val="00723518"/>
    <w:rsid w:val="00724179"/>
    <w:rsid w:val="00733BBB"/>
    <w:rsid w:val="00741D09"/>
    <w:rsid w:val="007573A4"/>
    <w:rsid w:val="007600D7"/>
    <w:rsid w:val="00762C96"/>
    <w:rsid w:val="007667E0"/>
    <w:rsid w:val="00780190"/>
    <w:rsid w:val="00784D09"/>
    <w:rsid w:val="00794ECB"/>
    <w:rsid w:val="007D3B6F"/>
    <w:rsid w:val="00800135"/>
    <w:rsid w:val="0082007B"/>
    <w:rsid w:val="008236C6"/>
    <w:rsid w:val="008275DF"/>
    <w:rsid w:val="00834A40"/>
    <w:rsid w:val="008526AA"/>
    <w:rsid w:val="0086210C"/>
    <w:rsid w:val="00882C70"/>
    <w:rsid w:val="0089485D"/>
    <w:rsid w:val="008A2763"/>
    <w:rsid w:val="008A7732"/>
    <w:rsid w:val="008D03CD"/>
    <w:rsid w:val="008D5C86"/>
    <w:rsid w:val="008E4C1F"/>
    <w:rsid w:val="008E6359"/>
    <w:rsid w:val="00924E78"/>
    <w:rsid w:val="00925F68"/>
    <w:rsid w:val="009278C7"/>
    <w:rsid w:val="00934F86"/>
    <w:rsid w:val="009464E1"/>
    <w:rsid w:val="0096023F"/>
    <w:rsid w:val="009730BC"/>
    <w:rsid w:val="009A007C"/>
    <w:rsid w:val="009A1299"/>
    <w:rsid w:val="009A2E13"/>
    <w:rsid w:val="009A3459"/>
    <w:rsid w:val="009A639F"/>
    <w:rsid w:val="009B5396"/>
    <w:rsid w:val="009D7EC7"/>
    <w:rsid w:val="009E6AF1"/>
    <w:rsid w:val="009F0EB1"/>
    <w:rsid w:val="009F76F5"/>
    <w:rsid w:val="00A16AFF"/>
    <w:rsid w:val="00A52BB5"/>
    <w:rsid w:val="00A61025"/>
    <w:rsid w:val="00A66BD8"/>
    <w:rsid w:val="00A676F9"/>
    <w:rsid w:val="00A76EDE"/>
    <w:rsid w:val="00A93BB1"/>
    <w:rsid w:val="00A9702A"/>
    <w:rsid w:val="00AA3D71"/>
    <w:rsid w:val="00AB28E6"/>
    <w:rsid w:val="00AC4D85"/>
    <w:rsid w:val="00AD52F5"/>
    <w:rsid w:val="00AD5441"/>
    <w:rsid w:val="00AD6CC0"/>
    <w:rsid w:val="00AE0C0B"/>
    <w:rsid w:val="00AE148A"/>
    <w:rsid w:val="00AE167C"/>
    <w:rsid w:val="00B03B15"/>
    <w:rsid w:val="00B17EDB"/>
    <w:rsid w:val="00B25BB6"/>
    <w:rsid w:val="00B56B38"/>
    <w:rsid w:val="00B811B1"/>
    <w:rsid w:val="00B81662"/>
    <w:rsid w:val="00B87CD7"/>
    <w:rsid w:val="00B935CA"/>
    <w:rsid w:val="00BB70C6"/>
    <w:rsid w:val="00BC5FC3"/>
    <w:rsid w:val="00BD09B7"/>
    <w:rsid w:val="00BD1FDF"/>
    <w:rsid w:val="00BF0312"/>
    <w:rsid w:val="00BF7056"/>
    <w:rsid w:val="00C11538"/>
    <w:rsid w:val="00C145EF"/>
    <w:rsid w:val="00C350AC"/>
    <w:rsid w:val="00C452B5"/>
    <w:rsid w:val="00C45315"/>
    <w:rsid w:val="00C50BA4"/>
    <w:rsid w:val="00C71FBD"/>
    <w:rsid w:val="00C80DD5"/>
    <w:rsid w:val="00C84BB4"/>
    <w:rsid w:val="00C8770B"/>
    <w:rsid w:val="00CA215E"/>
    <w:rsid w:val="00CA2193"/>
    <w:rsid w:val="00CC01BB"/>
    <w:rsid w:val="00CC47E0"/>
    <w:rsid w:val="00CE58A6"/>
    <w:rsid w:val="00D02784"/>
    <w:rsid w:val="00D04748"/>
    <w:rsid w:val="00D14871"/>
    <w:rsid w:val="00D16439"/>
    <w:rsid w:val="00D241BE"/>
    <w:rsid w:val="00D34B6B"/>
    <w:rsid w:val="00D35263"/>
    <w:rsid w:val="00D4197E"/>
    <w:rsid w:val="00D5653D"/>
    <w:rsid w:val="00D576F8"/>
    <w:rsid w:val="00D61C12"/>
    <w:rsid w:val="00D6267C"/>
    <w:rsid w:val="00D65881"/>
    <w:rsid w:val="00D66A2A"/>
    <w:rsid w:val="00DA4A95"/>
    <w:rsid w:val="00DB570D"/>
    <w:rsid w:val="00DC03A9"/>
    <w:rsid w:val="00DC30D1"/>
    <w:rsid w:val="00DC3A20"/>
    <w:rsid w:val="00DD1DC2"/>
    <w:rsid w:val="00DD6E3E"/>
    <w:rsid w:val="00DE2F40"/>
    <w:rsid w:val="00E00350"/>
    <w:rsid w:val="00E02D6B"/>
    <w:rsid w:val="00E04F34"/>
    <w:rsid w:val="00E170C2"/>
    <w:rsid w:val="00E27753"/>
    <w:rsid w:val="00E54A82"/>
    <w:rsid w:val="00E55FD9"/>
    <w:rsid w:val="00E64649"/>
    <w:rsid w:val="00E73DF3"/>
    <w:rsid w:val="00E86F2A"/>
    <w:rsid w:val="00E947F7"/>
    <w:rsid w:val="00E956EC"/>
    <w:rsid w:val="00EA18C9"/>
    <w:rsid w:val="00EA206E"/>
    <w:rsid w:val="00EB228C"/>
    <w:rsid w:val="00EB5F14"/>
    <w:rsid w:val="00ED113E"/>
    <w:rsid w:val="00ED7A10"/>
    <w:rsid w:val="00EF5011"/>
    <w:rsid w:val="00F14725"/>
    <w:rsid w:val="00F15B7B"/>
    <w:rsid w:val="00F16453"/>
    <w:rsid w:val="00F17289"/>
    <w:rsid w:val="00F341D0"/>
    <w:rsid w:val="00F50777"/>
    <w:rsid w:val="00F55C09"/>
    <w:rsid w:val="00F6711A"/>
    <w:rsid w:val="00F81358"/>
    <w:rsid w:val="00F83D5D"/>
    <w:rsid w:val="00FA355E"/>
    <w:rsid w:val="00FA7F4D"/>
    <w:rsid w:val="00FB1DF4"/>
    <w:rsid w:val="00FB4DE2"/>
    <w:rsid w:val="00FB6DDB"/>
    <w:rsid w:val="00FC3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55717"/>
  <w15:chartTrackingRefBased/>
  <w15:docId w15:val="{760998B3-6FE2-40CF-A02E-E4A7FB757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80D"/>
    <w:pPr>
      <w:spacing w:after="200" w:line="264" w:lineRule="auto"/>
    </w:pPr>
    <w:rPr>
      <w:color w:val="000000" w:themeColor="text1"/>
      <w:sz w:val="20"/>
      <w:lang w:val="en-GB"/>
    </w:rPr>
  </w:style>
  <w:style w:type="paragraph" w:styleId="Heading1">
    <w:name w:val="heading 1"/>
    <w:basedOn w:val="Normal"/>
    <w:next w:val="Normal"/>
    <w:link w:val="Heading1Char"/>
    <w:uiPriority w:val="1"/>
    <w:qFormat/>
    <w:rsid w:val="005F6AD6"/>
    <w:pPr>
      <w:keepNext/>
      <w:keepLines/>
      <w:spacing w:before="360" w:after="120"/>
      <w:outlineLvl w:val="0"/>
    </w:pPr>
    <w:rPr>
      <w:rFonts w:asciiTheme="majorHAnsi" w:eastAsiaTheme="majorEastAsia" w:hAnsiTheme="majorHAnsi" w:cstheme="majorBidi"/>
      <w:b/>
      <w:color w:val="442683" w:themeColor="accent1"/>
      <w:sz w:val="22"/>
    </w:rPr>
  </w:style>
  <w:style w:type="paragraph" w:styleId="Heading2">
    <w:name w:val="heading 2"/>
    <w:basedOn w:val="Normal"/>
    <w:next w:val="Normal"/>
    <w:link w:val="Heading2Char"/>
    <w:uiPriority w:val="1"/>
    <w:unhideWhenUsed/>
    <w:qFormat/>
    <w:rsid w:val="005F6AD6"/>
    <w:pPr>
      <w:keepNext/>
      <w:keepLines/>
      <w:spacing w:before="240" w:after="120"/>
      <w:outlineLvl w:val="1"/>
    </w:pPr>
    <w:rPr>
      <w:rFonts w:asciiTheme="majorHAnsi" w:eastAsiaTheme="majorEastAsia" w:hAnsiTheme="majorHAnsi" w:cstheme="majorBidi"/>
      <w:b/>
      <w:bCs/>
      <w:szCs w:val="20"/>
    </w:rPr>
  </w:style>
  <w:style w:type="paragraph" w:styleId="Heading3">
    <w:name w:val="heading 3"/>
    <w:basedOn w:val="Normal"/>
    <w:next w:val="Normal"/>
    <w:link w:val="Heading3Char"/>
    <w:uiPriority w:val="9"/>
    <w:unhideWhenUsed/>
    <w:qFormat/>
    <w:rsid w:val="007045E0"/>
    <w:pPr>
      <w:keepNext/>
      <w:keepLines/>
      <w:spacing w:before="160" w:after="80"/>
      <w:outlineLvl w:val="2"/>
    </w:pPr>
    <w:rPr>
      <w:rFonts w:asciiTheme="majorHAnsi" w:eastAsiaTheme="majorEastAsia" w:hAnsiTheme="majorHAnsi" w:cstheme="majorBidi"/>
      <w:b/>
      <w:bCs/>
      <w:color w:val="179AD5" w:themeColor="accent3"/>
    </w:rPr>
  </w:style>
  <w:style w:type="paragraph" w:styleId="Heading4">
    <w:name w:val="heading 4"/>
    <w:basedOn w:val="Normal"/>
    <w:next w:val="Normal"/>
    <w:link w:val="Heading4Char"/>
    <w:uiPriority w:val="9"/>
    <w:unhideWhenUsed/>
    <w:qFormat/>
    <w:rsid w:val="005F6AD6"/>
    <w:pPr>
      <w:keepNext/>
      <w:keepLines/>
      <w:spacing w:before="40" w:after="0"/>
      <w:outlineLvl w:val="3"/>
    </w:pPr>
    <w:rPr>
      <w:rFonts w:asciiTheme="majorHAnsi" w:eastAsiaTheme="majorEastAsia" w:hAnsiTheme="majorHAnsi" w:cstheme="majorBidi"/>
      <w:i/>
      <w:iCs/>
      <w:color w:val="321C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3E09"/>
    <w:pPr>
      <w:tabs>
        <w:tab w:val="center" w:pos="4513"/>
        <w:tab w:val="right" w:pos="9026"/>
      </w:tabs>
      <w:spacing w:after="0"/>
    </w:pPr>
  </w:style>
  <w:style w:type="character" w:customStyle="1" w:styleId="HeaderChar">
    <w:name w:val="Header Char"/>
    <w:basedOn w:val="DefaultParagraphFont"/>
    <w:link w:val="Header"/>
    <w:uiPriority w:val="99"/>
    <w:rsid w:val="00503E09"/>
    <w:rPr>
      <w:lang w:val="en-GB"/>
    </w:rPr>
  </w:style>
  <w:style w:type="paragraph" w:styleId="Footer">
    <w:name w:val="footer"/>
    <w:basedOn w:val="Normal"/>
    <w:link w:val="FooterChar"/>
    <w:uiPriority w:val="99"/>
    <w:unhideWhenUsed/>
    <w:rsid w:val="00503E09"/>
    <w:pPr>
      <w:tabs>
        <w:tab w:val="center" w:pos="4513"/>
        <w:tab w:val="right" w:pos="9026"/>
      </w:tabs>
      <w:spacing w:after="0"/>
    </w:pPr>
  </w:style>
  <w:style w:type="character" w:customStyle="1" w:styleId="FooterChar">
    <w:name w:val="Footer Char"/>
    <w:basedOn w:val="DefaultParagraphFont"/>
    <w:link w:val="Footer"/>
    <w:uiPriority w:val="99"/>
    <w:rsid w:val="00503E09"/>
    <w:rPr>
      <w:lang w:val="en-GB"/>
    </w:rPr>
  </w:style>
  <w:style w:type="character" w:styleId="Hyperlink">
    <w:name w:val="Hyperlink"/>
    <w:basedOn w:val="DefaultParagraphFont"/>
    <w:uiPriority w:val="99"/>
    <w:unhideWhenUsed/>
    <w:rsid w:val="0013233E"/>
    <w:rPr>
      <w:color w:val="00B4CE" w:themeColor="hyperlink"/>
      <w:u w:val="single"/>
    </w:rPr>
  </w:style>
  <w:style w:type="character" w:customStyle="1" w:styleId="UnresolvedMention1">
    <w:name w:val="Unresolved Mention1"/>
    <w:basedOn w:val="DefaultParagraphFont"/>
    <w:uiPriority w:val="99"/>
    <w:semiHidden/>
    <w:unhideWhenUsed/>
    <w:rsid w:val="0013233E"/>
    <w:rPr>
      <w:color w:val="605E5C"/>
      <w:shd w:val="clear" w:color="auto" w:fill="E1DFDD"/>
    </w:rPr>
  </w:style>
  <w:style w:type="character" w:customStyle="1" w:styleId="Heading1Char">
    <w:name w:val="Heading 1 Char"/>
    <w:basedOn w:val="DefaultParagraphFont"/>
    <w:link w:val="Heading1"/>
    <w:uiPriority w:val="1"/>
    <w:rsid w:val="005F6AD6"/>
    <w:rPr>
      <w:rFonts w:asciiTheme="majorHAnsi" w:eastAsiaTheme="majorEastAsia" w:hAnsiTheme="majorHAnsi" w:cstheme="majorBidi"/>
      <w:b/>
      <w:color w:val="442683" w:themeColor="accent1"/>
      <w:lang w:val="en-GB"/>
    </w:rPr>
  </w:style>
  <w:style w:type="character" w:customStyle="1" w:styleId="Heading2Char">
    <w:name w:val="Heading 2 Char"/>
    <w:basedOn w:val="DefaultParagraphFont"/>
    <w:link w:val="Heading2"/>
    <w:uiPriority w:val="1"/>
    <w:rsid w:val="005F6AD6"/>
    <w:rPr>
      <w:rFonts w:asciiTheme="majorHAnsi" w:eastAsiaTheme="majorEastAsia" w:hAnsiTheme="majorHAnsi" w:cstheme="majorBidi"/>
      <w:b/>
      <w:bCs/>
      <w:color w:val="000000" w:themeColor="text1"/>
      <w:sz w:val="20"/>
      <w:szCs w:val="20"/>
      <w:lang w:val="en-GB"/>
    </w:rPr>
  </w:style>
  <w:style w:type="character" w:customStyle="1" w:styleId="Heading3Char">
    <w:name w:val="Heading 3 Char"/>
    <w:basedOn w:val="DefaultParagraphFont"/>
    <w:link w:val="Heading3"/>
    <w:uiPriority w:val="9"/>
    <w:rsid w:val="007045E0"/>
    <w:rPr>
      <w:rFonts w:asciiTheme="majorHAnsi" w:eastAsiaTheme="majorEastAsia" w:hAnsiTheme="majorHAnsi" w:cstheme="majorBidi"/>
      <w:b/>
      <w:bCs/>
      <w:color w:val="179AD5" w:themeColor="accent3"/>
      <w:lang w:val="en-GB"/>
    </w:rPr>
  </w:style>
  <w:style w:type="table" w:styleId="TableGrid">
    <w:name w:val="Table Grid"/>
    <w:basedOn w:val="TableNormal"/>
    <w:uiPriority w:val="39"/>
    <w:rsid w:val="003A0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3A08DC"/>
    <w:pPr>
      <w:spacing w:after="0" w:line="240" w:lineRule="auto"/>
    </w:pPr>
    <w:tblPr>
      <w:tblStyleRowBandSize w:val="1"/>
      <w:tblStyleColBandSize w:val="1"/>
      <w:tblBorders>
        <w:top w:val="single" w:sz="4" w:space="0" w:color="442683" w:themeColor="accent1"/>
        <w:left w:val="single" w:sz="4" w:space="0" w:color="442683" w:themeColor="accent1"/>
        <w:bottom w:val="single" w:sz="4" w:space="0" w:color="442683" w:themeColor="accent1"/>
        <w:right w:val="single" w:sz="4" w:space="0" w:color="442683" w:themeColor="accent1"/>
      </w:tblBorders>
    </w:tblPr>
    <w:tblStylePr w:type="firstRow">
      <w:rPr>
        <w:b/>
        <w:bCs/>
        <w:color w:val="FFFFFF" w:themeColor="background1"/>
      </w:rPr>
      <w:tblPr/>
      <w:tcPr>
        <w:shd w:val="clear" w:color="auto" w:fill="442683" w:themeFill="accent1"/>
      </w:tcPr>
    </w:tblStylePr>
    <w:tblStylePr w:type="lastRow">
      <w:rPr>
        <w:b/>
        <w:bCs/>
      </w:rPr>
      <w:tblPr/>
      <w:tcPr>
        <w:tcBorders>
          <w:top w:val="double" w:sz="4" w:space="0" w:color="442683"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2683" w:themeColor="accent1"/>
          <w:right w:val="single" w:sz="4" w:space="0" w:color="442683" w:themeColor="accent1"/>
        </w:tcBorders>
      </w:tcPr>
    </w:tblStylePr>
    <w:tblStylePr w:type="band1Horz">
      <w:tblPr/>
      <w:tcPr>
        <w:tcBorders>
          <w:top w:val="single" w:sz="4" w:space="0" w:color="442683" w:themeColor="accent1"/>
          <w:bottom w:val="single" w:sz="4" w:space="0" w:color="44268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2683" w:themeColor="accent1"/>
          <w:left w:val="nil"/>
        </w:tcBorders>
      </w:tcPr>
    </w:tblStylePr>
    <w:tblStylePr w:type="swCell">
      <w:tblPr/>
      <w:tcPr>
        <w:tcBorders>
          <w:top w:val="double" w:sz="4" w:space="0" w:color="442683" w:themeColor="accent1"/>
          <w:right w:val="nil"/>
        </w:tcBorders>
      </w:tcPr>
    </w:tblStylePr>
  </w:style>
  <w:style w:type="paragraph" w:styleId="Title">
    <w:name w:val="Title"/>
    <w:basedOn w:val="Normal"/>
    <w:next w:val="Normal"/>
    <w:link w:val="TitleChar"/>
    <w:uiPriority w:val="10"/>
    <w:qFormat/>
    <w:rsid w:val="00CA215E"/>
    <w:pPr>
      <w:spacing w:after="0"/>
      <w:contextualSpacing/>
    </w:pPr>
    <w:rPr>
      <w:rFonts w:asciiTheme="majorHAnsi" w:eastAsiaTheme="majorEastAsia" w:hAnsiTheme="majorHAnsi" w:cstheme="majorBidi"/>
      <w:color w:val="442683" w:themeColor="accent1"/>
      <w:spacing w:val="-10"/>
      <w:kern w:val="28"/>
      <w:sz w:val="56"/>
      <w:szCs w:val="56"/>
    </w:rPr>
  </w:style>
  <w:style w:type="character" w:customStyle="1" w:styleId="TitleChar">
    <w:name w:val="Title Char"/>
    <w:basedOn w:val="DefaultParagraphFont"/>
    <w:link w:val="Title"/>
    <w:uiPriority w:val="10"/>
    <w:rsid w:val="00CA215E"/>
    <w:rPr>
      <w:rFonts w:asciiTheme="majorHAnsi" w:eastAsiaTheme="majorEastAsia" w:hAnsiTheme="majorHAnsi" w:cstheme="majorBidi"/>
      <w:color w:val="442683" w:themeColor="accent1"/>
      <w:spacing w:val="-10"/>
      <w:kern w:val="28"/>
      <w:sz w:val="56"/>
      <w:szCs w:val="56"/>
      <w:lang w:val="en-GB"/>
    </w:rPr>
  </w:style>
  <w:style w:type="paragraph" w:customStyle="1" w:styleId="JobTitle">
    <w:name w:val="Job Title"/>
    <w:basedOn w:val="Title"/>
    <w:link w:val="JobTitleChar"/>
    <w:uiPriority w:val="1"/>
    <w:qFormat/>
    <w:rsid w:val="00D35263"/>
    <w:pPr>
      <w:spacing w:before="240" w:after="240"/>
    </w:pPr>
    <w:rPr>
      <w:b/>
      <w:bCs/>
      <w:sz w:val="40"/>
      <w:szCs w:val="40"/>
    </w:rPr>
  </w:style>
  <w:style w:type="paragraph" w:customStyle="1" w:styleId="JobDetails">
    <w:name w:val="Job Details"/>
    <w:basedOn w:val="Normal"/>
    <w:link w:val="JobDetailsChar"/>
    <w:uiPriority w:val="1"/>
    <w:qFormat/>
    <w:rsid w:val="009A639F"/>
    <w:pPr>
      <w:spacing w:after="0"/>
    </w:pPr>
    <w:rPr>
      <w:i/>
      <w:iCs/>
    </w:rPr>
  </w:style>
  <w:style w:type="character" w:customStyle="1" w:styleId="JobTitleChar">
    <w:name w:val="Job Title Char"/>
    <w:basedOn w:val="TitleChar"/>
    <w:link w:val="JobTitle"/>
    <w:uiPriority w:val="1"/>
    <w:rsid w:val="00D35263"/>
    <w:rPr>
      <w:rFonts w:asciiTheme="majorHAnsi" w:eastAsiaTheme="majorEastAsia" w:hAnsiTheme="majorHAnsi" w:cstheme="majorBidi"/>
      <w:b/>
      <w:bCs/>
      <w:color w:val="442683" w:themeColor="accent1"/>
      <w:spacing w:val="-10"/>
      <w:kern w:val="28"/>
      <w:sz w:val="40"/>
      <w:szCs w:val="40"/>
      <w:lang w:val="en-GB"/>
    </w:rPr>
  </w:style>
  <w:style w:type="character" w:customStyle="1" w:styleId="JobDetailsChar">
    <w:name w:val="Job Details Char"/>
    <w:basedOn w:val="DefaultParagraphFont"/>
    <w:link w:val="JobDetails"/>
    <w:uiPriority w:val="1"/>
    <w:rsid w:val="005F6AD6"/>
    <w:rPr>
      <w:i/>
      <w:iCs/>
      <w:color w:val="000000" w:themeColor="text1"/>
      <w:sz w:val="20"/>
      <w:lang w:val="en-GB"/>
    </w:rPr>
  </w:style>
  <w:style w:type="paragraph" w:customStyle="1" w:styleId="Required">
    <w:name w:val="Required"/>
    <w:basedOn w:val="JobTitle"/>
    <w:link w:val="RequiredChar"/>
    <w:uiPriority w:val="1"/>
    <w:qFormat/>
    <w:rsid w:val="00D4197E"/>
    <w:pPr>
      <w:spacing w:before="0" w:after="120"/>
    </w:pPr>
    <w:rPr>
      <w:color w:val="54565B" w:themeColor="accent6"/>
      <w:sz w:val="28"/>
      <w:szCs w:val="28"/>
    </w:rPr>
  </w:style>
  <w:style w:type="paragraph" w:customStyle="1" w:styleId="Safeguardingdisclaimer">
    <w:name w:val="Safeguarding disclaimer"/>
    <w:basedOn w:val="Normal"/>
    <w:link w:val="SafeguardingdisclaimerChar"/>
    <w:uiPriority w:val="1"/>
    <w:qFormat/>
    <w:rsid w:val="00882C70"/>
    <w:pPr>
      <w:jc w:val="center"/>
    </w:pPr>
    <w:rPr>
      <w:i/>
      <w:iCs/>
      <w:sz w:val="18"/>
      <w:szCs w:val="20"/>
    </w:rPr>
  </w:style>
  <w:style w:type="character" w:customStyle="1" w:styleId="RequiredChar">
    <w:name w:val="Required Char"/>
    <w:basedOn w:val="JobTitleChar"/>
    <w:link w:val="Required"/>
    <w:uiPriority w:val="1"/>
    <w:rsid w:val="00D4197E"/>
    <w:rPr>
      <w:rFonts w:asciiTheme="majorHAnsi" w:eastAsiaTheme="majorEastAsia" w:hAnsiTheme="majorHAnsi" w:cstheme="majorBidi"/>
      <w:b/>
      <w:bCs/>
      <w:color w:val="54565B" w:themeColor="accent6"/>
      <w:spacing w:val="-10"/>
      <w:kern w:val="28"/>
      <w:sz w:val="28"/>
      <w:szCs w:val="28"/>
      <w:lang w:val="en-GB"/>
    </w:rPr>
  </w:style>
  <w:style w:type="character" w:customStyle="1" w:styleId="Heading4Char">
    <w:name w:val="Heading 4 Char"/>
    <w:basedOn w:val="DefaultParagraphFont"/>
    <w:link w:val="Heading4"/>
    <w:uiPriority w:val="9"/>
    <w:rsid w:val="005F6AD6"/>
    <w:rPr>
      <w:rFonts w:asciiTheme="majorHAnsi" w:eastAsiaTheme="majorEastAsia" w:hAnsiTheme="majorHAnsi" w:cstheme="majorBidi"/>
      <w:i/>
      <w:iCs/>
      <w:color w:val="321C61" w:themeColor="accent1" w:themeShade="BF"/>
      <w:sz w:val="20"/>
      <w:lang w:val="en-GB"/>
    </w:rPr>
  </w:style>
  <w:style w:type="character" w:customStyle="1" w:styleId="SafeguardingdisclaimerChar">
    <w:name w:val="Safeguarding disclaimer Char"/>
    <w:basedOn w:val="DefaultParagraphFont"/>
    <w:link w:val="Safeguardingdisclaimer"/>
    <w:uiPriority w:val="1"/>
    <w:rsid w:val="005F6AD6"/>
    <w:rPr>
      <w:i/>
      <w:iCs/>
      <w:color w:val="333333"/>
      <w:sz w:val="18"/>
      <w:szCs w:val="20"/>
      <w:lang w:val="en-GB"/>
    </w:rPr>
  </w:style>
  <w:style w:type="paragraph" w:customStyle="1" w:styleId="TableHeader">
    <w:name w:val="Table Header"/>
    <w:basedOn w:val="Normal"/>
    <w:link w:val="TableHeaderChar"/>
    <w:uiPriority w:val="2"/>
    <w:qFormat/>
    <w:rsid w:val="00370526"/>
    <w:pPr>
      <w:spacing w:after="0"/>
    </w:pPr>
    <w:rPr>
      <w:b/>
      <w:bCs/>
      <w:color w:val="FFFFFF" w:themeColor="background1"/>
    </w:rPr>
  </w:style>
  <w:style w:type="character" w:customStyle="1" w:styleId="TableHeaderChar">
    <w:name w:val="Table Header Char"/>
    <w:basedOn w:val="DefaultParagraphFont"/>
    <w:link w:val="TableHeader"/>
    <w:uiPriority w:val="2"/>
    <w:rsid w:val="00370526"/>
    <w:rPr>
      <w:b/>
      <w:bCs/>
      <w:color w:val="FFFFFF" w:themeColor="background1"/>
      <w:sz w:val="20"/>
      <w:lang w:val="en-GB"/>
    </w:rPr>
  </w:style>
  <w:style w:type="paragraph" w:styleId="ListParagraph">
    <w:name w:val="List Paragraph"/>
    <w:basedOn w:val="Normal"/>
    <w:uiPriority w:val="34"/>
    <w:qFormat/>
    <w:rsid w:val="002A3673"/>
    <w:pPr>
      <w:ind w:left="720"/>
      <w:contextualSpacing/>
    </w:pPr>
  </w:style>
  <w:style w:type="paragraph" w:styleId="Revision">
    <w:name w:val="Revision"/>
    <w:hidden/>
    <w:uiPriority w:val="99"/>
    <w:semiHidden/>
    <w:rsid w:val="003629D5"/>
    <w:pPr>
      <w:spacing w:after="0" w:line="240" w:lineRule="auto"/>
    </w:pPr>
    <w:rPr>
      <w:color w:val="000000" w:themeColor="text1"/>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013196">
      <w:bodyDiv w:val="1"/>
      <w:marLeft w:val="0"/>
      <w:marRight w:val="0"/>
      <w:marTop w:val="0"/>
      <w:marBottom w:val="0"/>
      <w:divBdr>
        <w:top w:val="none" w:sz="0" w:space="0" w:color="auto"/>
        <w:left w:val="none" w:sz="0" w:space="0" w:color="auto"/>
        <w:bottom w:val="none" w:sz="0" w:space="0" w:color="auto"/>
        <w:right w:val="none" w:sz="0" w:space="0" w:color="auto"/>
      </w:divBdr>
    </w:div>
    <w:div w:id="1018772373">
      <w:bodyDiv w:val="1"/>
      <w:marLeft w:val="0"/>
      <w:marRight w:val="0"/>
      <w:marTop w:val="0"/>
      <w:marBottom w:val="0"/>
      <w:divBdr>
        <w:top w:val="none" w:sz="0" w:space="0" w:color="auto"/>
        <w:left w:val="none" w:sz="0" w:space="0" w:color="auto"/>
        <w:bottom w:val="none" w:sz="0" w:space="0" w:color="auto"/>
        <w:right w:val="none" w:sz="0" w:space="0" w:color="auto"/>
      </w:divBdr>
    </w:div>
    <w:div w:id="1749301079">
      <w:bodyDiv w:val="1"/>
      <w:marLeft w:val="0"/>
      <w:marRight w:val="0"/>
      <w:marTop w:val="0"/>
      <w:marBottom w:val="0"/>
      <w:divBdr>
        <w:top w:val="none" w:sz="0" w:space="0" w:color="auto"/>
        <w:left w:val="none" w:sz="0" w:space="0" w:color="auto"/>
        <w:bottom w:val="none" w:sz="0" w:space="0" w:color="auto"/>
        <w:right w:val="none" w:sz="0" w:space="0" w:color="auto"/>
      </w:divBdr>
      <w:divsChild>
        <w:div w:id="2022203097">
          <w:marLeft w:val="0"/>
          <w:marRight w:val="0"/>
          <w:marTop w:val="0"/>
          <w:marBottom w:val="0"/>
          <w:divBdr>
            <w:top w:val="none" w:sz="0" w:space="0" w:color="auto"/>
            <w:left w:val="none" w:sz="0" w:space="0" w:color="auto"/>
            <w:bottom w:val="none" w:sz="0" w:space="0" w:color="auto"/>
            <w:right w:val="none" w:sz="0" w:space="0" w:color="auto"/>
          </w:divBdr>
        </w:div>
        <w:div w:id="1303458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nsat.org.uk"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NSAT">
  <a:themeElements>
    <a:clrScheme name="NSAT Rebrand">
      <a:dk1>
        <a:sysClr val="windowText" lastClr="000000"/>
      </a:dk1>
      <a:lt1>
        <a:sysClr val="window" lastClr="FFFFFF"/>
      </a:lt1>
      <a:dk2>
        <a:srgbClr val="442683"/>
      </a:dk2>
      <a:lt2>
        <a:srgbClr val="E7E6E6"/>
      </a:lt2>
      <a:accent1>
        <a:srgbClr val="442683"/>
      </a:accent1>
      <a:accent2>
        <a:srgbClr val="A495C7"/>
      </a:accent2>
      <a:accent3>
        <a:srgbClr val="179AD5"/>
      </a:accent3>
      <a:accent4>
        <a:srgbClr val="DC3C79"/>
      </a:accent4>
      <a:accent5>
        <a:srgbClr val="B2B1B1"/>
      </a:accent5>
      <a:accent6>
        <a:srgbClr val="54565B"/>
      </a:accent6>
      <a:hlink>
        <a:srgbClr val="00B4CE"/>
      </a:hlink>
      <a:folHlink>
        <a:srgbClr val="392774"/>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64b33396-ee2b-4032-b8c3-17a33fe95bec" xsi:nil="true"/>
    <lcf76f155ced4ddcb4097134ff3c332f xmlns="8e015968-683e-4dd8-a4db-a2a1a228ed5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615663C4D65EB4E956718D4872DA57D" ma:contentTypeVersion="17" ma:contentTypeDescription="Create a new document." ma:contentTypeScope="" ma:versionID="1cf6e34a790bbb4b2e58a7104e95123e">
  <xsd:schema xmlns:xsd="http://www.w3.org/2001/XMLSchema" xmlns:xs="http://www.w3.org/2001/XMLSchema" xmlns:p="http://schemas.microsoft.com/office/2006/metadata/properties" xmlns:ns2="8e015968-683e-4dd8-a4db-a2a1a228ed50" xmlns:ns3="64b33396-ee2b-4032-b8c3-17a33fe95bec" targetNamespace="http://schemas.microsoft.com/office/2006/metadata/properties" ma:root="true" ma:fieldsID="0b39c34ae27faada1a5b1fac25ff87ca" ns2:_="" ns3:_="">
    <xsd:import namespace="8e015968-683e-4dd8-a4db-a2a1a228ed50"/>
    <xsd:import namespace="64b33396-ee2b-4032-b8c3-17a33fe95b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15968-683e-4dd8-a4db-a2a1a228ed50" elementFormDefault="qualified">
    <xsd:import namespace="http://schemas.microsoft.com/office/2006/documentManagement/types"/>
    <xsd:import namespace="http://schemas.microsoft.com/office/infopath/2007/PartnerControls"/>
    <xsd:element name="MediaServiceMetadata" ma:index="5" nillable="true" ma:displayName="MediaServiceMetadata" ma:hidden="true" ma:internalName="MediaServiceMetadata" ma:readOnly="true">
      <xsd:simpleType>
        <xsd:restriction base="dms:Note"/>
      </xsd:simpleType>
    </xsd:element>
    <xsd:element name="MediaServiceFastMetadata" ma:index="6" nillable="true" ma:displayName="MediaServiceFastMetadata" ma:hidden="true" ma:internalName="MediaServiceFastMetadata" ma:readOnly="true">
      <xsd:simpleType>
        <xsd:restriction base="dms:Note"/>
      </xsd:simpleType>
    </xsd:element>
    <xsd:element name="MediaServiceSearchProperties" ma:index="7" nillable="true" ma:displayName="MediaServiceSearchProperties" ma:hidden="true" ma:internalName="MediaServiceSearchProperties" ma:readOnly="true">
      <xsd:simpleType>
        <xsd:restriction base="dms:Note"/>
      </xsd:simpleType>
    </xsd:element>
    <xsd:element name="MediaServiceObjectDetectorVersions" ma:index="8" nillable="true" ma:displayName="MediaServiceObjectDetectorVersions" ma:hidden="true" ma:indexed="true" ma:internalName="MediaServiceObjectDetectorVersions" ma:readOnly="true">
      <xsd:simpleType>
        <xsd:restriction base="dms:Text"/>
      </xsd:simpleType>
    </xsd:element>
    <xsd:element name="lcf76f155ced4ddcb4097134ff3c332f" ma:index="10" nillable="true" ma:taxonomy="true" ma:internalName="lcf76f155ced4ddcb4097134ff3c332f" ma:taxonomyFieldName="MediaServiceImageTags" ma:displayName="Image Tags" ma:readOnly="false" ma:fieldId="{5cf76f15-5ced-4ddc-b409-7134ff3c332f}" ma:taxonomyMulti="true" ma:sspId="b336d51c-1225-4615-a45a-5e4ac5abbeee"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b33396-ee2b-4032-b8c3-17a33fe95bec"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13a3864e-b284-42f1-b6f1-eccab06ed9a9}" ma:internalName="TaxCatchAll" ma:showField="CatchAllData" ma:web="64b33396-ee2b-4032-b8c3-17a33fe95b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572751-9B0C-41F6-A296-9219CB66289D}">
  <ds:schemaRefs>
    <ds:schemaRef ds:uri="http://schemas.openxmlformats.org/officeDocument/2006/bibliography"/>
  </ds:schemaRefs>
</ds:datastoreItem>
</file>

<file path=customXml/itemProps2.xml><?xml version="1.0" encoding="utf-8"?>
<ds:datastoreItem xmlns:ds="http://schemas.openxmlformats.org/officeDocument/2006/customXml" ds:itemID="{EDF3BC9B-A81E-4B83-B19A-F429C92F43C6}">
  <ds:schemaRefs>
    <ds:schemaRef ds:uri="http://schemas.microsoft.com/office/2006/metadata/properties"/>
    <ds:schemaRef ds:uri="http://schemas.microsoft.com/office/infopath/2007/PartnerControls"/>
    <ds:schemaRef ds:uri="64b33396-ee2b-4032-b8c3-17a33fe95bec"/>
    <ds:schemaRef ds:uri="8e015968-683e-4dd8-a4db-a2a1a228ed50"/>
  </ds:schemaRefs>
</ds:datastoreItem>
</file>

<file path=customXml/itemProps3.xml><?xml version="1.0" encoding="utf-8"?>
<ds:datastoreItem xmlns:ds="http://schemas.openxmlformats.org/officeDocument/2006/customXml" ds:itemID="{8620E544-A1F0-48BB-8B1A-4A3A651B217C}">
  <ds:schemaRefs>
    <ds:schemaRef ds:uri="http://schemas.microsoft.com/sharepoint/v3/contenttype/forms"/>
  </ds:schemaRefs>
</ds:datastoreItem>
</file>

<file path=customXml/itemProps4.xml><?xml version="1.0" encoding="utf-8"?>
<ds:datastoreItem xmlns:ds="http://schemas.openxmlformats.org/officeDocument/2006/customXml" ds:itemID="{6C3B81B6-94F4-4678-B3A0-800FEA79DC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15968-683e-4dd8-a4db-a2a1a228ed50"/>
    <ds:schemaRef ds:uri="64b33396-ee2b-4032-b8c3-17a33fe95b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746</Words>
  <Characters>4253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Fitchie</dc:creator>
  <cp:keywords/>
  <dc:description/>
  <cp:lastModifiedBy>Shakila Sultana</cp:lastModifiedBy>
  <cp:revision>2</cp:revision>
  <cp:lastPrinted>2023-11-07T10:52:00Z</cp:lastPrinted>
  <dcterms:created xsi:type="dcterms:W3CDTF">2026-09-10T14:56:00Z</dcterms:created>
  <dcterms:modified xsi:type="dcterms:W3CDTF">2026-09-10T14:56:00Z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0x0101001615663C4D65EB4E956718D4872DA57D</vt:lpwstr>
  </property>
  <property fmtid="{D5CDD505-2E9C-101B-9397-08002B2CF9AE}" pid="3" name="Order">
    <vt:r8>2193600</vt:r8>
  </property>
  <property fmtid="{D5CDD505-2E9C-101B-9397-08002B2CF9AE}" pid="4" name="_ExtendedDescription">
    <vt:lpwstr/>
  </property>
  <property fmtid="{D5CDD505-2E9C-101B-9397-08002B2CF9AE}" pid="5" name="MediaServiceImageTags">
    <vt:lpwstr/>
  </property>
</Properties>
</file>