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335" w:rsidRDefault="00762335" w:rsidP="00FD48F6">
      <w:pPr>
        <w:pStyle w:val="Heading2"/>
        <w:rPr>
          <w:noProof/>
          <w:color w:val="E36C0A"/>
          <w:sz w:val="32"/>
          <w:szCs w:val="32"/>
          <w:lang w:eastAsia="en-GB"/>
        </w:rPr>
      </w:pPr>
      <w:bookmarkStart w:id="0" w:name="_GoBack"/>
      <w:bookmarkEnd w:id="0"/>
      <w:r>
        <w:rPr>
          <w:noProof/>
          <w:lang w:eastAsia="en-GB"/>
        </w:rPr>
        <w:drawing>
          <wp:anchor distT="0" distB="0" distL="114300" distR="114300" simplePos="0" relativeHeight="251661312" behindDoc="1" locked="0" layoutInCell="1" allowOverlap="1" wp14:anchorId="3605370D" wp14:editId="011DC7DE">
            <wp:simplePos x="0" y="0"/>
            <wp:positionH relativeFrom="margin">
              <wp:posOffset>4123690</wp:posOffset>
            </wp:positionH>
            <wp:positionV relativeFrom="paragraph">
              <wp:posOffset>0</wp:posOffset>
            </wp:positionV>
            <wp:extent cx="1724025" cy="1149350"/>
            <wp:effectExtent l="0" t="0" r="9525" b="0"/>
            <wp:wrapTight wrapText="bothSides">
              <wp:wrapPolygon edited="0">
                <wp:start x="0" y="0"/>
                <wp:lineTo x="0" y="21123"/>
                <wp:lineTo x="21481" y="21123"/>
                <wp:lineTo x="21481" y="0"/>
                <wp:lineTo x="0" y="0"/>
              </wp:wrapPolygon>
            </wp:wrapTight>
            <wp:docPr id="1" name="Picture 1" descr="Priestley Academy Trust_Final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riestley Academy Trust_Final_3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4025" cy="114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335" w:rsidRPr="007169B8" w:rsidRDefault="00762335" w:rsidP="00762335">
      <w:pPr>
        <w:spacing w:before="19"/>
        <w:rPr>
          <w:rFonts w:ascii="Arial" w:hAnsi="Arial" w:cs="Arial"/>
          <w:b/>
          <w:bCs/>
          <w:noProof/>
          <w:color w:val="E36C0A"/>
          <w:sz w:val="32"/>
          <w:szCs w:val="32"/>
          <w:lang w:eastAsia="en-GB"/>
        </w:rPr>
      </w:pPr>
      <w:r w:rsidRPr="00762335">
        <w:rPr>
          <w:rFonts w:ascii="Arial" w:hAnsi="Arial" w:cs="Arial"/>
          <w:noProof/>
          <w:sz w:val="15"/>
          <w:szCs w:val="15"/>
          <w:lang w:eastAsia="en-GB"/>
        </w:rPr>
        <w:drawing>
          <wp:anchor distT="0" distB="0" distL="114300" distR="114300" simplePos="0" relativeHeight="251662336" behindDoc="0" locked="0" layoutInCell="1" allowOverlap="1">
            <wp:simplePos x="0" y="0"/>
            <wp:positionH relativeFrom="margin">
              <wp:align>left</wp:align>
            </wp:positionH>
            <wp:positionV relativeFrom="paragraph">
              <wp:posOffset>23495</wp:posOffset>
            </wp:positionV>
            <wp:extent cx="2493670" cy="528320"/>
            <wp:effectExtent l="0" t="0" r="1905" b="5080"/>
            <wp:wrapSquare wrapText="bothSides"/>
            <wp:docPr id="3" name="Picture 3" descr="H:\School\Westbourne\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chool\Westbourne\logo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3670" cy="528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E53" w:rsidRDefault="00A67E53" w:rsidP="00A67E53">
      <w:pPr>
        <w:spacing w:after="160" w:line="259" w:lineRule="auto"/>
        <w:rPr>
          <w:rFonts w:ascii="Arial" w:hAnsi="Arial" w:cs="Arial"/>
        </w:rPr>
      </w:pPr>
    </w:p>
    <w:p w:rsidR="00A67E53" w:rsidRDefault="00A67E53" w:rsidP="00A67E53">
      <w:pPr>
        <w:spacing w:after="160" w:line="259" w:lineRule="auto"/>
        <w:jc w:val="right"/>
        <w:rPr>
          <w:rFonts w:ascii="Arial" w:hAnsi="Arial" w:cs="Arial"/>
        </w:rPr>
      </w:pPr>
    </w:p>
    <w:p w:rsidR="00A67E53" w:rsidRPr="00762335" w:rsidRDefault="00A67E53" w:rsidP="00A67E53">
      <w:pPr>
        <w:spacing w:before="19"/>
        <w:ind w:left="5176" w:hanging="5176"/>
        <w:rPr>
          <w:rFonts w:ascii="Arial" w:hAnsi="Arial" w:cs="Arial"/>
          <w:b/>
          <w:bCs/>
          <w:noProof/>
          <w:color w:val="C00000"/>
          <w:sz w:val="20"/>
          <w:szCs w:val="20"/>
          <w:lang w:eastAsia="en-GB"/>
        </w:rPr>
      </w:pPr>
    </w:p>
    <w:p w:rsidR="00A67E53" w:rsidRPr="00425326" w:rsidRDefault="00A67E53" w:rsidP="00425326">
      <w:pPr>
        <w:pStyle w:val="Heading1"/>
        <w:rPr>
          <w:rFonts w:ascii="Arial" w:hAnsi="Arial" w:cs="Arial"/>
          <w:b w:val="0"/>
          <w:bCs w:val="0"/>
          <w:noProof/>
          <w:color w:val="C00000"/>
          <w:sz w:val="36"/>
          <w:szCs w:val="42"/>
          <w:lang w:val="en-GB" w:eastAsia="en-GB"/>
        </w:rPr>
      </w:pPr>
      <w:r w:rsidRPr="00425326">
        <w:rPr>
          <w:noProof/>
          <w:color w:val="C00000"/>
          <w:sz w:val="44"/>
          <w:lang w:val="en-GB" w:eastAsia="en-GB"/>
        </w:rPr>
        <w:t>Person Specification – Early years Practitioner</w:t>
      </w:r>
    </w:p>
    <w:tbl>
      <w:tblPr>
        <w:tblW w:w="1113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2"/>
        <w:gridCol w:w="2014"/>
        <w:gridCol w:w="1932"/>
      </w:tblGrid>
      <w:tr w:rsidR="00A67E53" w:rsidRPr="0077290D" w:rsidTr="00F617DF">
        <w:trPr>
          <w:trHeight w:val="459"/>
        </w:trPr>
        <w:tc>
          <w:tcPr>
            <w:tcW w:w="7192" w:type="dxa"/>
          </w:tcPr>
          <w:p w:rsidR="00A67E53" w:rsidRPr="0077290D" w:rsidRDefault="00A67E53" w:rsidP="00F617DF">
            <w:pPr>
              <w:spacing w:before="220"/>
              <w:jc w:val="both"/>
              <w:rPr>
                <w:rFonts w:ascii="Arial" w:hAnsi="Arial" w:cs="Arial"/>
                <w:b/>
                <w:bCs/>
                <w:u w:val="single"/>
              </w:rPr>
            </w:pPr>
            <w:r w:rsidRPr="0077290D">
              <w:rPr>
                <w:rFonts w:ascii="Arial" w:hAnsi="Arial" w:cs="Arial"/>
                <w:b/>
                <w:bCs/>
                <w:u w:val="single"/>
              </w:rPr>
              <w:t>Qualifications and Training</w:t>
            </w:r>
          </w:p>
        </w:tc>
        <w:tc>
          <w:tcPr>
            <w:tcW w:w="2014" w:type="dxa"/>
          </w:tcPr>
          <w:p w:rsidR="00A67E53" w:rsidRPr="0077290D" w:rsidRDefault="00A67E53" w:rsidP="00F617DF">
            <w:pPr>
              <w:spacing w:before="220"/>
              <w:jc w:val="both"/>
              <w:rPr>
                <w:rFonts w:ascii="Arial" w:hAnsi="Arial" w:cs="Arial"/>
                <w:b/>
                <w:bCs/>
                <w:u w:val="single"/>
              </w:rPr>
            </w:pPr>
            <w:r w:rsidRPr="0077290D">
              <w:rPr>
                <w:rFonts w:ascii="Arial" w:hAnsi="Arial" w:cs="Arial"/>
                <w:b/>
                <w:bCs/>
                <w:u w:val="single"/>
              </w:rPr>
              <w:t>Essential</w:t>
            </w:r>
          </w:p>
        </w:tc>
        <w:tc>
          <w:tcPr>
            <w:tcW w:w="1932" w:type="dxa"/>
          </w:tcPr>
          <w:p w:rsidR="00A67E53" w:rsidRPr="0077290D" w:rsidRDefault="00A67E53" w:rsidP="00F617DF">
            <w:pPr>
              <w:spacing w:before="220"/>
              <w:jc w:val="both"/>
              <w:rPr>
                <w:rFonts w:ascii="Arial" w:hAnsi="Arial" w:cs="Arial"/>
                <w:b/>
                <w:bCs/>
                <w:u w:val="single"/>
              </w:rPr>
            </w:pPr>
            <w:r w:rsidRPr="0077290D">
              <w:rPr>
                <w:rFonts w:ascii="Arial" w:hAnsi="Arial" w:cs="Arial"/>
                <w:b/>
                <w:bCs/>
                <w:u w:val="single"/>
              </w:rPr>
              <w:t>Desirable</w:t>
            </w:r>
          </w:p>
        </w:tc>
      </w:tr>
      <w:tr w:rsidR="00A67E53" w:rsidRPr="0077290D" w:rsidTr="00F617DF">
        <w:trPr>
          <w:trHeight w:val="141"/>
        </w:trPr>
        <w:tc>
          <w:tcPr>
            <w:tcW w:w="7192" w:type="dxa"/>
          </w:tcPr>
          <w:p w:rsidR="00A67E53" w:rsidRPr="0077290D" w:rsidRDefault="00A67E53" w:rsidP="00F617DF">
            <w:pPr>
              <w:ind w:left="533"/>
              <w:jc w:val="both"/>
              <w:rPr>
                <w:rFonts w:ascii="Arial" w:hAnsi="Arial" w:cs="Arial"/>
              </w:rPr>
            </w:pPr>
          </w:p>
          <w:p w:rsidR="00A67E53" w:rsidRPr="0077290D" w:rsidRDefault="00A67E53" w:rsidP="00F617DF">
            <w:pPr>
              <w:numPr>
                <w:ilvl w:val="0"/>
                <w:numId w:val="11"/>
              </w:numPr>
              <w:tabs>
                <w:tab w:val="left" w:pos="-720"/>
              </w:tabs>
              <w:suppressAutoHyphens/>
              <w:rPr>
                <w:rFonts w:ascii="Arial" w:hAnsi="Arial" w:cs="Arial"/>
              </w:rPr>
            </w:pPr>
            <w:r w:rsidRPr="0077290D">
              <w:rPr>
                <w:rFonts w:ascii="Arial" w:hAnsi="Arial" w:cs="Arial"/>
              </w:rPr>
              <w:t xml:space="preserve">GCSE English and Maths or equivalent eg. Adult Literacy/Numeracy at level 1. </w:t>
            </w:r>
          </w:p>
          <w:p w:rsidR="00A67E53" w:rsidRDefault="00A67E53" w:rsidP="00F617DF">
            <w:pPr>
              <w:numPr>
                <w:ilvl w:val="0"/>
                <w:numId w:val="11"/>
              </w:numPr>
              <w:rPr>
                <w:rFonts w:ascii="Arial" w:hAnsi="Arial" w:cs="Arial"/>
              </w:rPr>
            </w:pPr>
            <w:r>
              <w:rPr>
                <w:rFonts w:ascii="Arial" w:hAnsi="Arial" w:cs="Arial"/>
              </w:rPr>
              <w:t>Relevant early Years qualification  (at least Level 2)</w:t>
            </w:r>
          </w:p>
          <w:p w:rsidR="00A67E53" w:rsidRPr="0077290D" w:rsidRDefault="00A67E53" w:rsidP="00F617DF">
            <w:pPr>
              <w:numPr>
                <w:ilvl w:val="0"/>
                <w:numId w:val="11"/>
              </w:numPr>
              <w:rPr>
                <w:rFonts w:ascii="Arial" w:hAnsi="Arial" w:cs="Arial"/>
              </w:rPr>
            </w:pPr>
            <w:r w:rsidRPr="0077290D">
              <w:rPr>
                <w:rFonts w:ascii="Arial" w:hAnsi="Arial" w:cs="Arial"/>
              </w:rPr>
              <w:t>Qualifications relating to post eg health, children, practical skills, first aid</w:t>
            </w:r>
          </w:p>
          <w:p w:rsidR="00A67E53" w:rsidRPr="001B614C" w:rsidRDefault="00A67E53" w:rsidP="00F617DF">
            <w:pPr>
              <w:pStyle w:val="ListParagraph"/>
              <w:widowControl w:val="0"/>
              <w:numPr>
                <w:ilvl w:val="0"/>
                <w:numId w:val="11"/>
              </w:numPr>
              <w:ind w:left="357" w:hanging="357"/>
              <w:contextualSpacing w:val="0"/>
              <w:rPr>
                <w:rFonts w:ascii="Arial" w:hAnsi="Arial" w:cs="Arial"/>
                <w:color w:val="000000"/>
              </w:rPr>
            </w:pPr>
            <w:r w:rsidRPr="0077290D">
              <w:rPr>
                <w:rFonts w:ascii="Arial" w:hAnsi="Arial" w:cs="Arial"/>
              </w:rPr>
              <w:t>Evidence of previous personal development.</w:t>
            </w:r>
          </w:p>
          <w:p w:rsidR="00A67E53" w:rsidRPr="0077290D" w:rsidRDefault="00A67E53" w:rsidP="00F617DF">
            <w:pPr>
              <w:pStyle w:val="ListParagraph"/>
              <w:widowControl w:val="0"/>
              <w:numPr>
                <w:ilvl w:val="0"/>
                <w:numId w:val="11"/>
              </w:numPr>
              <w:ind w:left="357" w:hanging="357"/>
              <w:contextualSpacing w:val="0"/>
              <w:rPr>
                <w:rFonts w:ascii="Arial" w:hAnsi="Arial" w:cs="Arial"/>
                <w:color w:val="000000"/>
              </w:rPr>
            </w:pPr>
            <w:r>
              <w:rPr>
                <w:rFonts w:ascii="Arial" w:hAnsi="Arial" w:cs="Arial"/>
              </w:rPr>
              <w:t>Pediatric first aid</w:t>
            </w:r>
          </w:p>
        </w:tc>
        <w:tc>
          <w:tcPr>
            <w:tcW w:w="2014" w:type="dxa"/>
          </w:tcPr>
          <w:p w:rsidR="00A67E53" w:rsidRPr="0077290D" w:rsidRDefault="00A67E53" w:rsidP="00F617DF">
            <w:pPr>
              <w:jc w:val="center"/>
              <w:rPr>
                <w:rFonts w:ascii="Arial" w:hAnsi="Arial" w:cs="Arial"/>
                <w:b/>
                <w:bCs/>
              </w:rPr>
            </w:pPr>
          </w:p>
          <w:p w:rsidR="00A67E53" w:rsidRPr="000A2C8B" w:rsidRDefault="00A67E53" w:rsidP="00F617DF">
            <w:pPr>
              <w:jc w:val="center"/>
              <w:rPr>
                <w:rFonts w:ascii="Arial" w:hAnsi="Arial" w:cs="Arial"/>
                <w:bCs/>
              </w:rPr>
            </w:pPr>
            <w:r w:rsidRPr="000A2C8B">
              <w:rPr>
                <w:rFonts w:ascii="Arial" w:hAnsi="Arial" w:cs="Arial"/>
                <w:bCs/>
              </w:rPr>
              <w:sym w:font="Wingdings" w:char="F0FC"/>
            </w:r>
          </w:p>
          <w:p w:rsidR="00A67E53" w:rsidRDefault="00A67E53" w:rsidP="00F617DF">
            <w:pPr>
              <w:jc w:val="center"/>
              <w:rPr>
                <w:rFonts w:ascii="Arial" w:hAnsi="Arial" w:cs="Arial"/>
                <w:b/>
                <w:bCs/>
              </w:rPr>
            </w:pPr>
          </w:p>
          <w:p w:rsidR="00A67E53" w:rsidRPr="000A2C8B" w:rsidRDefault="00A67E53" w:rsidP="00F617DF">
            <w:pPr>
              <w:jc w:val="center"/>
              <w:rPr>
                <w:rFonts w:ascii="Arial" w:hAnsi="Arial" w:cs="Arial"/>
                <w:bCs/>
              </w:rPr>
            </w:pPr>
            <w:r w:rsidRPr="000A2C8B">
              <w:rPr>
                <w:rFonts w:ascii="Arial" w:hAnsi="Arial" w:cs="Arial"/>
                <w:bCs/>
              </w:rPr>
              <w:sym w:font="Wingdings" w:char="F0FC"/>
            </w:r>
          </w:p>
          <w:p w:rsidR="00A67E53" w:rsidRPr="000A2C8B" w:rsidRDefault="00A67E53" w:rsidP="00F617DF">
            <w:pPr>
              <w:jc w:val="center"/>
              <w:rPr>
                <w:rFonts w:ascii="Arial" w:hAnsi="Arial" w:cs="Arial"/>
                <w:bCs/>
              </w:rPr>
            </w:pPr>
            <w:r w:rsidRPr="000A2C8B">
              <w:rPr>
                <w:rFonts w:ascii="Arial" w:hAnsi="Arial" w:cs="Arial"/>
                <w:bCs/>
              </w:rPr>
              <w:sym w:font="Wingdings" w:char="F0FC"/>
            </w:r>
          </w:p>
          <w:p w:rsidR="00A67E53" w:rsidRDefault="00A67E53" w:rsidP="00F617DF">
            <w:pPr>
              <w:jc w:val="center"/>
              <w:rPr>
                <w:rFonts w:ascii="Arial" w:hAnsi="Arial" w:cs="Arial"/>
                <w:b/>
                <w:bCs/>
              </w:rPr>
            </w:pPr>
          </w:p>
          <w:p w:rsidR="00A67E53" w:rsidRPr="000A2C8B" w:rsidRDefault="00A67E53" w:rsidP="00F617DF">
            <w:pPr>
              <w:jc w:val="center"/>
              <w:rPr>
                <w:rFonts w:ascii="Arial" w:hAnsi="Arial" w:cs="Arial"/>
                <w:bCs/>
              </w:rPr>
            </w:pPr>
            <w:r w:rsidRPr="000A2C8B">
              <w:rPr>
                <w:rFonts w:ascii="Arial" w:hAnsi="Arial" w:cs="Arial"/>
                <w:bCs/>
              </w:rPr>
              <w:sym w:font="Wingdings" w:char="F0FC"/>
            </w:r>
          </w:p>
          <w:p w:rsidR="00A67E53" w:rsidRPr="0077290D" w:rsidRDefault="00A67E53" w:rsidP="00F617DF">
            <w:pPr>
              <w:jc w:val="center"/>
              <w:rPr>
                <w:rFonts w:ascii="Arial" w:hAnsi="Arial" w:cs="Arial"/>
                <w:b/>
                <w:bCs/>
              </w:rPr>
            </w:pPr>
          </w:p>
        </w:tc>
        <w:tc>
          <w:tcPr>
            <w:tcW w:w="1932" w:type="dxa"/>
          </w:tcPr>
          <w:p w:rsidR="00A67E53" w:rsidRDefault="00A67E53" w:rsidP="00F617DF">
            <w:pPr>
              <w:jc w:val="center"/>
              <w:rPr>
                <w:rFonts w:ascii="Arial" w:hAnsi="Arial" w:cs="Arial"/>
              </w:rPr>
            </w:pPr>
          </w:p>
          <w:p w:rsidR="00A67E53" w:rsidRDefault="00A67E53" w:rsidP="00F617DF">
            <w:pPr>
              <w:jc w:val="center"/>
              <w:rPr>
                <w:rFonts w:ascii="Arial" w:hAnsi="Arial" w:cs="Arial"/>
              </w:rPr>
            </w:pPr>
          </w:p>
          <w:p w:rsidR="00A67E53" w:rsidRDefault="00A67E53" w:rsidP="00F617DF">
            <w:pPr>
              <w:jc w:val="center"/>
              <w:rPr>
                <w:rFonts w:ascii="Arial" w:hAnsi="Arial" w:cs="Arial"/>
              </w:rPr>
            </w:pPr>
          </w:p>
          <w:p w:rsidR="00A67E53" w:rsidRDefault="00A67E53" w:rsidP="00F617DF">
            <w:pPr>
              <w:jc w:val="center"/>
              <w:rPr>
                <w:rFonts w:ascii="Arial" w:hAnsi="Arial" w:cs="Arial"/>
              </w:rPr>
            </w:pPr>
          </w:p>
          <w:p w:rsidR="00A67E53" w:rsidRDefault="00A67E53" w:rsidP="00F617DF">
            <w:pPr>
              <w:jc w:val="center"/>
              <w:rPr>
                <w:rFonts w:ascii="Arial" w:hAnsi="Arial" w:cs="Arial"/>
              </w:rPr>
            </w:pPr>
          </w:p>
          <w:p w:rsidR="00A67E53" w:rsidRDefault="00A67E53" w:rsidP="00F617DF">
            <w:pPr>
              <w:jc w:val="center"/>
              <w:rPr>
                <w:rFonts w:ascii="Arial" w:hAnsi="Arial" w:cs="Arial"/>
              </w:rPr>
            </w:pPr>
          </w:p>
          <w:p w:rsidR="00A67E53" w:rsidRDefault="00A67E53" w:rsidP="00F617DF">
            <w:pPr>
              <w:jc w:val="center"/>
              <w:rPr>
                <w:rFonts w:ascii="Arial" w:hAnsi="Arial" w:cs="Arial"/>
              </w:rPr>
            </w:pPr>
          </w:p>
          <w:p w:rsidR="00A67E53" w:rsidRPr="001B614C" w:rsidRDefault="00A67E53" w:rsidP="00F617DF">
            <w:pPr>
              <w:jc w:val="center"/>
              <w:rPr>
                <w:rFonts w:ascii="Arial" w:hAnsi="Arial" w:cs="Arial"/>
                <w:bCs/>
              </w:rPr>
            </w:pPr>
            <w:r w:rsidRPr="000A2C8B">
              <w:rPr>
                <w:rFonts w:ascii="Arial" w:hAnsi="Arial" w:cs="Arial"/>
                <w:bCs/>
              </w:rPr>
              <w:sym w:font="Wingdings" w:char="F0FC"/>
            </w:r>
          </w:p>
        </w:tc>
      </w:tr>
      <w:tr w:rsidR="00A67E53" w:rsidRPr="0077290D" w:rsidTr="00F617DF">
        <w:trPr>
          <w:trHeight w:val="459"/>
        </w:trPr>
        <w:tc>
          <w:tcPr>
            <w:tcW w:w="7192" w:type="dxa"/>
          </w:tcPr>
          <w:p w:rsidR="00A67E53" w:rsidRPr="0077290D" w:rsidRDefault="00A67E53" w:rsidP="00F617DF">
            <w:pPr>
              <w:spacing w:before="220"/>
              <w:jc w:val="both"/>
              <w:rPr>
                <w:rFonts w:ascii="Arial" w:hAnsi="Arial" w:cs="Arial"/>
                <w:b/>
                <w:bCs/>
                <w:u w:val="single"/>
              </w:rPr>
            </w:pPr>
            <w:r w:rsidRPr="0077290D">
              <w:rPr>
                <w:rFonts w:ascii="Arial" w:hAnsi="Arial" w:cs="Arial"/>
                <w:b/>
                <w:bCs/>
                <w:u w:val="single"/>
              </w:rPr>
              <w:t>Skills and Knowledge</w:t>
            </w:r>
          </w:p>
        </w:tc>
        <w:tc>
          <w:tcPr>
            <w:tcW w:w="2014" w:type="dxa"/>
          </w:tcPr>
          <w:p w:rsidR="00A67E53" w:rsidRPr="0077290D" w:rsidRDefault="00A67E53" w:rsidP="00F617DF">
            <w:pPr>
              <w:spacing w:before="220"/>
              <w:jc w:val="center"/>
              <w:rPr>
                <w:rFonts w:ascii="Arial" w:hAnsi="Arial" w:cs="Arial"/>
                <w:b/>
                <w:bCs/>
                <w:u w:val="single"/>
              </w:rPr>
            </w:pPr>
          </w:p>
        </w:tc>
        <w:tc>
          <w:tcPr>
            <w:tcW w:w="1932" w:type="dxa"/>
          </w:tcPr>
          <w:p w:rsidR="00A67E53" w:rsidRPr="0077290D" w:rsidRDefault="00A67E53" w:rsidP="00F617DF">
            <w:pPr>
              <w:spacing w:before="220"/>
              <w:jc w:val="center"/>
              <w:rPr>
                <w:rFonts w:ascii="Arial" w:hAnsi="Arial" w:cs="Arial"/>
                <w:b/>
                <w:bCs/>
                <w:u w:val="single"/>
              </w:rPr>
            </w:pPr>
          </w:p>
        </w:tc>
      </w:tr>
      <w:tr w:rsidR="00A67E53" w:rsidRPr="0077290D" w:rsidTr="00F617DF">
        <w:trPr>
          <w:trHeight w:val="141"/>
        </w:trPr>
        <w:tc>
          <w:tcPr>
            <w:tcW w:w="7192" w:type="dxa"/>
          </w:tcPr>
          <w:p w:rsidR="00A67E53" w:rsidRPr="0077290D" w:rsidRDefault="00A67E53" w:rsidP="00F617DF">
            <w:pPr>
              <w:ind w:left="533"/>
              <w:jc w:val="both"/>
              <w:rPr>
                <w:rFonts w:ascii="Arial" w:hAnsi="Arial" w:cs="Arial"/>
              </w:rPr>
            </w:pPr>
          </w:p>
          <w:p w:rsidR="00A67E53" w:rsidRPr="0077290D" w:rsidRDefault="00A67E53" w:rsidP="00F617DF">
            <w:pPr>
              <w:pStyle w:val="ListParagraph"/>
              <w:widowControl w:val="0"/>
              <w:numPr>
                <w:ilvl w:val="0"/>
                <w:numId w:val="12"/>
              </w:numPr>
              <w:ind w:left="547"/>
              <w:contextualSpacing w:val="0"/>
              <w:rPr>
                <w:rFonts w:ascii="Arial" w:hAnsi="Arial" w:cs="Arial"/>
              </w:rPr>
            </w:pPr>
            <w:r w:rsidRPr="0077290D">
              <w:rPr>
                <w:rFonts w:ascii="Arial" w:hAnsi="Arial" w:cs="Arial"/>
              </w:rPr>
              <w:t>This is a public facing role and therefore is necessary to be able to demonstrate fluency and proficiency in spoken English. To be able to converse at ease with members of the public (including children) and provide guidance and advice in accurate spoken English.</w:t>
            </w:r>
          </w:p>
          <w:p w:rsidR="00A67E53" w:rsidRPr="000A2C8B" w:rsidRDefault="00A67E53" w:rsidP="00F617DF">
            <w:pPr>
              <w:numPr>
                <w:ilvl w:val="0"/>
                <w:numId w:val="12"/>
              </w:numPr>
              <w:rPr>
                <w:rFonts w:ascii="Arial" w:hAnsi="Arial" w:cs="Arial"/>
                <w:sz w:val="21"/>
                <w:szCs w:val="21"/>
              </w:rPr>
            </w:pPr>
            <w:r w:rsidRPr="000A2C8B">
              <w:rPr>
                <w:rFonts w:ascii="Arial" w:hAnsi="Arial" w:cs="Arial"/>
                <w:sz w:val="21"/>
                <w:szCs w:val="21"/>
              </w:rPr>
              <w:t>An understanding of the needs of a multicultural society.</w:t>
            </w:r>
          </w:p>
          <w:p w:rsidR="00A67E53" w:rsidRPr="000A2C8B" w:rsidRDefault="00A67E53" w:rsidP="00F617DF">
            <w:pPr>
              <w:numPr>
                <w:ilvl w:val="0"/>
                <w:numId w:val="12"/>
              </w:numPr>
              <w:rPr>
                <w:rFonts w:ascii="Arial" w:hAnsi="Arial" w:cs="Arial"/>
                <w:sz w:val="21"/>
                <w:szCs w:val="21"/>
              </w:rPr>
            </w:pPr>
            <w:r w:rsidRPr="000A2C8B">
              <w:rPr>
                <w:rFonts w:ascii="Arial" w:hAnsi="Arial" w:cs="Arial"/>
                <w:sz w:val="21"/>
                <w:szCs w:val="21"/>
              </w:rPr>
              <w:t>An understanding of the issues relating to pupils who have additional learning needs, more able and special educational needs.</w:t>
            </w:r>
          </w:p>
          <w:p w:rsidR="00A67E53" w:rsidRPr="000A2C8B" w:rsidRDefault="00A67E53" w:rsidP="00F617DF">
            <w:pPr>
              <w:numPr>
                <w:ilvl w:val="0"/>
                <w:numId w:val="12"/>
              </w:numPr>
              <w:rPr>
                <w:rFonts w:ascii="Arial" w:hAnsi="Arial" w:cs="Arial"/>
                <w:sz w:val="21"/>
                <w:szCs w:val="21"/>
              </w:rPr>
            </w:pPr>
            <w:r w:rsidRPr="000A2C8B">
              <w:rPr>
                <w:rFonts w:ascii="Arial" w:hAnsi="Arial" w:cs="Arial"/>
                <w:sz w:val="21"/>
                <w:szCs w:val="21"/>
              </w:rPr>
              <w:t xml:space="preserve">Understanding of principles of child development and learning processes as appropriate.  </w:t>
            </w:r>
          </w:p>
          <w:p w:rsidR="00A67E53" w:rsidRPr="000A2C8B" w:rsidRDefault="00A67E53" w:rsidP="00F617DF">
            <w:pPr>
              <w:numPr>
                <w:ilvl w:val="0"/>
                <w:numId w:val="12"/>
              </w:numPr>
              <w:rPr>
                <w:rFonts w:ascii="Arial" w:hAnsi="Arial" w:cs="Arial"/>
                <w:sz w:val="21"/>
                <w:szCs w:val="21"/>
              </w:rPr>
            </w:pPr>
            <w:r w:rsidRPr="000A2C8B">
              <w:rPr>
                <w:rFonts w:ascii="Arial" w:hAnsi="Arial" w:cs="Arial"/>
                <w:sz w:val="21"/>
                <w:szCs w:val="21"/>
              </w:rPr>
              <w:t>Full working knowledge of relevant polices/codes of practice and awareness of relevant legislation</w:t>
            </w:r>
          </w:p>
          <w:p w:rsidR="00A67E53" w:rsidRPr="000A2C8B" w:rsidRDefault="00A67E53" w:rsidP="00F617DF">
            <w:pPr>
              <w:numPr>
                <w:ilvl w:val="0"/>
                <w:numId w:val="12"/>
              </w:numPr>
              <w:rPr>
                <w:rFonts w:ascii="Arial" w:hAnsi="Arial" w:cs="Arial"/>
                <w:sz w:val="21"/>
                <w:szCs w:val="21"/>
              </w:rPr>
            </w:pPr>
            <w:r w:rsidRPr="000A2C8B">
              <w:rPr>
                <w:rFonts w:ascii="Arial" w:hAnsi="Arial" w:cs="Arial"/>
                <w:sz w:val="21"/>
                <w:szCs w:val="21"/>
              </w:rPr>
              <w:t xml:space="preserve">Working knowledge of national/foundation stage curriculum and other relevant learning programmes/strategies. </w:t>
            </w:r>
          </w:p>
          <w:p w:rsidR="00A67E53" w:rsidRPr="000A2C8B" w:rsidRDefault="00A67E53" w:rsidP="00F617DF">
            <w:pPr>
              <w:numPr>
                <w:ilvl w:val="0"/>
                <w:numId w:val="12"/>
              </w:numPr>
              <w:rPr>
                <w:rFonts w:ascii="Arial" w:hAnsi="Arial" w:cs="Arial"/>
                <w:sz w:val="21"/>
                <w:szCs w:val="21"/>
              </w:rPr>
            </w:pPr>
            <w:r w:rsidRPr="000A2C8B">
              <w:rPr>
                <w:rFonts w:ascii="Arial" w:hAnsi="Arial" w:cs="Arial"/>
                <w:sz w:val="21"/>
                <w:szCs w:val="21"/>
              </w:rPr>
              <w:t>Knowledge of Health and Safety requirements</w:t>
            </w:r>
          </w:p>
          <w:p w:rsidR="00A67E53" w:rsidRPr="0077290D" w:rsidRDefault="00A67E53" w:rsidP="00F617DF">
            <w:pPr>
              <w:pStyle w:val="ListParagraph"/>
              <w:widowControl w:val="0"/>
              <w:numPr>
                <w:ilvl w:val="0"/>
                <w:numId w:val="12"/>
              </w:numPr>
              <w:contextualSpacing w:val="0"/>
              <w:rPr>
                <w:rFonts w:ascii="Arial" w:hAnsi="Arial" w:cs="Arial"/>
              </w:rPr>
            </w:pPr>
            <w:r w:rsidRPr="000A2C8B">
              <w:rPr>
                <w:rFonts w:ascii="Arial" w:hAnsi="Arial" w:cs="Arial"/>
                <w:sz w:val="21"/>
                <w:szCs w:val="21"/>
              </w:rPr>
              <w:t>Knowledge of Behaviour Management</w:t>
            </w:r>
          </w:p>
          <w:p w:rsidR="00A67E53" w:rsidRPr="0077290D" w:rsidRDefault="00A67E53" w:rsidP="00F617DF">
            <w:pPr>
              <w:pStyle w:val="ListParagraph"/>
              <w:widowControl w:val="0"/>
              <w:numPr>
                <w:ilvl w:val="0"/>
                <w:numId w:val="12"/>
              </w:numPr>
              <w:contextualSpacing w:val="0"/>
              <w:rPr>
                <w:rFonts w:ascii="Arial" w:hAnsi="Arial" w:cs="Arial"/>
              </w:rPr>
            </w:pPr>
            <w:r w:rsidRPr="000A2C8B">
              <w:rPr>
                <w:rFonts w:ascii="Arial" w:hAnsi="Arial" w:cs="Arial"/>
                <w:sz w:val="21"/>
                <w:szCs w:val="21"/>
              </w:rPr>
              <w:t>Knowledge of particular subject / technical area</w:t>
            </w:r>
          </w:p>
        </w:tc>
        <w:tc>
          <w:tcPr>
            <w:tcW w:w="2014" w:type="dxa"/>
          </w:tcPr>
          <w:p w:rsidR="00A67E53" w:rsidRPr="000A2C8B" w:rsidRDefault="00A67E53" w:rsidP="00F617DF">
            <w:pPr>
              <w:rPr>
                <w:rFonts w:ascii="Arial" w:hAnsi="Arial" w:cs="Arial"/>
                <w:bCs/>
              </w:rPr>
            </w:pPr>
          </w:p>
          <w:p w:rsidR="00A67E53" w:rsidRPr="000A2C8B" w:rsidRDefault="00A67E53" w:rsidP="00F617DF">
            <w:pPr>
              <w:jc w:val="center"/>
              <w:rPr>
                <w:rFonts w:ascii="Arial" w:hAnsi="Arial" w:cs="Arial"/>
                <w:bCs/>
              </w:rPr>
            </w:pPr>
            <w:r w:rsidRPr="000A2C8B">
              <w:rPr>
                <w:rFonts w:ascii="Arial" w:hAnsi="Arial" w:cs="Arial"/>
                <w:bCs/>
              </w:rPr>
              <w:sym w:font="Wingdings" w:char="F0FC"/>
            </w:r>
          </w:p>
          <w:p w:rsidR="00A67E53" w:rsidRPr="000A2C8B" w:rsidRDefault="00A67E53" w:rsidP="00F617DF">
            <w:pPr>
              <w:jc w:val="center"/>
              <w:rPr>
                <w:rFonts w:ascii="Arial" w:hAnsi="Arial" w:cs="Arial"/>
                <w:bCs/>
              </w:rPr>
            </w:pPr>
          </w:p>
          <w:p w:rsidR="00A67E53" w:rsidRPr="000A2C8B" w:rsidRDefault="00A67E53" w:rsidP="00F617DF">
            <w:pPr>
              <w:jc w:val="center"/>
              <w:rPr>
                <w:rFonts w:ascii="Arial" w:hAnsi="Arial" w:cs="Arial"/>
                <w:bCs/>
              </w:rPr>
            </w:pPr>
          </w:p>
          <w:p w:rsidR="00A67E53" w:rsidRPr="000A2C8B" w:rsidRDefault="00A67E53" w:rsidP="00F617DF">
            <w:pPr>
              <w:jc w:val="center"/>
              <w:rPr>
                <w:rFonts w:ascii="Arial" w:hAnsi="Arial" w:cs="Arial"/>
                <w:bCs/>
              </w:rPr>
            </w:pPr>
          </w:p>
          <w:p w:rsidR="00A67E53" w:rsidRPr="000A2C8B" w:rsidRDefault="00A67E53" w:rsidP="00F617DF">
            <w:pPr>
              <w:jc w:val="center"/>
              <w:rPr>
                <w:rFonts w:ascii="Arial" w:hAnsi="Arial" w:cs="Arial"/>
                <w:bCs/>
              </w:rPr>
            </w:pPr>
          </w:p>
          <w:p w:rsidR="00A67E53" w:rsidRPr="000A2C8B" w:rsidRDefault="00A67E53" w:rsidP="00F617DF">
            <w:pPr>
              <w:jc w:val="center"/>
              <w:rPr>
                <w:rFonts w:ascii="Arial" w:hAnsi="Arial" w:cs="Arial"/>
                <w:bCs/>
              </w:rPr>
            </w:pPr>
            <w:r w:rsidRPr="000A2C8B">
              <w:rPr>
                <w:rFonts w:ascii="Arial" w:hAnsi="Arial" w:cs="Arial"/>
                <w:bCs/>
              </w:rPr>
              <w:sym w:font="Wingdings" w:char="F0FC"/>
            </w:r>
          </w:p>
          <w:p w:rsidR="00A67E53" w:rsidRPr="000A2C8B" w:rsidRDefault="00A67E53" w:rsidP="00F617DF">
            <w:pPr>
              <w:jc w:val="center"/>
              <w:rPr>
                <w:rFonts w:ascii="Arial" w:hAnsi="Arial" w:cs="Arial"/>
                <w:bCs/>
              </w:rPr>
            </w:pPr>
            <w:r w:rsidRPr="000A2C8B">
              <w:rPr>
                <w:rFonts w:ascii="Arial" w:hAnsi="Arial" w:cs="Arial"/>
                <w:bCs/>
              </w:rPr>
              <w:sym w:font="Wingdings" w:char="F0FC"/>
            </w:r>
          </w:p>
          <w:p w:rsidR="00A67E53" w:rsidRPr="000A2C8B" w:rsidRDefault="00A67E53" w:rsidP="00F617DF">
            <w:pPr>
              <w:jc w:val="center"/>
              <w:rPr>
                <w:rFonts w:ascii="Arial" w:hAnsi="Arial" w:cs="Arial"/>
                <w:bCs/>
              </w:rPr>
            </w:pPr>
          </w:p>
          <w:p w:rsidR="00A67E53" w:rsidRPr="000A2C8B" w:rsidRDefault="00A67E53" w:rsidP="00F617DF">
            <w:pPr>
              <w:jc w:val="center"/>
              <w:rPr>
                <w:rFonts w:ascii="Arial" w:hAnsi="Arial" w:cs="Arial"/>
                <w:bCs/>
              </w:rPr>
            </w:pPr>
            <w:r w:rsidRPr="000A2C8B">
              <w:rPr>
                <w:rFonts w:ascii="Arial" w:hAnsi="Arial" w:cs="Arial"/>
                <w:bCs/>
              </w:rPr>
              <w:sym w:font="Wingdings" w:char="F0FC"/>
            </w:r>
          </w:p>
          <w:p w:rsidR="00A67E53" w:rsidRPr="000A2C8B" w:rsidRDefault="00A67E53" w:rsidP="00F617DF">
            <w:pPr>
              <w:jc w:val="center"/>
              <w:rPr>
                <w:rFonts w:ascii="Arial" w:hAnsi="Arial" w:cs="Arial"/>
                <w:bCs/>
              </w:rPr>
            </w:pPr>
          </w:p>
          <w:p w:rsidR="00A67E53" w:rsidRPr="000A2C8B" w:rsidRDefault="00A67E53" w:rsidP="00F617DF">
            <w:pPr>
              <w:jc w:val="center"/>
              <w:rPr>
                <w:rFonts w:ascii="Arial" w:hAnsi="Arial" w:cs="Arial"/>
                <w:bCs/>
              </w:rPr>
            </w:pPr>
            <w:r w:rsidRPr="000A2C8B">
              <w:rPr>
                <w:rFonts w:ascii="Arial" w:hAnsi="Arial" w:cs="Arial"/>
                <w:bCs/>
              </w:rPr>
              <w:sym w:font="Wingdings" w:char="F0FC"/>
            </w:r>
          </w:p>
          <w:p w:rsidR="00A67E53" w:rsidRPr="000A2C8B" w:rsidRDefault="00A67E53" w:rsidP="00F617DF">
            <w:pPr>
              <w:jc w:val="center"/>
              <w:rPr>
                <w:rFonts w:ascii="Arial" w:hAnsi="Arial" w:cs="Arial"/>
                <w:bCs/>
              </w:rPr>
            </w:pPr>
          </w:p>
          <w:p w:rsidR="00A67E53" w:rsidRPr="000A2C8B" w:rsidRDefault="00A67E53" w:rsidP="00F617DF">
            <w:pPr>
              <w:jc w:val="center"/>
              <w:rPr>
                <w:rFonts w:ascii="Arial" w:hAnsi="Arial" w:cs="Arial"/>
                <w:bCs/>
              </w:rPr>
            </w:pPr>
            <w:r w:rsidRPr="000A2C8B">
              <w:rPr>
                <w:rFonts w:ascii="Arial" w:hAnsi="Arial" w:cs="Arial"/>
                <w:bCs/>
              </w:rPr>
              <w:sym w:font="Wingdings" w:char="F0FC"/>
            </w:r>
          </w:p>
          <w:p w:rsidR="00A67E53" w:rsidRPr="000A2C8B" w:rsidRDefault="00A67E53" w:rsidP="00F617DF">
            <w:pPr>
              <w:jc w:val="center"/>
              <w:rPr>
                <w:rFonts w:ascii="Arial" w:hAnsi="Arial" w:cs="Arial"/>
                <w:bCs/>
              </w:rPr>
            </w:pPr>
          </w:p>
          <w:p w:rsidR="00A67E53" w:rsidRPr="000A2C8B" w:rsidRDefault="00A67E53" w:rsidP="00F617DF">
            <w:pPr>
              <w:jc w:val="center"/>
              <w:rPr>
                <w:rFonts w:ascii="Arial" w:hAnsi="Arial" w:cs="Arial"/>
                <w:bCs/>
              </w:rPr>
            </w:pPr>
            <w:r w:rsidRPr="000A2C8B">
              <w:rPr>
                <w:rFonts w:ascii="Arial" w:hAnsi="Arial" w:cs="Arial"/>
                <w:bCs/>
              </w:rPr>
              <w:sym w:font="Wingdings" w:char="F0FC"/>
            </w:r>
          </w:p>
          <w:p w:rsidR="00A67E53" w:rsidRPr="00425326" w:rsidRDefault="00A67E53" w:rsidP="00425326">
            <w:pPr>
              <w:jc w:val="center"/>
              <w:rPr>
                <w:rFonts w:ascii="Arial" w:hAnsi="Arial" w:cs="Arial"/>
                <w:bCs/>
              </w:rPr>
            </w:pPr>
            <w:r w:rsidRPr="000A2C8B">
              <w:rPr>
                <w:rFonts w:ascii="Arial" w:hAnsi="Arial" w:cs="Arial"/>
                <w:bCs/>
              </w:rPr>
              <w:sym w:font="Wingdings" w:char="F0FC"/>
            </w:r>
          </w:p>
        </w:tc>
        <w:tc>
          <w:tcPr>
            <w:tcW w:w="1932" w:type="dxa"/>
          </w:tcPr>
          <w:p w:rsidR="00A67E53" w:rsidRDefault="00A67E53" w:rsidP="00F617DF">
            <w:pPr>
              <w:jc w:val="center"/>
              <w:rPr>
                <w:rFonts w:ascii="Arial" w:hAnsi="Arial" w:cs="Arial"/>
                <w:b/>
                <w:bCs/>
              </w:rPr>
            </w:pPr>
          </w:p>
          <w:p w:rsidR="00A67E53" w:rsidRDefault="00A67E53" w:rsidP="00F617DF">
            <w:pPr>
              <w:jc w:val="center"/>
              <w:rPr>
                <w:rFonts w:ascii="Arial" w:hAnsi="Arial" w:cs="Arial"/>
                <w:b/>
                <w:bCs/>
              </w:rPr>
            </w:pPr>
          </w:p>
          <w:p w:rsidR="00A67E53" w:rsidRDefault="00A67E53" w:rsidP="00F617DF">
            <w:pPr>
              <w:jc w:val="center"/>
              <w:rPr>
                <w:rFonts w:ascii="Arial" w:hAnsi="Arial" w:cs="Arial"/>
                <w:b/>
                <w:bCs/>
              </w:rPr>
            </w:pPr>
          </w:p>
          <w:p w:rsidR="00A67E53" w:rsidRDefault="00A67E53" w:rsidP="00F617DF">
            <w:pPr>
              <w:jc w:val="center"/>
              <w:rPr>
                <w:rFonts w:ascii="Arial" w:hAnsi="Arial" w:cs="Arial"/>
                <w:b/>
                <w:bCs/>
              </w:rPr>
            </w:pPr>
          </w:p>
          <w:p w:rsidR="00A67E53" w:rsidRDefault="00A67E53" w:rsidP="00F617DF">
            <w:pPr>
              <w:jc w:val="center"/>
              <w:rPr>
                <w:rFonts w:ascii="Arial" w:hAnsi="Arial" w:cs="Arial"/>
                <w:b/>
                <w:bCs/>
              </w:rPr>
            </w:pPr>
          </w:p>
          <w:p w:rsidR="00A67E53" w:rsidRDefault="00A67E53" w:rsidP="00F617DF">
            <w:pPr>
              <w:jc w:val="center"/>
              <w:rPr>
                <w:rFonts w:ascii="Arial" w:hAnsi="Arial" w:cs="Arial"/>
                <w:b/>
                <w:bCs/>
              </w:rPr>
            </w:pPr>
          </w:p>
          <w:p w:rsidR="00A67E53" w:rsidRDefault="00A67E53" w:rsidP="00F617DF">
            <w:pPr>
              <w:jc w:val="center"/>
              <w:rPr>
                <w:rFonts w:ascii="Arial" w:hAnsi="Arial" w:cs="Arial"/>
                <w:b/>
                <w:bCs/>
              </w:rPr>
            </w:pPr>
          </w:p>
          <w:p w:rsidR="00A67E53" w:rsidRDefault="00A67E53" w:rsidP="00F617DF">
            <w:pPr>
              <w:jc w:val="center"/>
              <w:rPr>
                <w:rFonts w:ascii="Arial" w:hAnsi="Arial" w:cs="Arial"/>
                <w:b/>
                <w:bCs/>
              </w:rPr>
            </w:pPr>
          </w:p>
          <w:p w:rsidR="00A67E53" w:rsidRDefault="00A67E53" w:rsidP="00F617DF">
            <w:pPr>
              <w:jc w:val="center"/>
              <w:rPr>
                <w:rFonts w:ascii="Arial" w:hAnsi="Arial" w:cs="Arial"/>
                <w:b/>
                <w:bCs/>
              </w:rPr>
            </w:pPr>
          </w:p>
          <w:p w:rsidR="00A67E53" w:rsidRDefault="00A67E53" w:rsidP="00F617DF">
            <w:pPr>
              <w:jc w:val="center"/>
              <w:rPr>
                <w:rFonts w:ascii="Arial" w:hAnsi="Arial" w:cs="Arial"/>
                <w:b/>
                <w:bCs/>
              </w:rPr>
            </w:pPr>
          </w:p>
          <w:p w:rsidR="00A67E53" w:rsidRDefault="00A67E53" w:rsidP="00F617DF">
            <w:pPr>
              <w:rPr>
                <w:rFonts w:ascii="Arial" w:hAnsi="Arial" w:cs="Arial"/>
                <w:b/>
                <w:bCs/>
              </w:rPr>
            </w:pPr>
          </w:p>
          <w:p w:rsidR="00A67E53" w:rsidRDefault="00A67E53" w:rsidP="00F617DF">
            <w:pPr>
              <w:jc w:val="center"/>
              <w:rPr>
                <w:rFonts w:ascii="Arial" w:hAnsi="Arial" w:cs="Arial"/>
                <w:b/>
                <w:bCs/>
              </w:rPr>
            </w:pPr>
          </w:p>
          <w:p w:rsidR="00A67E53" w:rsidRDefault="00A67E53" w:rsidP="00F617DF">
            <w:pPr>
              <w:jc w:val="center"/>
              <w:rPr>
                <w:rFonts w:ascii="Arial" w:hAnsi="Arial" w:cs="Arial"/>
                <w:b/>
                <w:bCs/>
              </w:rPr>
            </w:pPr>
          </w:p>
          <w:p w:rsidR="00A67E53" w:rsidRDefault="00A67E53" w:rsidP="00F617DF">
            <w:pPr>
              <w:jc w:val="center"/>
              <w:rPr>
                <w:rFonts w:ascii="Arial" w:hAnsi="Arial" w:cs="Arial"/>
                <w:b/>
                <w:bCs/>
              </w:rPr>
            </w:pPr>
          </w:p>
          <w:p w:rsidR="00A67E53" w:rsidRDefault="00A67E53" w:rsidP="00425326">
            <w:pPr>
              <w:rPr>
                <w:rFonts w:ascii="Arial" w:hAnsi="Arial" w:cs="Arial"/>
                <w:b/>
                <w:bCs/>
              </w:rPr>
            </w:pPr>
          </w:p>
          <w:p w:rsidR="00A67E53" w:rsidRDefault="00A67E53" w:rsidP="00F617DF">
            <w:pPr>
              <w:jc w:val="center"/>
              <w:rPr>
                <w:rFonts w:ascii="Arial" w:hAnsi="Arial" w:cs="Arial"/>
                <w:b/>
                <w:bCs/>
              </w:rPr>
            </w:pPr>
          </w:p>
          <w:p w:rsidR="00A67E53" w:rsidRPr="0077290D" w:rsidRDefault="00A67E53" w:rsidP="00F617DF">
            <w:pPr>
              <w:jc w:val="center"/>
              <w:rPr>
                <w:rFonts w:ascii="Arial" w:hAnsi="Arial" w:cs="Arial"/>
                <w:bCs/>
              </w:rPr>
            </w:pPr>
            <w:r w:rsidRPr="000A2C8B">
              <w:rPr>
                <w:rFonts w:ascii="Arial" w:hAnsi="Arial" w:cs="Arial"/>
                <w:bCs/>
              </w:rPr>
              <w:sym w:font="Wingdings" w:char="F0FC"/>
            </w:r>
          </w:p>
        </w:tc>
      </w:tr>
      <w:tr w:rsidR="00A67E53" w:rsidRPr="002D7F9E" w:rsidTr="00F617DF">
        <w:trPr>
          <w:trHeight w:val="459"/>
        </w:trPr>
        <w:tc>
          <w:tcPr>
            <w:tcW w:w="7192" w:type="dxa"/>
          </w:tcPr>
          <w:p w:rsidR="00A67E53" w:rsidRPr="002D7F9E" w:rsidRDefault="00A67E53" w:rsidP="00F617DF">
            <w:pPr>
              <w:spacing w:before="220"/>
              <w:jc w:val="both"/>
              <w:rPr>
                <w:rFonts w:ascii="Arial" w:hAnsi="Arial" w:cs="Arial"/>
                <w:b/>
                <w:bCs/>
                <w:u w:val="single"/>
              </w:rPr>
            </w:pPr>
            <w:r>
              <w:rPr>
                <w:rFonts w:ascii="Arial" w:hAnsi="Arial" w:cs="Arial"/>
                <w:b/>
                <w:bCs/>
                <w:u w:val="single"/>
              </w:rPr>
              <w:t>Experience</w:t>
            </w:r>
          </w:p>
        </w:tc>
        <w:tc>
          <w:tcPr>
            <w:tcW w:w="2014" w:type="dxa"/>
          </w:tcPr>
          <w:p w:rsidR="00A67E53" w:rsidRPr="002D7F9E" w:rsidRDefault="00A67E53" w:rsidP="00F617DF">
            <w:pPr>
              <w:spacing w:before="220"/>
              <w:jc w:val="center"/>
              <w:rPr>
                <w:rFonts w:ascii="Arial" w:hAnsi="Arial" w:cs="Arial"/>
                <w:b/>
                <w:bCs/>
                <w:u w:val="single"/>
              </w:rPr>
            </w:pPr>
          </w:p>
        </w:tc>
        <w:tc>
          <w:tcPr>
            <w:tcW w:w="1932" w:type="dxa"/>
          </w:tcPr>
          <w:p w:rsidR="00A67E53" w:rsidRPr="002D7F9E" w:rsidRDefault="00A67E53" w:rsidP="00F617DF">
            <w:pPr>
              <w:spacing w:before="220"/>
              <w:jc w:val="center"/>
              <w:rPr>
                <w:rFonts w:ascii="Arial" w:hAnsi="Arial" w:cs="Arial"/>
                <w:b/>
                <w:bCs/>
                <w:u w:val="single"/>
              </w:rPr>
            </w:pPr>
          </w:p>
        </w:tc>
      </w:tr>
      <w:tr w:rsidR="00A67E53" w:rsidRPr="0036657F" w:rsidTr="00425326">
        <w:trPr>
          <w:trHeight w:val="2117"/>
        </w:trPr>
        <w:tc>
          <w:tcPr>
            <w:tcW w:w="7192" w:type="dxa"/>
          </w:tcPr>
          <w:p w:rsidR="00A67E53" w:rsidRPr="0036657F" w:rsidRDefault="00A67E53" w:rsidP="00F617DF">
            <w:pPr>
              <w:ind w:left="533"/>
              <w:jc w:val="both"/>
              <w:rPr>
                <w:rFonts w:asciiTheme="minorHAnsi" w:hAnsiTheme="minorHAnsi" w:cstheme="minorHAnsi"/>
                <w:highlight w:val="yellow"/>
              </w:rPr>
            </w:pP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Experience of working with pupils of relevant age, assisting in their development.</w:t>
            </w: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Experience of working with pupils with additional educational needs, more able, special educational needs.</w:t>
            </w: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Experience of working in the relevant discipline.</w:t>
            </w: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Experience of working as part of a team.</w:t>
            </w:r>
          </w:p>
          <w:p w:rsidR="00A67E53" w:rsidRPr="0077290D" w:rsidRDefault="00A67E53" w:rsidP="00F617DF">
            <w:pPr>
              <w:numPr>
                <w:ilvl w:val="0"/>
                <w:numId w:val="13"/>
              </w:numPr>
              <w:rPr>
                <w:rFonts w:ascii="Arial" w:hAnsi="Arial" w:cs="Arial"/>
                <w:sz w:val="21"/>
                <w:szCs w:val="21"/>
              </w:rPr>
            </w:pPr>
            <w:r w:rsidRPr="000A2C8B">
              <w:rPr>
                <w:rFonts w:ascii="Arial" w:hAnsi="Arial" w:cs="Arial"/>
                <w:sz w:val="21"/>
                <w:szCs w:val="21"/>
              </w:rPr>
              <w:t>Specific technical / resource experience eg. science, art, ICT.</w:t>
            </w:r>
          </w:p>
        </w:tc>
        <w:tc>
          <w:tcPr>
            <w:tcW w:w="2014" w:type="dxa"/>
          </w:tcPr>
          <w:p w:rsidR="00A67E53" w:rsidRPr="000A2C8B" w:rsidRDefault="00A67E53" w:rsidP="00F617DF">
            <w:pPr>
              <w:jc w:val="center"/>
              <w:rPr>
                <w:rFonts w:ascii="Arial" w:hAnsi="Arial" w:cs="Arial"/>
                <w:bCs/>
              </w:rPr>
            </w:pPr>
          </w:p>
          <w:p w:rsidR="00A67E53" w:rsidRPr="000A2C8B" w:rsidRDefault="00A67E53" w:rsidP="00F617DF">
            <w:pPr>
              <w:jc w:val="center"/>
              <w:rPr>
                <w:rFonts w:ascii="Arial" w:hAnsi="Arial" w:cs="Arial"/>
                <w:bCs/>
              </w:rPr>
            </w:pPr>
            <w:r w:rsidRPr="000A2C8B">
              <w:rPr>
                <w:rFonts w:ascii="Arial" w:hAnsi="Arial" w:cs="Arial"/>
                <w:bCs/>
              </w:rPr>
              <w:sym w:font="Wingdings" w:char="F0FC"/>
            </w:r>
          </w:p>
          <w:p w:rsidR="00A67E53" w:rsidRPr="000A2C8B" w:rsidRDefault="00A67E53" w:rsidP="00F617DF">
            <w:pPr>
              <w:jc w:val="center"/>
              <w:rPr>
                <w:rFonts w:ascii="Arial" w:hAnsi="Arial" w:cs="Arial"/>
                <w:bCs/>
              </w:rPr>
            </w:pPr>
          </w:p>
          <w:p w:rsidR="00A67E53" w:rsidRPr="000A2C8B" w:rsidRDefault="00A67E53" w:rsidP="00F617DF">
            <w:pPr>
              <w:jc w:val="center"/>
              <w:rPr>
                <w:rFonts w:ascii="Arial" w:hAnsi="Arial" w:cs="Arial"/>
                <w:bCs/>
              </w:rPr>
            </w:pPr>
            <w:r w:rsidRPr="000A2C8B">
              <w:rPr>
                <w:rFonts w:ascii="Arial" w:hAnsi="Arial" w:cs="Arial"/>
                <w:bCs/>
              </w:rPr>
              <w:sym w:font="Wingdings" w:char="F0FC"/>
            </w:r>
          </w:p>
          <w:p w:rsidR="00A67E53" w:rsidRPr="000A2C8B" w:rsidRDefault="00A67E53" w:rsidP="00F617DF">
            <w:pPr>
              <w:jc w:val="center"/>
              <w:rPr>
                <w:rFonts w:ascii="Arial" w:hAnsi="Arial" w:cs="Arial"/>
                <w:bCs/>
              </w:rPr>
            </w:pPr>
          </w:p>
          <w:p w:rsidR="00A67E53" w:rsidRPr="000A2C8B" w:rsidRDefault="00A67E53" w:rsidP="00F617DF">
            <w:pPr>
              <w:jc w:val="center"/>
              <w:rPr>
                <w:rFonts w:ascii="Arial" w:hAnsi="Arial" w:cs="Arial"/>
                <w:bCs/>
              </w:rPr>
            </w:pPr>
            <w:r w:rsidRPr="000A2C8B">
              <w:rPr>
                <w:rFonts w:ascii="Arial" w:hAnsi="Arial" w:cs="Arial"/>
                <w:bCs/>
              </w:rPr>
              <w:sym w:font="Wingdings" w:char="F0FC"/>
            </w:r>
          </w:p>
          <w:p w:rsidR="00A67E53" w:rsidRPr="000A2C8B" w:rsidRDefault="00A67E53" w:rsidP="00F617DF">
            <w:pPr>
              <w:jc w:val="center"/>
              <w:rPr>
                <w:rFonts w:ascii="Arial" w:hAnsi="Arial" w:cs="Arial"/>
                <w:bCs/>
              </w:rPr>
            </w:pPr>
            <w:r w:rsidRPr="000A2C8B">
              <w:rPr>
                <w:rFonts w:ascii="Arial" w:hAnsi="Arial" w:cs="Arial"/>
                <w:bCs/>
              </w:rPr>
              <w:sym w:font="Wingdings" w:char="F0FC"/>
            </w:r>
          </w:p>
          <w:p w:rsidR="00A67E53" w:rsidRPr="000A2C8B" w:rsidRDefault="00A67E53" w:rsidP="00F617DF">
            <w:pPr>
              <w:rPr>
                <w:rFonts w:ascii="Arial" w:hAnsi="Arial" w:cs="Arial"/>
                <w:bCs/>
              </w:rPr>
            </w:pPr>
          </w:p>
        </w:tc>
        <w:tc>
          <w:tcPr>
            <w:tcW w:w="1932" w:type="dxa"/>
          </w:tcPr>
          <w:p w:rsidR="00A67E53" w:rsidRPr="000A2C8B" w:rsidRDefault="00A67E53" w:rsidP="00F617DF">
            <w:pPr>
              <w:jc w:val="center"/>
              <w:rPr>
                <w:rFonts w:ascii="Arial" w:hAnsi="Arial" w:cs="Arial"/>
                <w:bCs/>
              </w:rPr>
            </w:pPr>
          </w:p>
          <w:p w:rsidR="00A67E53" w:rsidRPr="000A2C8B" w:rsidRDefault="00A67E53" w:rsidP="00F617DF">
            <w:pPr>
              <w:jc w:val="center"/>
              <w:rPr>
                <w:rFonts w:ascii="Arial" w:hAnsi="Arial" w:cs="Arial"/>
                <w:bCs/>
              </w:rPr>
            </w:pPr>
          </w:p>
          <w:p w:rsidR="00A67E53" w:rsidRPr="000A2C8B" w:rsidRDefault="00A67E53" w:rsidP="00F617DF">
            <w:pPr>
              <w:jc w:val="center"/>
              <w:rPr>
                <w:rFonts w:ascii="Arial" w:hAnsi="Arial" w:cs="Arial"/>
                <w:bCs/>
              </w:rPr>
            </w:pPr>
          </w:p>
          <w:p w:rsidR="00A67E53" w:rsidRPr="000A2C8B" w:rsidRDefault="00A67E53" w:rsidP="00F617DF">
            <w:pPr>
              <w:jc w:val="center"/>
              <w:rPr>
                <w:rFonts w:ascii="Arial" w:hAnsi="Arial" w:cs="Arial"/>
                <w:bCs/>
              </w:rPr>
            </w:pPr>
          </w:p>
          <w:p w:rsidR="00A67E53" w:rsidRPr="000A2C8B" w:rsidRDefault="00A67E53" w:rsidP="00F617DF">
            <w:pPr>
              <w:jc w:val="center"/>
              <w:rPr>
                <w:rFonts w:ascii="Arial" w:hAnsi="Arial" w:cs="Arial"/>
                <w:bCs/>
              </w:rPr>
            </w:pPr>
          </w:p>
          <w:p w:rsidR="00A67E53" w:rsidRPr="000A2C8B" w:rsidRDefault="00A67E53" w:rsidP="00F617DF">
            <w:pPr>
              <w:jc w:val="center"/>
              <w:rPr>
                <w:rFonts w:ascii="Arial" w:hAnsi="Arial" w:cs="Arial"/>
                <w:bCs/>
              </w:rPr>
            </w:pPr>
          </w:p>
          <w:p w:rsidR="00A67E53" w:rsidRPr="000A2C8B" w:rsidRDefault="00A67E53" w:rsidP="00F617DF">
            <w:pPr>
              <w:jc w:val="center"/>
              <w:rPr>
                <w:rFonts w:ascii="Arial" w:hAnsi="Arial" w:cs="Arial"/>
                <w:bCs/>
              </w:rPr>
            </w:pPr>
          </w:p>
          <w:p w:rsidR="00A67E53" w:rsidRPr="000A2C8B" w:rsidRDefault="00A67E53" w:rsidP="00F617DF">
            <w:pPr>
              <w:jc w:val="center"/>
              <w:rPr>
                <w:rFonts w:ascii="Arial" w:hAnsi="Arial" w:cs="Arial"/>
                <w:bCs/>
              </w:rPr>
            </w:pPr>
            <w:r w:rsidRPr="000A2C8B">
              <w:rPr>
                <w:rFonts w:ascii="Arial" w:hAnsi="Arial" w:cs="Arial"/>
                <w:bCs/>
              </w:rPr>
              <w:sym w:font="Wingdings" w:char="F0FC"/>
            </w:r>
          </w:p>
        </w:tc>
      </w:tr>
      <w:tr w:rsidR="00A67E53" w:rsidRPr="002D7F9E" w:rsidTr="00F617DF">
        <w:trPr>
          <w:trHeight w:val="484"/>
        </w:trPr>
        <w:tc>
          <w:tcPr>
            <w:tcW w:w="7192" w:type="dxa"/>
          </w:tcPr>
          <w:p w:rsidR="00A67E53" w:rsidRPr="000A2C8B" w:rsidRDefault="00A67E53" w:rsidP="00F617DF">
            <w:pPr>
              <w:spacing w:before="220"/>
              <w:jc w:val="both"/>
              <w:rPr>
                <w:rFonts w:ascii="Arial" w:hAnsi="Arial" w:cs="Arial"/>
                <w:b/>
                <w:bCs/>
                <w:u w:val="single"/>
              </w:rPr>
            </w:pPr>
            <w:r w:rsidRPr="000A2C8B">
              <w:rPr>
                <w:rFonts w:ascii="Arial" w:hAnsi="Arial" w:cs="Arial"/>
                <w:b/>
                <w:bCs/>
                <w:u w:val="single"/>
              </w:rPr>
              <w:t>Disposition and attitude</w:t>
            </w:r>
          </w:p>
        </w:tc>
        <w:tc>
          <w:tcPr>
            <w:tcW w:w="2014" w:type="dxa"/>
          </w:tcPr>
          <w:p w:rsidR="00A67E53" w:rsidRPr="000A2C8B" w:rsidRDefault="00A67E53" w:rsidP="00F617DF">
            <w:pPr>
              <w:spacing w:before="220"/>
              <w:rPr>
                <w:rFonts w:ascii="Arial" w:hAnsi="Arial" w:cs="Arial"/>
                <w:bCs/>
                <w:u w:val="single"/>
              </w:rPr>
            </w:pPr>
          </w:p>
        </w:tc>
        <w:tc>
          <w:tcPr>
            <w:tcW w:w="1932" w:type="dxa"/>
          </w:tcPr>
          <w:p w:rsidR="00A67E53" w:rsidRPr="002D7F9E" w:rsidRDefault="00A67E53" w:rsidP="00F617DF">
            <w:pPr>
              <w:spacing w:before="220"/>
              <w:rPr>
                <w:rFonts w:ascii="Arial" w:hAnsi="Arial" w:cs="Arial"/>
                <w:b/>
                <w:bCs/>
                <w:u w:val="single"/>
              </w:rPr>
            </w:pPr>
          </w:p>
        </w:tc>
      </w:tr>
      <w:tr w:rsidR="00A67E53" w:rsidRPr="002D7F9E" w:rsidTr="00F617DF">
        <w:trPr>
          <w:trHeight w:val="6040"/>
        </w:trPr>
        <w:tc>
          <w:tcPr>
            <w:tcW w:w="7192" w:type="dxa"/>
          </w:tcPr>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lastRenderedPageBreak/>
              <w:t xml:space="preserve">Very good numeracy/literacy skills. </w:t>
            </w: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Ability to relate well to pupils and adults.</w:t>
            </w: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Ability to work constructively as part of a team.</w:t>
            </w: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 xml:space="preserve">Ability to remain calm under pressure. </w:t>
            </w: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 xml:space="preserve">Ability to use other relevant equipment / technology. </w:t>
            </w: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Ability to use ICT effectively in relation to the post.</w:t>
            </w: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 xml:space="preserve">Good organisational skills. </w:t>
            </w: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Ability to use relevant equipment / resources.</w:t>
            </w: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Good organisational skills.</w:t>
            </w: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Demonstrate good co-operative, interpersonal and listening skills.</w:t>
            </w: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Demonstrate a commitment to working with children of the relevant age.</w:t>
            </w: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Ability to understand classroom roles and responsibilities and your own position within these.</w:t>
            </w: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Good sense of humour.</w:t>
            </w: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Flexibility and willingness to accept change.</w:t>
            </w: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Willingness to share knowledge, expertise and experience.</w:t>
            </w: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 xml:space="preserve">Ability to prioritise conflicting demands and pressures. </w:t>
            </w: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Ability to self-evaluate learning needs and actively seek learning opportunities.</w:t>
            </w: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Ability to work proactively and independently.</w:t>
            </w:r>
          </w:p>
          <w:p w:rsidR="00A67E53" w:rsidRPr="000A2C8B" w:rsidRDefault="00A67E53" w:rsidP="00F617DF">
            <w:pPr>
              <w:numPr>
                <w:ilvl w:val="0"/>
                <w:numId w:val="13"/>
              </w:numPr>
              <w:rPr>
                <w:rFonts w:ascii="Arial" w:hAnsi="Arial" w:cs="Arial"/>
                <w:sz w:val="21"/>
                <w:szCs w:val="21"/>
              </w:rPr>
            </w:pPr>
            <w:r w:rsidRPr="000A2C8B">
              <w:rPr>
                <w:rFonts w:ascii="Arial" w:hAnsi="Arial" w:cs="Arial"/>
                <w:sz w:val="21"/>
                <w:szCs w:val="21"/>
              </w:rPr>
              <w:t>Approachable, courteous and able to present a positive image of the school to callers and visitors.</w:t>
            </w:r>
          </w:p>
          <w:p w:rsidR="00A67E53" w:rsidRPr="00425326" w:rsidRDefault="00A67E53" w:rsidP="00425326">
            <w:pPr>
              <w:numPr>
                <w:ilvl w:val="0"/>
                <w:numId w:val="13"/>
              </w:numPr>
              <w:rPr>
                <w:rFonts w:ascii="Arial" w:hAnsi="Arial" w:cs="Arial"/>
                <w:sz w:val="21"/>
                <w:szCs w:val="21"/>
              </w:rPr>
            </w:pPr>
            <w:r w:rsidRPr="000A2C8B">
              <w:rPr>
                <w:rFonts w:ascii="Arial" w:hAnsi="Arial" w:cs="Arial"/>
                <w:sz w:val="21"/>
                <w:szCs w:val="21"/>
              </w:rPr>
              <w:t xml:space="preserve">Maintain confidentiality in matters relating to the school, its pupils, parents and carers. </w:t>
            </w:r>
          </w:p>
        </w:tc>
        <w:tc>
          <w:tcPr>
            <w:tcW w:w="2014" w:type="dxa"/>
          </w:tcPr>
          <w:p w:rsidR="00A67E53" w:rsidRPr="000A2C8B" w:rsidRDefault="00A67E53" w:rsidP="00F617DF">
            <w:pPr>
              <w:spacing w:before="100" w:beforeAutospacing="1"/>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p>
          <w:p w:rsidR="00A67E53" w:rsidRPr="000A2C8B" w:rsidRDefault="00A67E53" w:rsidP="00F617DF">
            <w:pPr>
              <w:jc w:val="center"/>
              <w:rPr>
                <w:rFonts w:ascii="Arial" w:hAnsi="Arial" w:cs="Arial"/>
                <w:bCs/>
                <w:sz w:val="21"/>
                <w:szCs w:val="21"/>
              </w:rPr>
            </w:pP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tc>
        <w:tc>
          <w:tcPr>
            <w:tcW w:w="1932" w:type="dxa"/>
          </w:tcPr>
          <w:p w:rsidR="00A67E53" w:rsidRPr="002D7F9E" w:rsidRDefault="00A67E53" w:rsidP="00F617DF">
            <w:pPr>
              <w:spacing w:before="220"/>
              <w:rPr>
                <w:rFonts w:ascii="Arial" w:hAnsi="Arial" w:cs="Arial"/>
                <w:b/>
                <w:bCs/>
                <w:u w:val="single"/>
              </w:rPr>
            </w:pPr>
          </w:p>
        </w:tc>
      </w:tr>
      <w:tr w:rsidR="00A67E53" w:rsidRPr="002D7F9E" w:rsidTr="00F617DF">
        <w:trPr>
          <w:trHeight w:val="339"/>
        </w:trPr>
        <w:tc>
          <w:tcPr>
            <w:tcW w:w="7192" w:type="dxa"/>
          </w:tcPr>
          <w:p w:rsidR="00A67E53" w:rsidRPr="002D7F9E" w:rsidRDefault="00A67E53" w:rsidP="00F617DF">
            <w:pPr>
              <w:spacing w:before="220"/>
              <w:jc w:val="both"/>
              <w:rPr>
                <w:rFonts w:ascii="Arial" w:hAnsi="Arial" w:cs="Arial"/>
                <w:b/>
                <w:bCs/>
                <w:u w:val="single"/>
              </w:rPr>
            </w:pPr>
            <w:r w:rsidRPr="002D7F9E">
              <w:rPr>
                <w:rFonts w:ascii="Arial" w:hAnsi="Arial" w:cs="Arial"/>
                <w:b/>
                <w:bCs/>
                <w:u w:val="single"/>
              </w:rPr>
              <w:t>Other</w:t>
            </w:r>
          </w:p>
        </w:tc>
        <w:tc>
          <w:tcPr>
            <w:tcW w:w="2014" w:type="dxa"/>
          </w:tcPr>
          <w:p w:rsidR="00A67E53" w:rsidRPr="002D7F9E" w:rsidRDefault="00A67E53" w:rsidP="00F617DF">
            <w:pPr>
              <w:spacing w:before="220"/>
              <w:rPr>
                <w:rFonts w:ascii="Arial" w:hAnsi="Arial" w:cs="Arial"/>
                <w:b/>
                <w:bCs/>
                <w:u w:val="single"/>
              </w:rPr>
            </w:pPr>
          </w:p>
        </w:tc>
        <w:tc>
          <w:tcPr>
            <w:tcW w:w="1932" w:type="dxa"/>
          </w:tcPr>
          <w:p w:rsidR="00A67E53" w:rsidRPr="002D7F9E" w:rsidRDefault="00A67E53" w:rsidP="00F617DF">
            <w:pPr>
              <w:spacing w:before="220"/>
              <w:rPr>
                <w:rFonts w:ascii="Arial" w:hAnsi="Arial" w:cs="Arial"/>
                <w:b/>
                <w:bCs/>
                <w:u w:val="single"/>
              </w:rPr>
            </w:pPr>
          </w:p>
        </w:tc>
      </w:tr>
      <w:tr w:rsidR="00A67E53" w:rsidRPr="002D7F9E" w:rsidTr="00F617DF">
        <w:trPr>
          <w:trHeight w:val="4865"/>
        </w:trPr>
        <w:tc>
          <w:tcPr>
            <w:tcW w:w="7192" w:type="dxa"/>
          </w:tcPr>
          <w:p w:rsidR="00A67E53" w:rsidRPr="000A2C8B" w:rsidRDefault="00A67E53" w:rsidP="00F617DF">
            <w:pPr>
              <w:rPr>
                <w:rFonts w:ascii="Arial" w:hAnsi="Arial" w:cs="Arial"/>
                <w:sz w:val="21"/>
                <w:szCs w:val="21"/>
              </w:rPr>
            </w:pPr>
          </w:p>
          <w:p w:rsidR="00A67E53" w:rsidRPr="00043BB0" w:rsidRDefault="00A67E53" w:rsidP="00F617DF">
            <w:pPr>
              <w:pStyle w:val="ListParagraph"/>
              <w:numPr>
                <w:ilvl w:val="0"/>
                <w:numId w:val="13"/>
              </w:numPr>
              <w:contextualSpacing w:val="0"/>
              <w:rPr>
                <w:rFonts w:ascii="Arial" w:hAnsi="Arial" w:cs="Arial"/>
              </w:rPr>
            </w:pPr>
            <w:r w:rsidRPr="000A2C8B">
              <w:rPr>
                <w:rFonts w:ascii="Arial" w:hAnsi="Arial" w:cs="Arial"/>
                <w:sz w:val="21"/>
                <w:szCs w:val="21"/>
              </w:rPr>
              <w:t>Candidates should indicate an acceptance of and commitment to the principles underlying Equal Rights policies and practices.</w:t>
            </w:r>
          </w:p>
          <w:p w:rsidR="00A67E53" w:rsidRPr="00043BB0" w:rsidRDefault="00A67E53" w:rsidP="00F617DF">
            <w:pPr>
              <w:pStyle w:val="ListParagraph"/>
              <w:numPr>
                <w:ilvl w:val="0"/>
                <w:numId w:val="13"/>
              </w:numPr>
              <w:contextualSpacing w:val="0"/>
              <w:rPr>
                <w:rFonts w:ascii="Arial" w:hAnsi="Arial" w:cs="Arial"/>
              </w:rPr>
            </w:pPr>
            <w:r w:rsidRPr="0013153B">
              <w:rPr>
                <w:rFonts w:ascii="Arial" w:hAnsi="Arial" w:cs="Arial"/>
              </w:rPr>
              <w:t xml:space="preserve">Commitment to raising standards </w:t>
            </w:r>
          </w:p>
          <w:p w:rsidR="00A67E53" w:rsidRPr="000A2C8B" w:rsidRDefault="00A67E53" w:rsidP="00F617DF">
            <w:pPr>
              <w:numPr>
                <w:ilvl w:val="0"/>
                <w:numId w:val="13"/>
              </w:numPr>
              <w:tabs>
                <w:tab w:val="left" w:pos="-720"/>
              </w:tabs>
              <w:suppressAutoHyphens/>
              <w:rPr>
                <w:rFonts w:ascii="Arial" w:hAnsi="Arial" w:cs="Arial"/>
                <w:sz w:val="21"/>
                <w:szCs w:val="21"/>
              </w:rPr>
            </w:pPr>
            <w:r w:rsidRPr="000A2C8B">
              <w:rPr>
                <w:rFonts w:ascii="Arial" w:hAnsi="Arial" w:cs="Arial"/>
                <w:sz w:val="21"/>
                <w:szCs w:val="21"/>
              </w:rPr>
              <w:t>Will not require holiday leave during term time.</w:t>
            </w:r>
          </w:p>
          <w:p w:rsidR="00A67E53" w:rsidRPr="000A2C8B" w:rsidRDefault="00A67E53" w:rsidP="00F617DF">
            <w:pPr>
              <w:numPr>
                <w:ilvl w:val="0"/>
                <w:numId w:val="13"/>
              </w:numPr>
              <w:tabs>
                <w:tab w:val="left" w:pos="-720"/>
              </w:tabs>
              <w:suppressAutoHyphens/>
              <w:rPr>
                <w:rFonts w:ascii="Arial" w:hAnsi="Arial" w:cs="Arial"/>
                <w:sz w:val="21"/>
                <w:szCs w:val="21"/>
              </w:rPr>
            </w:pPr>
            <w:r w:rsidRPr="000A2C8B">
              <w:rPr>
                <w:rFonts w:ascii="Arial" w:hAnsi="Arial" w:cs="Arial"/>
                <w:sz w:val="21"/>
                <w:szCs w:val="21"/>
              </w:rPr>
              <w:t>Must be legally entitled to work in the UK (Asylum and Immigration Act 1996).</w:t>
            </w:r>
          </w:p>
          <w:p w:rsidR="00A67E53" w:rsidRPr="000A2C8B" w:rsidRDefault="00A67E53" w:rsidP="00F617DF">
            <w:pPr>
              <w:numPr>
                <w:ilvl w:val="0"/>
                <w:numId w:val="13"/>
              </w:numPr>
              <w:tabs>
                <w:tab w:val="left" w:pos="-720"/>
              </w:tabs>
              <w:suppressAutoHyphens/>
              <w:rPr>
                <w:rFonts w:ascii="Arial" w:hAnsi="Arial" w:cs="Arial"/>
                <w:sz w:val="21"/>
                <w:szCs w:val="21"/>
              </w:rPr>
            </w:pPr>
            <w:r w:rsidRPr="000A2C8B">
              <w:rPr>
                <w:rFonts w:ascii="Arial" w:hAnsi="Arial" w:cs="Arial"/>
                <w:sz w:val="21"/>
                <w:szCs w:val="21"/>
              </w:rPr>
              <w:t>No contra-indications in personal background or criminal record indicating unsuitability to work with children/young people/vulnerable clients/finance (CRB check required).</w:t>
            </w:r>
          </w:p>
          <w:p w:rsidR="00A67E53" w:rsidRPr="000A2C8B" w:rsidRDefault="00A67E53" w:rsidP="00F617DF">
            <w:pPr>
              <w:numPr>
                <w:ilvl w:val="0"/>
                <w:numId w:val="13"/>
              </w:numPr>
              <w:tabs>
                <w:tab w:val="left" w:pos="-720"/>
              </w:tabs>
              <w:suppressAutoHyphens/>
              <w:rPr>
                <w:rFonts w:ascii="Arial" w:hAnsi="Arial" w:cs="Arial"/>
                <w:sz w:val="21"/>
                <w:szCs w:val="21"/>
              </w:rPr>
            </w:pPr>
            <w:r w:rsidRPr="000A2C8B">
              <w:rPr>
                <w:rFonts w:ascii="Arial" w:hAnsi="Arial" w:cs="Arial"/>
                <w:sz w:val="21"/>
                <w:szCs w:val="21"/>
              </w:rPr>
              <w:t>Must be able to perform all duties and tasks with reasonable adjustment, where appropriate, in accordance with the Disability Discrimination Act 1995.</w:t>
            </w:r>
          </w:p>
          <w:p w:rsidR="00A67E53" w:rsidRPr="000A2C8B" w:rsidRDefault="00A67E53" w:rsidP="00F617DF">
            <w:pPr>
              <w:numPr>
                <w:ilvl w:val="0"/>
                <w:numId w:val="13"/>
              </w:numPr>
              <w:tabs>
                <w:tab w:val="left" w:pos="-720"/>
              </w:tabs>
              <w:suppressAutoHyphens/>
              <w:rPr>
                <w:rFonts w:ascii="Arial" w:hAnsi="Arial" w:cs="Arial"/>
                <w:sz w:val="21"/>
                <w:szCs w:val="21"/>
              </w:rPr>
            </w:pPr>
            <w:r w:rsidRPr="000A2C8B">
              <w:rPr>
                <w:rFonts w:ascii="Arial" w:hAnsi="Arial" w:cs="Arial"/>
                <w:sz w:val="21"/>
                <w:szCs w:val="21"/>
              </w:rPr>
              <w:t>Ability to cope with requirements of the post, which may include working with pupils who have emotional and behavioural difficulties or physical difficulties.</w:t>
            </w:r>
          </w:p>
          <w:p w:rsidR="00A67E53" w:rsidRPr="000A2C8B" w:rsidRDefault="00A67E53" w:rsidP="00F617DF">
            <w:pPr>
              <w:numPr>
                <w:ilvl w:val="0"/>
                <w:numId w:val="13"/>
              </w:numPr>
              <w:tabs>
                <w:tab w:val="left" w:pos="-720"/>
              </w:tabs>
              <w:suppressAutoHyphens/>
              <w:rPr>
                <w:rFonts w:ascii="Arial" w:hAnsi="Arial" w:cs="Arial"/>
                <w:sz w:val="21"/>
                <w:szCs w:val="21"/>
              </w:rPr>
            </w:pPr>
            <w:r w:rsidRPr="000A2C8B">
              <w:rPr>
                <w:rFonts w:ascii="Arial" w:hAnsi="Arial" w:cs="Arial"/>
                <w:sz w:val="21"/>
                <w:szCs w:val="21"/>
              </w:rPr>
              <w:t>For posts working with pupils who have physical difficulties, it may be an unavoidable core component of the job for the postholder to be capable of lifting and carrying pupils, within school policies and practices.</w:t>
            </w:r>
          </w:p>
        </w:tc>
        <w:tc>
          <w:tcPr>
            <w:tcW w:w="2014" w:type="dxa"/>
          </w:tcPr>
          <w:p w:rsidR="00A67E53" w:rsidRPr="000A2C8B" w:rsidRDefault="00A67E53" w:rsidP="00F617DF">
            <w:pPr>
              <w:jc w:val="center"/>
              <w:rPr>
                <w:rFonts w:ascii="Arial" w:hAnsi="Arial" w:cs="Arial"/>
                <w:b/>
                <w:bCs/>
              </w:rPr>
            </w:pP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Default="00A67E53" w:rsidP="00F617DF">
            <w:pPr>
              <w:jc w:val="center"/>
              <w:rPr>
                <w:rFonts w:ascii="Arial" w:hAnsi="Arial" w:cs="Arial"/>
                <w:bCs/>
                <w:sz w:val="21"/>
                <w:szCs w:val="21"/>
              </w:rPr>
            </w:pPr>
          </w:p>
          <w:p w:rsidR="00A67E53" w:rsidRDefault="00A67E53" w:rsidP="00F617DF">
            <w:pPr>
              <w:jc w:val="center"/>
              <w:rPr>
                <w:rFonts w:ascii="Arial" w:hAnsi="Arial" w:cs="Arial"/>
                <w:bCs/>
                <w:sz w:val="21"/>
                <w:szCs w:val="21"/>
              </w:rPr>
            </w:pP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p>
          <w:p w:rsidR="00A67E53" w:rsidRPr="000A2C8B" w:rsidRDefault="00A67E53" w:rsidP="00F617DF">
            <w:pPr>
              <w:jc w:val="center"/>
              <w:rPr>
                <w:rFonts w:ascii="Arial" w:hAnsi="Arial" w:cs="Arial"/>
                <w:bCs/>
                <w:sz w:val="21"/>
                <w:szCs w:val="21"/>
              </w:rPr>
            </w:pP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p>
          <w:p w:rsidR="00A67E53" w:rsidRPr="000A2C8B" w:rsidRDefault="00A67E53" w:rsidP="00F617DF">
            <w:pPr>
              <w:jc w:val="center"/>
              <w:rPr>
                <w:rFonts w:ascii="Arial" w:hAnsi="Arial" w:cs="Arial"/>
                <w:bCs/>
                <w:sz w:val="21"/>
                <w:szCs w:val="21"/>
              </w:rPr>
            </w:pP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F617DF">
            <w:pPr>
              <w:jc w:val="center"/>
              <w:rPr>
                <w:rFonts w:ascii="Arial" w:hAnsi="Arial" w:cs="Arial"/>
                <w:bCs/>
                <w:sz w:val="21"/>
                <w:szCs w:val="21"/>
              </w:rPr>
            </w:pPr>
          </w:p>
          <w:p w:rsidR="00A67E53" w:rsidRPr="000A2C8B" w:rsidRDefault="00A67E53" w:rsidP="00F617DF">
            <w:pPr>
              <w:jc w:val="center"/>
              <w:rPr>
                <w:rFonts w:ascii="Arial" w:hAnsi="Arial" w:cs="Arial"/>
                <w:bCs/>
                <w:sz w:val="21"/>
                <w:szCs w:val="21"/>
              </w:rPr>
            </w:pPr>
          </w:p>
          <w:p w:rsidR="00A67E53" w:rsidRPr="000A2C8B" w:rsidRDefault="00A67E53" w:rsidP="00F617DF">
            <w:pPr>
              <w:jc w:val="center"/>
              <w:rPr>
                <w:rFonts w:ascii="Arial" w:hAnsi="Arial" w:cs="Arial"/>
                <w:bCs/>
                <w:sz w:val="21"/>
                <w:szCs w:val="21"/>
              </w:rPr>
            </w:pPr>
            <w:r w:rsidRPr="000A2C8B">
              <w:rPr>
                <w:rFonts w:ascii="Arial" w:hAnsi="Arial" w:cs="Arial"/>
                <w:bCs/>
                <w:sz w:val="21"/>
                <w:szCs w:val="21"/>
              </w:rPr>
              <w:sym w:font="Wingdings" w:char="F0FC"/>
            </w:r>
          </w:p>
          <w:p w:rsidR="00A67E53" w:rsidRPr="000A2C8B" w:rsidRDefault="00A67E53" w:rsidP="00425326">
            <w:pPr>
              <w:rPr>
                <w:rFonts w:ascii="Arial" w:hAnsi="Arial" w:cs="Arial"/>
                <w:b/>
                <w:bCs/>
              </w:rPr>
            </w:pPr>
          </w:p>
        </w:tc>
        <w:tc>
          <w:tcPr>
            <w:tcW w:w="1932" w:type="dxa"/>
          </w:tcPr>
          <w:p w:rsidR="00A67E53" w:rsidRPr="000A7C3E" w:rsidRDefault="00A67E53" w:rsidP="00F617DF">
            <w:pPr>
              <w:jc w:val="center"/>
              <w:rPr>
                <w:rFonts w:asciiTheme="minorHAnsi" w:hAnsiTheme="minorHAnsi" w:cstheme="minorHAnsi"/>
                <w:b/>
                <w:bCs/>
                <w:u w:val="single"/>
              </w:rPr>
            </w:pPr>
          </w:p>
        </w:tc>
      </w:tr>
    </w:tbl>
    <w:p w:rsidR="00A67E53" w:rsidRPr="0048589D" w:rsidRDefault="00A67E53" w:rsidP="00A67E53">
      <w:pPr>
        <w:spacing w:after="160" w:line="259" w:lineRule="auto"/>
        <w:rPr>
          <w:rFonts w:ascii="Arial" w:hAnsi="Arial" w:cs="Arial"/>
        </w:rPr>
      </w:pPr>
    </w:p>
    <w:p w:rsidR="00A67E53" w:rsidRPr="0084201F" w:rsidRDefault="00A67E53" w:rsidP="00A67E53">
      <w:pPr>
        <w:jc w:val="both"/>
        <w:rPr>
          <w:rFonts w:ascii="Arial" w:hAnsi="Arial" w:cs="Arial"/>
          <w:b/>
          <w:sz w:val="20"/>
          <w:szCs w:val="28"/>
        </w:rPr>
      </w:pPr>
      <w:r w:rsidRPr="0084201F">
        <w:rPr>
          <w:rFonts w:ascii="Arial" w:hAnsi="Arial" w:cs="Arial"/>
          <w:b/>
          <w:sz w:val="20"/>
          <w:szCs w:val="28"/>
        </w:rPr>
        <w:t>This post is subject to satisfactory vetting, including a satisfactory enhanced disclosure from DBS</w:t>
      </w:r>
    </w:p>
    <w:p w:rsidR="00A67E53" w:rsidRDefault="00A67E53" w:rsidP="00A67E53">
      <w:pPr>
        <w:spacing w:after="160" w:line="259" w:lineRule="auto"/>
      </w:pPr>
    </w:p>
    <w:sectPr w:rsidR="00A67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5pt;height:138.75pt" o:bullet="t">
        <v:imagedata r:id="rId1" o:title="Bullet point"/>
      </v:shape>
    </w:pict>
  </w:numPicBullet>
  <w:abstractNum w:abstractNumId="0" w15:restartNumberingAfterBreak="0">
    <w:nsid w:val="08502484"/>
    <w:multiLevelType w:val="hybridMultilevel"/>
    <w:tmpl w:val="46B025FE"/>
    <w:lvl w:ilvl="0" w:tplc="D1C4F3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6E6CD2"/>
    <w:multiLevelType w:val="hybridMultilevel"/>
    <w:tmpl w:val="0792B7A2"/>
    <w:lvl w:ilvl="0" w:tplc="D1C4F3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1738C6"/>
    <w:multiLevelType w:val="hybridMultilevel"/>
    <w:tmpl w:val="77C438AC"/>
    <w:lvl w:ilvl="0" w:tplc="D1C4F3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DE5CDB"/>
    <w:multiLevelType w:val="hybridMultilevel"/>
    <w:tmpl w:val="FD68048A"/>
    <w:lvl w:ilvl="0" w:tplc="D1C4F3C4">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07C3CE6"/>
    <w:multiLevelType w:val="hybridMultilevel"/>
    <w:tmpl w:val="73D2BA0E"/>
    <w:lvl w:ilvl="0" w:tplc="74DC7AC0">
      <w:numFmt w:val="bullet"/>
      <w:lvlText w:val="-"/>
      <w:lvlJc w:val="left"/>
      <w:pPr>
        <w:ind w:left="833" w:hanging="360"/>
      </w:pPr>
      <w:rPr>
        <w:rFonts w:ascii="Arial" w:eastAsia="Calibri" w:hAnsi="Arial" w:cs="Aria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375162B0"/>
    <w:multiLevelType w:val="hybridMultilevel"/>
    <w:tmpl w:val="AC328B02"/>
    <w:lvl w:ilvl="0" w:tplc="D1C4F3C4">
      <w:start w:val="1"/>
      <w:numFmt w:val="bullet"/>
      <w:lvlText w:val=""/>
      <w:lvlPicBulletId w:val="0"/>
      <w:lvlJc w:val="left"/>
      <w:pPr>
        <w:ind w:left="83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729EC"/>
    <w:multiLevelType w:val="hybridMultilevel"/>
    <w:tmpl w:val="6FCC64F0"/>
    <w:lvl w:ilvl="0" w:tplc="D1C4F3C4">
      <w:start w:val="1"/>
      <w:numFmt w:val="bullet"/>
      <w:lvlText w:val=""/>
      <w:lvlPicBulletId w:val="0"/>
      <w:lvlJc w:val="left"/>
      <w:pPr>
        <w:ind w:left="473" w:hanging="360"/>
      </w:pPr>
      <w:rPr>
        <w:rFonts w:ascii="Symbol" w:hAnsi="Symbol" w:hint="default"/>
        <w:color w:val="auto"/>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7" w15:restartNumberingAfterBreak="0">
    <w:nsid w:val="4B55535C"/>
    <w:multiLevelType w:val="hybridMultilevel"/>
    <w:tmpl w:val="C4C65838"/>
    <w:lvl w:ilvl="0" w:tplc="D1C4F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633012"/>
    <w:multiLevelType w:val="hybridMultilevel"/>
    <w:tmpl w:val="CE504FFE"/>
    <w:lvl w:ilvl="0" w:tplc="D1C4F3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000665"/>
    <w:multiLevelType w:val="hybridMultilevel"/>
    <w:tmpl w:val="E7D67EE8"/>
    <w:lvl w:ilvl="0" w:tplc="D1C4F3C4">
      <w:start w:val="1"/>
      <w:numFmt w:val="bullet"/>
      <w:lvlText w:val=""/>
      <w:lvlPicBulletId w:val="0"/>
      <w:lvlJc w:val="left"/>
      <w:pPr>
        <w:ind w:left="472" w:hanging="360"/>
      </w:pPr>
      <w:rPr>
        <w:rFonts w:ascii="Symbol" w:hAnsi="Symbol" w:hint="default"/>
        <w:color w:val="auto"/>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0" w15:restartNumberingAfterBreak="0">
    <w:nsid w:val="6FEE5FD6"/>
    <w:multiLevelType w:val="hybridMultilevel"/>
    <w:tmpl w:val="00F89034"/>
    <w:lvl w:ilvl="0" w:tplc="D1C4F3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BE53AB"/>
    <w:multiLevelType w:val="hybridMultilevel"/>
    <w:tmpl w:val="F6F6F0DC"/>
    <w:lvl w:ilvl="0" w:tplc="D1C4F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2B6BC8"/>
    <w:multiLevelType w:val="hybridMultilevel"/>
    <w:tmpl w:val="CEC61660"/>
    <w:lvl w:ilvl="0" w:tplc="D1C4F3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7"/>
  </w:num>
  <w:num w:numId="4">
    <w:abstractNumId w:val="6"/>
  </w:num>
  <w:num w:numId="5">
    <w:abstractNumId w:val="4"/>
  </w:num>
  <w:num w:numId="6">
    <w:abstractNumId w:val="5"/>
  </w:num>
  <w:num w:numId="7">
    <w:abstractNumId w:val="3"/>
  </w:num>
  <w:num w:numId="8">
    <w:abstractNumId w:val="8"/>
  </w:num>
  <w:num w:numId="9">
    <w:abstractNumId w:val="2"/>
  </w:num>
  <w:num w:numId="10">
    <w:abstractNumId w:val="1"/>
  </w:num>
  <w:num w:numId="11">
    <w:abstractNumId w:val="10"/>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335"/>
    <w:rsid w:val="002D5930"/>
    <w:rsid w:val="00425326"/>
    <w:rsid w:val="004F1951"/>
    <w:rsid w:val="00762335"/>
    <w:rsid w:val="00A67E53"/>
    <w:rsid w:val="00C51BE5"/>
    <w:rsid w:val="00FD4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514F124-60DF-46A7-9721-B939C241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335"/>
    <w:pPr>
      <w:spacing w:after="0" w:line="240" w:lineRule="auto"/>
    </w:pPr>
    <w:rPr>
      <w:rFonts w:ascii="Cambria" w:eastAsia="MS ??" w:hAnsi="Cambria" w:cs="Times New Roman"/>
      <w:sz w:val="24"/>
      <w:szCs w:val="24"/>
    </w:rPr>
  </w:style>
  <w:style w:type="paragraph" w:styleId="Heading1">
    <w:name w:val="heading 1"/>
    <w:basedOn w:val="Normal"/>
    <w:link w:val="Heading1Char"/>
    <w:uiPriority w:val="99"/>
    <w:qFormat/>
    <w:rsid w:val="00762335"/>
    <w:pPr>
      <w:widowControl w:val="0"/>
      <w:outlineLvl w:val="0"/>
    </w:pPr>
    <w:rPr>
      <w:rFonts w:ascii="Calibri" w:eastAsia="Calibri" w:hAnsi="Calibri" w:cs="Calibri"/>
      <w:b/>
      <w:bCs/>
      <w:sz w:val="52"/>
      <w:szCs w:val="52"/>
      <w:lang w:val="en-US"/>
    </w:rPr>
  </w:style>
  <w:style w:type="paragraph" w:styleId="Heading2">
    <w:name w:val="heading 2"/>
    <w:basedOn w:val="Normal"/>
    <w:next w:val="Normal"/>
    <w:link w:val="Heading2Char"/>
    <w:uiPriority w:val="9"/>
    <w:unhideWhenUsed/>
    <w:qFormat/>
    <w:rsid w:val="00FD48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9"/>
    <w:qFormat/>
    <w:rsid w:val="00762335"/>
    <w:pPr>
      <w:widowControl w:val="0"/>
      <w:spacing w:before="69"/>
      <w:ind w:left="112"/>
      <w:outlineLvl w:val="3"/>
    </w:pPr>
    <w:rPr>
      <w:rFonts w:ascii="Arial" w:eastAsia="Calibri"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62335"/>
    <w:rPr>
      <w:rFonts w:ascii="Calibri" w:eastAsia="Calibri" w:hAnsi="Calibri" w:cs="Calibri"/>
      <w:b/>
      <w:bCs/>
      <w:sz w:val="52"/>
      <w:szCs w:val="52"/>
      <w:lang w:val="en-US"/>
    </w:rPr>
  </w:style>
  <w:style w:type="character" w:customStyle="1" w:styleId="Heading4Char">
    <w:name w:val="Heading 4 Char"/>
    <w:basedOn w:val="DefaultParagraphFont"/>
    <w:link w:val="Heading4"/>
    <w:uiPriority w:val="99"/>
    <w:rsid w:val="00762335"/>
    <w:rPr>
      <w:rFonts w:ascii="Arial" w:eastAsia="Calibri" w:hAnsi="Arial" w:cs="Arial"/>
      <w:b/>
      <w:bCs/>
      <w:sz w:val="24"/>
      <w:szCs w:val="24"/>
      <w:lang w:val="en-US"/>
    </w:rPr>
  </w:style>
  <w:style w:type="paragraph" w:styleId="ListParagraph">
    <w:name w:val="List Paragraph"/>
    <w:basedOn w:val="Normal"/>
    <w:uiPriority w:val="34"/>
    <w:qFormat/>
    <w:rsid w:val="00762335"/>
    <w:pPr>
      <w:ind w:left="720"/>
      <w:contextualSpacing/>
    </w:pPr>
  </w:style>
  <w:style w:type="paragraph" w:customStyle="1" w:styleId="TableParagraph">
    <w:name w:val="Table Paragraph"/>
    <w:basedOn w:val="Normal"/>
    <w:uiPriority w:val="99"/>
    <w:rsid w:val="00762335"/>
    <w:pPr>
      <w:widowControl w:val="0"/>
    </w:pPr>
    <w:rPr>
      <w:rFonts w:ascii="Calibri" w:eastAsia="Calibri" w:hAnsi="Calibri" w:cs="Calibri"/>
      <w:sz w:val="22"/>
      <w:szCs w:val="22"/>
      <w:lang w:val="en-US"/>
    </w:rPr>
  </w:style>
  <w:style w:type="character" w:customStyle="1" w:styleId="Heading2Char">
    <w:name w:val="Heading 2 Char"/>
    <w:basedOn w:val="DefaultParagraphFont"/>
    <w:link w:val="Heading2"/>
    <w:uiPriority w:val="9"/>
    <w:rsid w:val="00FD48F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Atkinson</dc:creator>
  <cp:keywords/>
  <dc:description/>
  <cp:lastModifiedBy>Robin Cusdin</cp:lastModifiedBy>
  <cp:revision>2</cp:revision>
  <dcterms:created xsi:type="dcterms:W3CDTF">2021-04-13T07:28:00Z</dcterms:created>
  <dcterms:modified xsi:type="dcterms:W3CDTF">2021-04-13T07:28:00Z</dcterms:modified>
</cp:coreProperties>
</file>