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55C" w:rsidRPr="00A161CE" w:rsidRDefault="00F62ECF" w:rsidP="00A161CE">
      <w:pPr>
        <w:pStyle w:val="Heading1"/>
        <w:rPr>
          <w:b w:val="0"/>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4236085</wp:posOffset>
            </wp:positionH>
            <wp:positionV relativeFrom="paragraph">
              <wp:posOffset>2540</wp:posOffset>
            </wp:positionV>
            <wp:extent cx="2235200" cy="1524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1025" w:rsidRPr="00A161CE">
        <w:rPr>
          <w:b w:val="0"/>
        </w:rPr>
        <w:t xml:space="preserve">                                                                                           </w:t>
      </w:r>
    </w:p>
    <w:p w:rsidR="002F07BD" w:rsidRPr="00A161CE" w:rsidRDefault="002F07BD" w:rsidP="00A161CE">
      <w:pPr>
        <w:pStyle w:val="Heading1"/>
      </w:pPr>
      <w:smartTag w:uri="urn:schemas-microsoft-com:office:smarttags" w:element="place">
        <w:smartTag w:uri="urn:schemas-microsoft-com:office:smarttags" w:element="PlaceName">
          <w:r w:rsidRPr="00A161CE">
            <w:t>LEY</w:t>
          </w:r>
        </w:smartTag>
        <w:r w:rsidRPr="00A161CE">
          <w:t xml:space="preserve"> </w:t>
        </w:r>
        <w:smartTag w:uri="urn:schemas-microsoft-com:office:smarttags" w:element="PlaceName">
          <w:r w:rsidRPr="00A161CE">
            <w:t>TOP</w:t>
          </w:r>
        </w:smartTag>
        <w:r w:rsidRPr="00A161CE">
          <w:t xml:space="preserve"> </w:t>
        </w:r>
        <w:smartTag w:uri="urn:schemas-microsoft-com:office:smarttags" w:element="PlaceType">
          <w:r w:rsidRPr="00A161CE">
            <w:t>PRIMARY SCHOOL</w:t>
          </w:r>
        </w:smartTag>
      </w:smartTag>
    </w:p>
    <w:p w:rsidR="002F07BD" w:rsidRPr="00A161CE" w:rsidRDefault="002F07BD" w:rsidP="00A161CE">
      <w:pPr>
        <w:rPr>
          <w:rFonts w:ascii="Arial" w:hAnsi="Arial" w:cs="Arial"/>
          <w:b/>
          <w:bCs/>
        </w:rPr>
      </w:pPr>
      <w:smartTag w:uri="urn:schemas-microsoft-com:office:smarttags" w:element="address">
        <w:smartTag w:uri="urn:schemas-microsoft-com:office:smarttags" w:element="Street">
          <w:r w:rsidRPr="00A161CE">
            <w:rPr>
              <w:rFonts w:ascii="Arial" w:hAnsi="Arial" w:cs="Arial"/>
              <w:b/>
              <w:bCs/>
            </w:rPr>
            <w:t>AVENEL ROAD</w:t>
          </w:r>
        </w:smartTag>
      </w:smartTag>
    </w:p>
    <w:p w:rsidR="002F07BD" w:rsidRPr="00A161CE" w:rsidRDefault="002F07BD" w:rsidP="00A161CE">
      <w:pPr>
        <w:rPr>
          <w:rFonts w:ascii="Arial" w:hAnsi="Arial" w:cs="Arial"/>
          <w:b/>
          <w:bCs/>
        </w:rPr>
      </w:pPr>
      <w:r w:rsidRPr="00A161CE">
        <w:rPr>
          <w:rFonts w:ascii="Arial" w:hAnsi="Arial" w:cs="Arial"/>
          <w:b/>
          <w:bCs/>
        </w:rPr>
        <w:t>ALLERTON</w:t>
      </w:r>
    </w:p>
    <w:p w:rsidR="008F3342" w:rsidRPr="00A161CE" w:rsidRDefault="002F07BD" w:rsidP="00A161CE">
      <w:pPr>
        <w:rPr>
          <w:rFonts w:ascii="Arial" w:hAnsi="Arial" w:cs="Arial"/>
        </w:rPr>
      </w:pPr>
      <w:smartTag w:uri="urn:schemas-microsoft-com:office:smarttags" w:element="place">
        <w:r w:rsidRPr="00A161CE">
          <w:rPr>
            <w:rFonts w:ascii="Arial" w:hAnsi="Arial" w:cs="Arial"/>
            <w:b/>
            <w:bCs/>
          </w:rPr>
          <w:t>BRADFORD</w:t>
        </w:r>
      </w:smartTag>
    </w:p>
    <w:p w:rsidR="008F3342" w:rsidRPr="00A161CE" w:rsidRDefault="00160C11" w:rsidP="00A161CE">
      <w:pPr>
        <w:pStyle w:val="Heading2"/>
      </w:pPr>
      <w:r>
        <w:t>BD15 7PQ</w:t>
      </w:r>
    </w:p>
    <w:p w:rsidR="004914A3" w:rsidRPr="00A161CE" w:rsidRDefault="004914A3" w:rsidP="00A161CE">
      <w:pPr>
        <w:rPr>
          <w:rFonts w:ascii="Arial" w:hAnsi="Arial" w:cs="Arial"/>
        </w:rPr>
      </w:pPr>
    </w:p>
    <w:p w:rsidR="008F3342" w:rsidRPr="00A161CE" w:rsidRDefault="008F3342" w:rsidP="00A161CE">
      <w:pPr>
        <w:pStyle w:val="Heading2"/>
        <w:rPr>
          <w:sz w:val="24"/>
        </w:rPr>
      </w:pPr>
      <w:r w:rsidRPr="00A161CE">
        <w:rPr>
          <w:sz w:val="24"/>
        </w:rPr>
        <w:t>Job Description for Teachers</w:t>
      </w:r>
    </w:p>
    <w:p w:rsidR="008F3342" w:rsidRPr="00A161CE" w:rsidRDefault="008F3342" w:rsidP="00A161CE">
      <w:pPr>
        <w:rPr>
          <w:rFonts w:ascii="Arial" w:hAnsi="Arial" w:cs="Arial"/>
        </w:rPr>
      </w:pPr>
    </w:p>
    <w:p w:rsidR="008F3342" w:rsidRPr="00A161CE" w:rsidRDefault="008F3342" w:rsidP="00A161CE">
      <w:pPr>
        <w:spacing w:after="120"/>
        <w:rPr>
          <w:rFonts w:ascii="Arial" w:hAnsi="Arial" w:cs="Arial"/>
          <w:b/>
          <w:bCs/>
        </w:rPr>
      </w:pPr>
      <w:r w:rsidRPr="00A161CE">
        <w:rPr>
          <w:rFonts w:ascii="Arial" w:hAnsi="Arial" w:cs="Arial"/>
          <w:b/>
          <w:bCs/>
        </w:rPr>
        <w:t xml:space="preserve">Post Title: </w:t>
      </w:r>
      <w:r w:rsidR="004914A3" w:rsidRPr="00A161CE">
        <w:rPr>
          <w:rFonts w:ascii="Arial" w:hAnsi="Arial" w:cs="Arial"/>
          <w:b/>
          <w:bCs/>
        </w:rPr>
        <w:t xml:space="preserve">TEACHER </w:t>
      </w:r>
    </w:p>
    <w:p w:rsidR="008F3342" w:rsidRPr="00A161CE" w:rsidRDefault="008F3342" w:rsidP="00A161CE">
      <w:pPr>
        <w:spacing w:after="120"/>
        <w:rPr>
          <w:rFonts w:ascii="Arial" w:hAnsi="Arial" w:cs="Arial"/>
        </w:rPr>
      </w:pPr>
    </w:p>
    <w:p w:rsidR="008F3342" w:rsidRPr="00A161CE" w:rsidRDefault="008F3342" w:rsidP="00A161CE">
      <w:pPr>
        <w:spacing w:after="120"/>
        <w:rPr>
          <w:rFonts w:ascii="Arial" w:hAnsi="Arial" w:cs="Arial"/>
          <w:b/>
          <w:bCs/>
        </w:rPr>
      </w:pPr>
      <w:r w:rsidRPr="00A161CE">
        <w:rPr>
          <w:rFonts w:ascii="Arial" w:hAnsi="Arial" w:cs="Arial"/>
          <w:b/>
          <w:bCs/>
        </w:rPr>
        <w:t>Areas of Responsibility:</w:t>
      </w:r>
      <w:r w:rsidR="00A63CD8" w:rsidRPr="00A161CE">
        <w:rPr>
          <w:rFonts w:ascii="Arial" w:hAnsi="Arial" w:cs="Arial"/>
          <w:b/>
          <w:bCs/>
        </w:rPr>
        <w:t xml:space="preserve"> </w:t>
      </w:r>
    </w:p>
    <w:p w:rsidR="00E03197" w:rsidRPr="00A161CE" w:rsidRDefault="00E03197" w:rsidP="00A161CE">
      <w:pPr>
        <w:rPr>
          <w:rFonts w:ascii="Arial" w:hAnsi="Arial" w:cs="Arial"/>
          <w:b/>
          <w:bCs/>
        </w:rPr>
      </w:pPr>
    </w:p>
    <w:p w:rsidR="008F3342" w:rsidRPr="00A161CE" w:rsidRDefault="008F3342" w:rsidP="00A161CE">
      <w:pPr>
        <w:pStyle w:val="BodyText"/>
        <w:jc w:val="left"/>
      </w:pPr>
      <w:r w:rsidRPr="00A161CE">
        <w:t>The following information is provided to assist teaching staff to understand and appreciate the content of their post and the role th</w:t>
      </w:r>
      <w:r w:rsidR="003D15AB" w:rsidRPr="00A161CE">
        <w:t>ey</w:t>
      </w:r>
      <w:r w:rsidRPr="00A161CE">
        <w:t xml:space="preserve"> play in the school.  However, the following points should be noted.</w:t>
      </w:r>
    </w:p>
    <w:p w:rsidR="008F3342" w:rsidRPr="00A161CE" w:rsidRDefault="008F3342" w:rsidP="00A161CE">
      <w:pPr>
        <w:pStyle w:val="BodyText"/>
        <w:jc w:val="left"/>
      </w:pPr>
    </w:p>
    <w:p w:rsidR="002F07BD" w:rsidRPr="00A161CE" w:rsidRDefault="00861A1B" w:rsidP="00932941">
      <w:pPr>
        <w:pStyle w:val="BodyText"/>
        <w:numPr>
          <w:ilvl w:val="0"/>
          <w:numId w:val="1"/>
        </w:numPr>
        <w:tabs>
          <w:tab w:val="clear" w:pos="360"/>
          <w:tab w:val="num" w:pos="3"/>
        </w:tabs>
        <w:jc w:val="left"/>
      </w:pPr>
      <w:r w:rsidRPr="00A161CE">
        <w:t xml:space="preserve">The post holder is required to carry out the duties of a school teacher as set out in </w:t>
      </w:r>
      <w:r w:rsidR="002F07BD" w:rsidRPr="00A161CE">
        <w:t>the School Teachers Pay and C</w:t>
      </w:r>
      <w:r w:rsidRPr="00A161CE">
        <w:t>on</w:t>
      </w:r>
      <w:r w:rsidR="002F07BD" w:rsidRPr="00A161CE">
        <w:t xml:space="preserve">ditions document </w:t>
      </w:r>
      <w:r w:rsidRPr="00A161CE">
        <w:t xml:space="preserve"> and such particular duties </w:t>
      </w:r>
      <w:r w:rsidR="002F07BD" w:rsidRPr="00A161CE">
        <w:t xml:space="preserve">which </w:t>
      </w:r>
      <w:r w:rsidR="00E03197" w:rsidRPr="00A161CE">
        <w:t>the H</w:t>
      </w:r>
      <w:r w:rsidRPr="00A161CE">
        <w:t>eadteacher may reas</w:t>
      </w:r>
      <w:r w:rsidR="000101FC">
        <w:t>onably direct from time to time.</w:t>
      </w:r>
      <w:r w:rsidRPr="00A161CE">
        <w:t xml:space="preserve"> </w:t>
      </w:r>
    </w:p>
    <w:p w:rsidR="00E03197" w:rsidRPr="00A161CE" w:rsidRDefault="00E03197" w:rsidP="00A161CE">
      <w:pPr>
        <w:pStyle w:val="BodyText"/>
        <w:jc w:val="left"/>
      </w:pPr>
    </w:p>
    <w:p w:rsidR="008F3342" w:rsidRPr="00A161CE" w:rsidRDefault="008F3342" w:rsidP="00A161CE">
      <w:pPr>
        <w:pStyle w:val="BodyText"/>
        <w:numPr>
          <w:ilvl w:val="0"/>
          <w:numId w:val="1"/>
        </w:numPr>
        <w:jc w:val="left"/>
      </w:pPr>
      <w:r w:rsidRPr="00A161CE">
        <w:t>The details set out below describe the main duties related to the post, however, a documen</w:t>
      </w:r>
      <w:r w:rsidR="000C0AAE" w:rsidRPr="00A161CE">
        <w:t xml:space="preserve">t such as </w:t>
      </w:r>
      <w:r w:rsidRPr="00A161CE">
        <w:t>this does</w:t>
      </w:r>
      <w:r w:rsidR="008A6BEF" w:rsidRPr="00A161CE">
        <w:t xml:space="preserve"> not</w:t>
      </w:r>
      <w:r w:rsidRPr="00A161CE">
        <w:t xml:space="preserve"> permit every item to be specified in detail, nor does it direc</w:t>
      </w:r>
      <w:r w:rsidR="008A6BEF" w:rsidRPr="00A161CE">
        <w:t xml:space="preserve">t the particular amount of </w:t>
      </w:r>
      <w:r w:rsidRPr="00A161CE">
        <w:t>time to be spent on carrying them out, and no part of it can be construed. In allocating time to the performance of duties and responsibilities, the post holder must use directed time in accordance with the school’s published time budget an</w:t>
      </w:r>
      <w:r w:rsidR="002F07BD" w:rsidRPr="00A161CE">
        <w:t>d have regard to</w:t>
      </w:r>
      <w:r w:rsidRPr="00A161CE">
        <w:t xml:space="preserve"> a teacher’s conditions of employment.</w:t>
      </w:r>
    </w:p>
    <w:p w:rsidR="008F3342" w:rsidRPr="00A161CE" w:rsidRDefault="008F3342" w:rsidP="00A161CE">
      <w:pPr>
        <w:pStyle w:val="BodyText"/>
        <w:jc w:val="left"/>
      </w:pPr>
    </w:p>
    <w:p w:rsidR="008F3342" w:rsidRPr="00A161CE" w:rsidRDefault="008F3342" w:rsidP="00A161CE">
      <w:pPr>
        <w:pStyle w:val="BodyText"/>
        <w:jc w:val="left"/>
        <w:rPr>
          <w:b/>
          <w:bCs/>
        </w:rPr>
      </w:pPr>
      <w:r w:rsidRPr="00A161CE">
        <w:rPr>
          <w:b/>
          <w:bCs/>
        </w:rPr>
        <w:t>Principal Responsibilities</w:t>
      </w:r>
    </w:p>
    <w:p w:rsidR="008F3342" w:rsidRPr="00A161CE" w:rsidRDefault="008F3342" w:rsidP="00A161CE">
      <w:pPr>
        <w:pStyle w:val="BodyText"/>
        <w:jc w:val="left"/>
        <w:rPr>
          <w:b/>
          <w:bCs/>
        </w:rPr>
      </w:pPr>
    </w:p>
    <w:p w:rsidR="008F3342" w:rsidRPr="00A161CE" w:rsidRDefault="008F3342" w:rsidP="00A161CE">
      <w:pPr>
        <w:pStyle w:val="BodyText"/>
        <w:numPr>
          <w:ilvl w:val="0"/>
          <w:numId w:val="2"/>
        </w:numPr>
        <w:jc w:val="left"/>
      </w:pPr>
      <w:r w:rsidRPr="00A161CE">
        <w:t>To teach children within the school either as a class teacher or as a supp</w:t>
      </w:r>
      <w:r w:rsidR="00E03197" w:rsidRPr="00A161CE">
        <w:t>ort teacher as directed by the H</w:t>
      </w:r>
      <w:r w:rsidRPr="00A161CE">
        <w:t>ead teacher.</w:t>
      </w:r>
    </w:p>
    <w:p w:rsidR="006A155C" w:rsidRPr="00A161CE" w:rsidRDefault="006A155C" w:rsidP="00A161CE">
      <w:pPr>
        <w:pStyle w:val="BodyText"/>
        <w:ind w:left="360"/>
        <w:jc w:val="left"/>
      </w:pPr>
    </w:p>
    <w:p w:rsidR="008F3342" w:rsidRPr="00A161CE" w:rsidRDefault="008F3342" w:rsidP="00A161CE">
      <w:pPr>
        <w:pStyle w:val="BodyText"/>
        <w:numPr>
          <w:ilvl w:val="0"/>
          <w:numId w:val="2"/>
        </w:numPr>
        <w:jc w:val="left"/>
      </w:pPr>
      <w:r w:rsidRPr="00A161CE">
        <w:t xml:space="preserve">To </w:t>
      </w:r>
      <w:r w:rsidR="00E03197" w:rsidRPr="00A161CE">
        <w:t xml:space="preserve">make themselves familiar with and </w:t>
      </w:r>
      <w:r w:rsidR="008A6BEF" w:rsidRPr="00A161CE">
        <w:t>follow</w:t>
      </w:r>
      <w:r w:rsidRPr="00A161CE">
        <w:t xml:space="preserve"> all school policies</w:t>
      </w:r>
      <w:r w:rsidR="008A6BEF" w:rsidRPr="00A161CE">
        <w:t xml:space="preserve"> and procedures</w:t>
      </w:r>
      <w:r w:rsidR="000101FC">
        <w:t>.</w:t>
      </w:r>
    </w:p>
    <w:p w:rsidR="006A155C" w:rsidRPr="00A161CE" w:rsidRDefault="006A155C" w:rsidP="00A161CE">
      <w:pPr>
        <w:pStyle w:val="BodyText"/>
        <w:ind w:left="360"/>
        <w:jc w:val="left"/>
      </w:pPr>
    </w:p>
    <w:p w:rsidR="008F3342" w:rsidRPr="00A161CE" w:rsidRDefault="008F3342" w:rsidP="00A161CE">
      <w:pPr>
        <w:pStyle w:val="BodyText"/>
        <w:numPr>
          <w:ilvl w:val="0"/>
          <w:numId w:val="2"/>
        </w:numPr>
        <w:jc w:val="left"/>
      </w:pPr>
      <w:r w:rsidRPr="00A161CE">
        <w:t>To work within the curriculum policies of the school and work within the national curriculum and/or early years documents, making use of other documents as determined by the school</w:t>
      </w:r>
      <w:r w:rsidR="000101FC">
        <w:t>.</w:t>
      </w:r>
    </w:p>
    <w:p w:rsidR="006A155C" w:rsidRPr="00A161CE" w:rsidRDefault="006A155C" w:rsidP="00A161CE">
      <w:pPr>
        <w:pStyle w:val="BodyText"/>
        <w:jc w:val="left"/>
      </w:pPr>
    </w:p>
    <w:p w:rsidR="008F3342" w:rsidRPr="00A161CE" w:rsidRDefault="00E03197" w:rsidP="00A161CE">
      <w:pPr>
        <w:pStyle w:val="BodyText"/>
        <w:numPr>
          <w:ilvl w:val="0"/>
          <w:numId w:val="2"/>
        </w:numPr>
        <w:jc w:val="left"/>
      </w:pPr>
      <w:r w:rsidRPr="00A161CE">
        <w:t>To be responsible to the Head</w:t>
      </w:r>
      <w:r w:rsidR="008F3342" w:rsidRPr="00A161CE">
        <w:t>teach</w:t>
      </w:r>
      <w:r w:rsidRPr="00A161CE">
        <w:t>er through the school leadership</w:t>
      </w:r>
      <w:r w:rsidR="008F3342" w:rsidRPr="00A161CE">
        <w:t xml:space="preserve"> team and curriculum co-ordinator structure</w:t>
      </w:r>
      <w:r w:rsidR="000101FC">
        <w:t>.</w:t>
      </w:r>
    </w:p>
    <w:p w:rsidR="006A155C" w:rsidRPr="00A161CE" w:rsidRDefault="006A155C" w:rsidP="00A161CE">
      <w:pPr>
        <w:pStyle w:val="BodyText"/>
        <w:jc w:val="left"/>
      </w:pPr>
    </w:p>
    <w:p w:rsidR="008F3342" w:rsidRPr="00A161CE" w:rsidRDefault="008F3342" w:rsidP="00A161CE">
      <w:pPr>
        <w:pStyle w:val="BodyText"/>
        <w:numPr>
          <w:ilvl w:val="0"/>
          <w:numId w:val="2"/>
        </w:numPr>
        <w:jc w:val="left"/>
      </w:pPr>
      <w:r w:rsidRPr="00A161CE">
        <w:t xml:space="preserve">To </w:t>
      </w:r>
      <w:r w:rsidR="008A6BEF" w:rsidRPr="00A161CE">
        <w:t xml:space="preserve">direct, </w:t>
      </w:r>
      <w:r w:rsidRPr="00A161CE">
        <w:t>supervise</w:t>
      </w:r>
      <w:r w:rsidR="008A6BEF" w:rsidRPr="00A161CE">
        <w:t xml:space="preserve"> and evaluate</w:t>
      </w:r>
      <w:r w:rsidRPr="00A161CE">
        <w:t xml:space="preserve"> the work of ancillary/support staff as required</w:t>
      </w:r>
      <w:r w:rsidR="008A6BEF" w:rsidRPr="00A161CE">
        <w:t xml:space="preserve"> I order that they impact positively on pupil progress</w:t>
      </w:r>
      <w:r w:rsidR="000101FC">
        <w:t>.</w:t>
      </w:r>
    </w:p>
    <w:p w:rsidR="006A155C" w:rsidRPr="00A161CE" w:rsidRDefault="006A155C" w:rsidP="00A161CE">
      <w:pPr>
        <w:pStyle w:val="BodyText"/>
        <w:jc w:val="left"/>
      </w:pPr>
    </w:p>
    <w:p w:rsidR="008F3342" w:rsidRPr="00A161CE" w:rsidRDefault="008F3342" w:rsidP="00A161CE">
      <w:pPr>
        <w:pStyle w:val="BodyText"/>
        <w:numPr>
          <w:ilvl w:val="0"/>
          <w:numId w:val="2"/>
        </w:numPr>
        <w:jc w:val="left"/>
      </w:pPr>
      <w:r w:rsidRPr="00A161CE">
        <w:t>To implement the policy for the teaching of Religious Education using the agreed framework</w:t>
      </w:r>
      <w:r w:rsidR="000101FC">
        <w:t>.</w:t>
      </w:r>
    </w:p>
    <w:p w:rsidR="006A155C" w:rsidRPr="00A161CE" w:rsidRDefault="006A155C" w:rsidP="00A161CE">
      <w:pPr>
        <w:pStyle w:val="BodyText"/>
        <w:jc w:val="left"/>
      </w:pPr>
    </w:p>
    <w:p w:rsidR="008A6BEF" w:rsidRPr="00A161CE" w:rsidRDefault="008F3342" w:rsidP="00A161CE">
      <w:pPr>
        <w:pStyle w:val="BodyText"/>
        <w:numPr>
          <w:ilvl w:val="0"/>
          <w:numId w:val="2"/>
        </w:numPr>
        <w:jc w:val="left"/>
      </w:pPr>
      <w:r w:rsidRPr="00A161CE">
        <w:t>To prepare materials, plan work and set up teaching and learning situations which are appropriate to the needs of the children.</w:t>
      </w:r>
    </w:p>
    <w:p w:rsidR="008A6BEF" w:rsidRPr="00A161CE" w:rsidRDefault="008A6BEF" w:rsidP="00A161CE">
      <w:pPr>
        <w:pStyle w:val="ListParagraph"/>
        <w:rPr>
          <w:rFonts w:ascii="Arial" w:hAnsi="Arial" w:cs="Arial"/>
        </w:rPr>
      </w:pPr>
    </w:p>
    <w:p w:rsidR="008F3342" w:rsidRPr="00A161CE" w:rsidRDefault="008F3342" w:rsidP="00A161CE">
      <w:pPr>
        <w:pStyle w:val="BodyText"/>
        <w:numPr>
          <w:ilvl w:val="0"/>
          <w:numId w:val="2"/>
        </w:numPr>
        <w:jc w:val="left"/>
      </w:pPr>
      <w:r w:rsidRPr="00A161CE">
        <w:t xml:space="preserve">To set </w:t>
      </w:r>
      <w:r w:rsidR="008A6BEF" w:rsidRPr="00A161CE">
        <w:t xml:space="preserve">targets </w:t>
      </w:r>
      <w:r w:rsidRPr="00A161CE">
        <w:t xml:space="preserve">and </w:t>
      </w:r>
      <w:r w:rsidR="008A6BEF" w:rsidRPr="00A161CE">
        <w:t>plan in order for every child to achieve their maximum potential</w:t>
      </w:r>
      <w:r w:rsidRPr="00A161CE">
        <w:t>.</w:t>
      </w:r>
    </w:p>
    <w:p w:rsidR="006A155C" w:rsidRPr="00A161CE" w:rsidRDefault="006A155C" w:rsidP="00A161CE">
      <w:pPr>
        <w:pStyle w:val="BodyText"/>
        <w:jc w:val="left"/>
      </w:pPr>
    </w:p>
    <w:p w:rsidR="008F3342" w:rsidRPr="00A161CE" w:rsidRDefault="008F3342" w:rsidP="00A161CE">
      <w:pPr>
        <w:pStyle w:val="BodyText"/>
        <w:numPr>
          <w:ilvl w:val="0"/>
          <w:numId w:val="2"/>
        </w:numPr>
        <w:jc w:val="left"/>
      </w:pPr>
      <w:r w:rsidRPr="00A161CE">
        <w:t>To work to the medium term plans for each term</w:t>
      </w:r>
      <w:r w:rsidR="000101FC">
        <w:t>.</w:t>
      </w:r>
    </w:p>
    <w:p w:rsidR="006A155C" w:rsidRPr="00A161CE" w:rsidRDefault="006A155C" w:rsidP="00A161CE">
      <w:pPr>
        <w:pStyle w:val="BodyText"/>
        <w:jc w:val="left"/>
      </w:pPr>
    </w:p>
    <w:p w:rsidR="008F3342" w:rsidRPr="00A161CE" w:rsidRDefault="008F3342" w:rsidP="00A161CE">
      <w:pPr>
        <w:pStyle w:val="BodyText"/>
        <w:numPr>
          <w:ilvl w:val="0"/>
          <w:numId w:val="2"/>
        </w:numPr>
        <w:jc w:val="left"/>
      </w:pPr>
      <w:r w:rsidRPr="00A161CE">
        <w:t>To keep regular, detailed records of pupil achievements in accordance with school policy</w:t>
      </w:r>
      <w:r w:rsidR="000101FC">
        <w:t>.</w:t>
      </w:r>
    </w:p>
    <w:p w:rsidR="006A155C" w:rsidRPr="00A161CE" w:rsidRDefault="006A155C" w:rsidP="00A161CE">
      <w:pPr>
        <w:pStyle w:val="BodyText"/>
        <w:jc w:val="left"/>
      </w:pPr>
    </w:p>
    <w:p w:rsidR="006A155C" w:rsidRPr="00A161CE" w:rsidRDefault="008F3342" w:rsidP="00A161CE">
      <w:pPr>
        <w:pStyle w:val="BodyText"/>
        <w:numPr>
          <w:ilvl w:val="0"/>
          <w:numId w:val="2"/>
        </w:numPr>
        <w:jc w:val="left"/>
      </w:pPr>
      <w:r w:rsidRPr="00A161CE">
        <w:t xml:space="preserve">To prepare, implement and evaluate the teaching/learning of </w:t>
      </w:r>
      <w:r w:rsidR="008A6BEF" w:rsidRPr="00A161CE">
        <w:t xml:space="preserve">all </w:t>
      </w:r>
      <w:r w:rsidRPr="00A161CE">
        <w:t>curriculum</w:t>
      </w:r>
      <w:r w:rsidR="000101FC">
        <w:t>.</w:t>
      </w:r>
      <w:r w:rsidRPr="00A161CE">
        <w:t xml:space="preserve"> </w:t>
      </w:r>
    </w:p>
    <w:p w:rsidR="008A6BEF" w:rsidRPr="00A161CE" w:rsidRDefault="008A6BEF" w:rsidP="00A161CE">
      <w:pPr>
        <w:pStyle w:val="BodyText"/>
        <w:ind w:left="720"/>
        <w:jc w:val="left"/>
      </w:pPr>
    </w:p>
    <w:p w:rsidR="008F3342" w:rsidRPr="00A161CE" w:rsidRDefault="008F3342" w:rsidP="00A161CE">
      <w:pPr>
        <w:pStyle w:val="BodyText"/>
        <w:numPr>
          <w:ilvl w:val="0"/>
          <w:numId w:val="2"/>
        </w:numPr>
        <w:jc w:val="left"/>
      </w:pPr>
      <w:r w:rsidRPr="00A161CE">
        <w:t>To administer, mark and analyse tests</w:t>
      </w:r>
      <w:r w:rsidR="00E03197" w:rsidRPr="00A161CE">
        <w:t xml:space="preserve"> and work</w:t>
      </w:r>
      <w:r w:rsidRPr="00A161CE">
        <w:t>, both statutory and non statutory as appropriate-identifying as accurately as possible children’s achievements</w:t>
      </w:r>
      <w:r w:rsidR="000101FC">
        <w:t>.</w:t>
      </w:r>
    </w:p>
    <w:p w:rsidR="008A6BEF" w:rsidRPr="00A161CE" w:rsidRDefault="008A6BEF" w:rsidP="00A161CE">
      <w:pPr>
        <w:pStyle w:val="BodyText"/>
        <w:ind w:left="720"/>
        <w:jc w:val="left"/>
      </w:pPr>
    </w:p>
    <w:p w:rsidR="008A6BEF" w:rsidRPr="00A161CE" w:rsidRDefault="008A6BEF" w:rsidP="00A161CE">
      <w:pPr>
        <w:pStyle w:val="BodyText"/>
        <w:numPr>
          <w:ilvl w:val="0"/>
          <w:numId w:val="2"/>
        </w:numPr>
        <w:jc w:val="left"/>
      </w:pPr>
      <w:r w:rsidRPr="00A161CE">
        <w:t>To continually make formative assessments of children to ensure progress</w:t>
      </w:r>
      <w:r w:rsidR="000101FC">
        <w:t>.</w:t>
      </w:r>
    </w:p>
    <w:p w:rsidR="008A6BEF" w:rsidRPr="00A161CE" w:rsidRDefault="008A6BEF" w:rsidP="00A161CE">
      <w:pPr>
        <w:pStyle w:val="ListParagraph"/>
        <w:rPr>
          <w:rFonts w:ascii="Arial" w:hAnsi="Arial" w:cs="Arial"/>
        </w:rPr>
      </w:pPr>
    </w:p>
    <w:p w:rsidR="008A6BEF" w:rsidRPr="00A161CE" w:rsidRDefault="008A6BEF" w:rsidP="00A161CE">
      <w:pPr>
        <w:pStyle w:val="BodyText"/>
        <w:numPr>
          <w:ilvl w:val="0"/>
          <w:numId w:val="2"/>
        </w:numPr>
        <w:jc w:val="left"/>
      </w:pPr>
      <w:r w:rsidRPr="00A161CE">
        <w:t>To ana</w:t>
      </w:r>
      <w:r w:rsidR="00C15A60" w:rsidRPr="00A161CE">
        <w:t>l</w:t>
      </w:r>
      <w:r w:rsidRPr="00A161CE">
        <w:t xml:space="preserve">yse pupil progress and evaluate own practice in </w:t>
      </w:r>
      <w:r w:rsidR="00C15A60" w:rsidRPr="00A161CE">
        <w:t>preparation for half termly pupil progress reports</w:t>
      </w:r>
      <w:r w:rsidR="000101FC">
        <w:t>.</w:t>
      </w:r>
    </w:p>
    <w:p w:rsidR="00E03197" w:rsidRPr="00A161CE" w:rsidRDefault="00E03197" w:rsidP="00A161CE">
      <w:pPr>
        <w:pStyle w:val="BodyText"/>
        <w:jc w:val="left"/>
      </w:pPr>
    </w:p>
    <w:p w:rsidR="00E03197" w:rsidRPr="00A161CE" w:rsidRDefault="000101FC" w:rsidP="00A161CE">
      <w:pPr>
        <w:pStyle w:val="BodyText"/>
        <w:numPr>
          <w:ilvl w:val="0"/>
          <w:numId w:val="2"/>
        </w:numPr>
        <w:jc w:val="left"/>
      </w:pPr>
      <w:r>
        <w:t xml:space="preserve">To prepare for </w:t>
      </w:r>
      <w:r w:rsidR="00E03197" w:rsidRPr="00A161CE">
        <w:t>and take part in Pupi</w:t>
      </w:r>
      <w:r w:rsidR="00C15A60" w:rsidRPr="00A161CE">
        <w:t xml:space="preserve">l Progress Meetings on a </w:t>
      </w:r>
      <w:r w:rsidR="00E03197" w:rsidRPr="00A161CE">
        <w:t>half termly basis as directed by the Headteacher</w:t>
      </w:r>
      <w:r>
        <w:t>.</w:t>
      </w:r>
    </w:p>
    <w:p w:rsidR="00C15A60" w:rsidRPr="00A161CE" w:rsidRDefault="00C15A60" w:rsidP="00A161CE">
      <w:pPr>
        <w:pStyle w:val="ListParagraph"/>
        <w:rPr>
          <w:rFonts w:ascii="Arial" w:hAnsi="Arial" w:cs="Arial"/>
        </w:rPr>
      </w:pPr>
    </w:p>
    <w:p w:rsidR="00C15A60" w:rsidRPr="00A161CE" w:rsidRDefault="00C15A60" w:rsidP="00A161CE">
      <w:pPr>
        <w:pStyle w:val="BodyText"/>
        <w:numPr>
          <w:ilvl w:val="0"/>
          <w:numId w:val="2"/>
        </w:numPr>
        <w:jc w:val="left"/>
      </w:pPr>
      <w:r w:rsidRPr="00A161CE">
        <w:t>To be accountable for every child’s progress</w:t>
      </w:r>
      <w:r w:rsidR="000101FC">
        <w:t>.</w:t>
      </w:r>
    </w:p>
    <w:p w:rsidR="006D7947" w:rsidRPr="00A161CE" w:rsidRDefault="006D7947" w:rsidP="00A161CE">
      <w:pPr>
        <w:pStyle w:val="BodyText"/>
        <w:jc w:val="left"/>
      </w:pPr>
    </w:p>
    <w:p w:rsidR="008F3342" w:rsidRPr="00A161CE" w:rsidRDefault="008F3342" w:rsidP="00A161CE">
      <w:pPr>
        <w:pStyle w:val="BodyText"/>
        <w:numPr>
          <w:ilvl w:val="0"/>
          <w:numId w:val="2"/>
        </w:numPr>
        <w:jc w:val="left"/>
      </w:pPr>
      <w:r w:rsidRPr="00A161CE">
        <w:t xml:space="preserve">To identify pupils with Special Educational Needs, inform the SEN co-ordinator, </w:t>
      </w:r>
      <w:r w:rsidR="00E03197" w:rsidRPr="00A161CE">
        <w:t xml:space="preserve">and in liaison with him/her </w:t>
      </w:r>
      <w:r w:rsidRPr="00A161CE">
        <w:t xml:space="preserve">create, implement and monitor appropriate </w:t>
      </w:r>
      <w:r w:rsidR="00E03197" w:rsidRPr="00A161CE">
        <w:t xml:space="preserve">individual educational </w:t>
      </w:r>
      <w:r w:rsidRPr="00A161CE">
        <w:t>plans</w:t>
      </w:r>
      <w:r w:rsidR="00E03197" w:rsidRPr="00A161CE">
        <w:t xml:space="preserve"> (IEP)</w:t>
      </w:r>
      <w:r w:rsidRPr="00A161CE">
        <w:t xml:space="preserve"> for children</w:t>
      </w:r>
      <w:r w:rsidR="000101FC">
        <w:t>.</w:t>
      </w:r>
    </w:p>
    <w:p w:rsidR="006D7947" w:rsidRPr="00A161CE" w:rsidRDefault="006D7947" w:rsidP="00A161CE">
      <w:pPr>
        <w:pStyle w:val="BodyText"/>
        <w:ind w:left="360"/>
        <w:jc w:val="left"/>
      </w:pPr>
    </w:p>
    <w:p w:rsidR="008F3342" w:rsidRPr="00A161CE" w:rsidRDefault="008F3342" w:rsidP="00A161CE">
      <w:pPr>
        <w:pStyle w:val="BodyText"/>
        <w:numPr>
          <w:ilvl w:val="0"/>
          <w:numId w:val="2"/>
        </w:numPr>
        <w:jc w:val="left"/>
      </w:pPr>
      <w:r w:rsidRPr="00A161CE">
        <w:t>To provide a stimulating,</w:t>
      </w:r>
      <w:r w:rsidR="00C15A60" w:rsidRPr="00A161CE">
        <w:t xml:space="preserve"> motivating,</w:t>
      </w:r>
      <w:r w:rsidRPr="00A161CE">
        <w:t xml:space="preserve"> orderly and tidy learning environment, including control of storage, high standards of display</w:t>
      </w:r>
      <w:r w:rsidR="000101FC">
        <w:t xml:space="preserve"> </w:t>
      </w:r>
      <w:r w:rsidRPr="00A161CE">
        <w:t>and of teaching/resource books</w:t>
      </w:r>
      <w:r w:rsidR="000101FC">
        <w:t>.</w:t>
      </w:r>
    </w:p>
    <w:p w:rsidR="00C15A60" w:rsidRPr="00A161CE" w:rsidRDefault="00C15A60" w:rsidP="00A161CE">
      <w:pPr>
        <w:pStyle w:val="ListParagraph"/>
        <w:rPr>
          <w:rFonts w:ascii="Arial" w:hAnsi="Arial" w:cs="Arial"/>
        </w:rPr>
      </w:pPr>
    </w:p>
    <w:p w:rsidR="00C15A60" w:rsidRPr="00A161CE" w:rsidRDefault="00C15A60" w:rsidP="00A161CE">
      <w:pPr>
        <w:pStyle w:val="BodyText"/>
        <w:numPr>
          <w:ilvl w:val="0"/>
          <w:numId w:val="2"/>
        </w:numPr>
        <w:jc w:val="left"/>
      </w:pPr>
      <w:r w:rsidRPr="00A161CE">
        <w:t>To provide a balance of support, guidance and celebration of pupil achievements through displays</w:t>
      </w:r>
      <w:r w:rsidR="000101FC">
        <w:t>.</w:t>
      </w:r>
    </w:p>
    <w:p w:rsidR="006D7947" w:rsidRPr="00A161CE" w:rsidRDefault="006D7947" w:rsidP="00A161CE">
      <w:pPr>
        <w:pStyle w:val="BodyText"/>
        <w:jc w:val="left"/>
      </w:pPr>
    </w:p>
    <w:p w:rsidR="008F3342" w:rsidRPr="00A161CE" w:rsidRDefault="005F4526" w:rsidP="00932941">
      <w:pPr>
        <w:pStyle w:val="BodyText"/>
        <w:numPr>
          <w:ilvl w:val="0"/>
          <w:numId w:val="2"/>
        </w:numPr>
        <w:tabs>
          <w:tab w:val="clear" w:pos="360"/>
          <w:tab w:val="num" w:pos="3"/>
        </w:tabs>
        <w:jc w:val="left"/>
      </w:pPr>
      <w:r w:rsidRPr="00A161CE">
        <w:t>To be responsible for</w:t>
      </w:r>
      <w:r w:rsidR="008F3342" w:rsidRPr="00A161CE">
        <w:t xml:space="preserve"> the pastoral care, discipline and guidance of the pupils within the aims and policies of the school, and appropriate to the age of the children</w:t>
      </w:r>
      <w:r w:rsidR="000101FC">
        <w:t>.</w:t>
      </w:r>
    </w:p>
    <w:p w:rsidR="006D7947" w:rsidRPr="00A161CE" w:rsidRDefault="006D7947" w:rsidP="00A161CE">
      <w:pPr>
        <w:pStyle w:val="BodyText"/>
        <w:ind w:left="360"/>
        <w:jc w:val="left"/>
      </w:pPr>
    </w:p>
    <w:p w:rsidR="008F3342" w:rsidRPr="00A161CE" w:rsidRDefault="008F3342" w:rsidP="00932941">
      <w:pPr>
        <w:pStyle w:val="BodyText"/>
        <w:numPr>
          <w:ilvl w:val="0"/>
          <w:numId w:val="2"/>
        </w:numPr>
        <w:tabs>
          <w:tab w:val="clear" w:pos="360"/>
          <w:tab w:val="num" w:pos="3"/>
        </w:tabs>
        <w:jc w:val="left"/>
      </w:pPr>
      <w:r w:rsidRPr="00A161CE">
        <w:t>To meet with parents and discuss the educational needs and progress of the children, including the preparation of a written report towards the end of each academic year</w:t>
      </w:r>
      <w:r w:rsidR="000101FC">
        <w:t>.</w:t>
      </w:r>
    </w:p>
    <w:p w:rsidR="006D7947" w:rsidRPr="00A161CE" w:rsidRDefault="006D7947" w:rsidP="00A161CE">
      <w:pPr>
        <w:pStyle w:val="BodyText"/>
        <w:jc w:val="left"/>
      </w:pPr>
    </w:p>
    <w:p w:rsidR="008F3342" w:rsidRPr="00A161CE" w:rsidRDefault="008F3342" w:rsidP="00932941">
      <w:pPr>
        <w:pStyle w:val="BodyText"/>
        <w:numPr>
          <w:ilvl w:val="0"/>
          <w:numId w:val="2"/>
        </w:numPr>
        <w:tabs>
          <w:tab w:val="clear" w:pos="360"/>
          <w:tab w:val="num" w:pos="-354"/>
        </w:tabs>
        <w:jc w:val="left"/>
      </w:pPr>
      <w:r w:rsidRPr="00A161CE">
        <w:t>To organise,</w:t>
      </w:r>
      <w:r w:rsidR="00C15A60" w:rsidRPr="00A161CE">
        <w:t xml:space="preserve"> risk assess,</w:t>
      </w:r>
      <w:r w:rsidRPr="00A161CE">
        <w:t xml:space="preserve"> manage and take part in local educational visits for pupils</w:t>
      </w:r>
      <w:r w:rsidR="000101FC">
        <w:t>.</w:t>
      </w:r>
    </w:p>
    <w:p w:rsidR="00C15A60" w:rsidRPr="00A161CE" w:rsidRDefault="00C15A60" w:rsidP="00A161CE">
      <w:pPr>
        <w:pStyle w:val="ListParagraph"/>
        <w:rPr>
          <w:rFonts w:ascii="Arial" w:hAnsi="Arial" w:cs="Arial"/>
        </w:rPr>
      </w:pPr>
    </w:p>
    <w:p w:rsidR="00C15A60" w:rsidRPr="00A161CE" w:rsidRDefault="00C15A60" w:rsidP="00932941">
      <w:pPr>
        <w:pStyle w:val="BodyText"/>
        <w:numPr>
          <w:ilvl w:val="0"/>
          <w:numId w:val="2"/>
        </w:numPr>
        <w:tabs>
          <w:tab w:val="clear" w:pos="360"/>
          <w:tab w:val="num" w:pos="-354"/>
        </w:tabs>
        <w:jc w:val="left"/>
      </w:pPr>
      <w:r w:rsidRPr="00A161CE">
        <w:t>To attend residential trips as required</w:t>
      </w:r>
      <w:r w:rsidR="000101FC">
        <w:t>.</w:t>
      </w:r>
    </w:p>
    <w:p w:rsidR="00221145" w:rsidRPr="00A161CE" w:rsidRDefault="00221145" w:rsidP="00A161CE">
      <w:pPr>
        <w:pStyle w:val="BodyText"/>
        <w:jc w:val="left"/>
      </w:pPr>
    </w:p>
    <w:p w:rsidR="0076385F" w:rsidRPr="00A161CE" w:rsidRDefault="0076385F" w:rsidP="00A161CE">
      <w:pPr>
        <w:pStyle w:val="BodyText"/>
        <w:jc w:val="left"/>
        <w:rPr>
          <w:b/>
          <w:bCs/>
        </w:rPr>
      </w:pPr>
    </w:p>
    <w:p w:rsidR="0076385F" w:rsidRPr="00A161CE" w:rsidRDefault="0076385F" w:rsidP="00A161CE">
      <w:pPr>
        <w:pStyle w:val="BodyText"/>
        <w:jc w:val="left"/>
        <w:rPr>
          <w:b/>
          <w:bCs/>
        </w:rPr>
      </w:pPr>
    </w:p>
    <w:p w:rsidR="008F3342" w:rsidRDefault="008F3342" w:rsidP="00A161CE">
      <w:pPr>
        <w:pStyle w:val="BodyText"/>
        <w:jc w:val="left"/>
        <w:rPr>
          <w:b/>
          <w:bCs/>
        </w:rPr>
      </w:pPr>
      <w:r w:rsidRPr="00A161CE">
        <w:rPr>
          <w:b/>
          <w:bCs/>
        </w:rPr>
        <w:t>Please note:</w:t>
      </w:r>
    </w:p>
    <w:p w:rsidR="00932941" w:rsidRPr="00A161CE" w:rsidRDefault="00932941" w:rsidP="00A161CE">
      <w:pPr>
        <w:pStyle w:val="BodyText"/>
        <w:jc w:val="left"/>
        <w:rPr>
          <w:b/>
          <w:bCs/>
        </w:rPr>
      </w:pPr>
    </w:p>
    <w:p w:rsidR="008F3342" w:rsidRPr="00A161CE" w:rsidRDefault="008F3342" w:rsidP="00932941">
      <w:pPr>
        <w:pStyle w:val="BodyText"/>
        <w:numPr>
          <w:ilvl w:val="1"/>
          <w:numId w:val="1"/>
        </w:numPr>
        <w:tabs>
          <w:tab w:val="clear" w:pos="1080"/>
          <w:tab w:val="num" w:pos="-1431"/>
        </w:tabs>
        <w:spacing w:after="120"/>
        <w:ind w:left="357" w:hanging="357"/>
        <w:jc w:val="left"/>
      </w:pPr>
      <w:r w:rsidRPr="00A161CE">
        <w:t>Reviews will take plac</w:t>
      </w:r>
      <w:r w:rsidR="00CF646E" w:rsidRPr="00A161CE">
        <w:t>e at the end of the performance management cycle</w:t>
      </w:r>
      <w:r w:rsidRPr="00A161CE">
        <w:t xml:space="preserve"> or earlier where necessary and following consultation with yourself</w:t>
      </w:r>
      <w:r w:rsidR="000101FC">
        <w:t>.</w:t>
      </w:r>
    </w:p>
    <w:p w:rsidR="008F3342" w:rsidRPr="00A161CE" w:rsidRDefault="008F3342" w:rsidP="00932941">
      <w:pPr>
        <w:pStyle w:val="BodyText"/>
        <w:numPr>
          <w:ilvl w:val="1"/>
          <w:numId w:val="1"/>
        </w:numPr>
        <w:tabs>
          <w:tab w:val="clear" w:pos="1080"/>
          <w:tab w:val="num" w:pos="-1074"/>
        </w:tabs>
        <w:spacing w:after="120"/>
        <w:ind w:left="357" w:hanging="357"/>
        <w:jc w:val="left"/>
        <w:rPr>
          <w:b/>
          <w:bCs/>
        </w:rPr>
      </w:pPr>
      <w:r w:rsidRPr="00A161CE">
        <w:t>Should there be a disagreement u</w:t>
      </w:r>
      <w:r w:rsidR="00CF646E" w:rsidRPr="00A161CE">
        <w:t xml:space="preserve">nder  paragraph (a) </w:t>
      </w:r>
      <w:r w:rsidRPr="00A161CE">
        <w:t xml:space="preserve"> above then you have the right to appeal under paragraph 5, Grievance Procedures of the Personnel Manual General Scheme of Conditions of Service for school teachers</w:t>
      </w:r>
      <w:r w:rsidR="000101FC">
        <w:t>.</w:t>
      </w:r>
    </w:p>
    <w:p w:rsidR="008F3342" w:rsidRPr="00A161CE" w:rsidRDefault="008F3342" w:rsidP="00932941">
      <w:pPr>
        <w:pStyle w:val="BodyText"/>
        <w:jc w:val="left"/>
        <w:rPr>
          <w:b/>
          <w:bCs/>
        </w:rPr>
      </w:pPr>
    </w:p>
    <w:p w:rsidR="004914A3" w:rsidRPr="00A161CE" w:rsidRDefault="004914A3" w:rsidP="00A161CE">
      <w:pPr>
        <w:pStyle w:val="BodyText"/>
        <w:jc w:val="left"/>
        <w:rPr>
          <w:b/>
          <w:bCs/>
        </w:rPr>
      </w:pPr>
    </w:p>
    <w:p w:rsidR="004914A3" w:rsidRPr="00A161CE" w:rsidRDefault="004914A3" w:rsidP="00A161CE">
      <w:pPr>
        <w:pStyle w:val="BodyText"/>
        <w:jc w:val="left"/>
        <w:rPr>
          <w:b/>
          <w:bCs/>
        </w:rPr>
      </w:pPr>
    </w:p>
    <w:p w:rsidR="004914A3" w:rsidRPr="00A161CE" w:rsidRDefault="004914A3" w:rsidP="00A161CE">
      <w:pPr>
        <w:pStyle w:val="BodyText"/>
        <w:jc w:val="left"/>
        <w:rPr>
          <w:b/>
          <w:bCs/>
        </w:rPr>
      </w:pPr>
    </w:p>
    <w:p w:rsidR="004914A3" w:rsidRPr="00A161CE" w:rsidRDefault="004914A3" w:rsidP="00A161CE">
      <w:pPr>
        <w:pStyle w:val="BodyText"/>
        <w:jc w:val="left"/>
        <w:rPr>
          <w:b/>
          <w:bCs/>
        </w:rPr>
      </w:pPr>
    </w:p>
    <w:p w:rsidR="008F3342" w:rsidRPr="00A161CE" w:rsidRDefault="008F3342" w:rsidP="00A161CE">
      <w:pPr>
        <w:pStyle w:val="BodyText"/>
        <w:jc w:val="left"/>
        <w:rPr>
          <w:b/>
          <w:bCs/>
        </w:rPr>
      </w:pPr>
    </w:p>
    <w:p w:rsidR="008F3342" w:rsidRPr="00A161CE" w:rsidRDefault="008F3342" w:rsidP="00A161CE">
      <w:pPr>
        <w:pStyle w:val="BodyText"/>
        <w:ind w:left="360"/>
        <w:jc w:val="left"/>
      </w:pPr>
    </w:p>
    <w:p w:rsidR="008F3342" w:rsidRPr="00A161CE" w:rsidRDefault="008F3342" w:rsidP="00A161CE">
      <w:pPr>
        <w:rPr>
          <w:rFonts w:ascii="Arial" w:hAnsi="Arial" w:cs="Arial"/>
        </w:rPr>
      </w:pPr>
      <w:r w:rsidRPr="00A161CE">
        <w:rPr>
          <w:rFonts w:ascii="Arial" w:hAnsi="Arial" w:cs="Arial"/>
        </w:rPr>
        <w:t xml:space="preserve">      </w:t>
      </w:r>
    </w:p>
    <w:p w:rsidR="008F3342" w:rsidRPr="00A161CE" w:rsidRDefault="008F3342" w:rsidP="00A161CE">
      <w:pPr>
        <w:rPr>
          <w:rFonts w:ascii="Arial" w:hAnsi="Arial" w:cs="Arial"/>
        </w:rPr>
      </w:pPr>
    </w:p>
    <w:p w:rsidR="008F3342" w:rsidRPr="00A161CE" w:rsidRDefault="008F3342" w:rsidP="00A161CE">
      <w:pPr>
        <w:rPr>
          <w:rFonts w:ascii="Arial" w:hAnsi="Arial" w:cs="Arial"/>
        </w:rPr>
      </w:pPr>
    </w:p>
    <w:p w:rsidR="0018737F" w:rsidRPr="00A161CE" w:rsidRDefault="0018737F" w:rsidP="00A161CE">
      <w:pPr>
        <w:rPr>
          <w:rFonts w:ascii="Arial" w:hAnsi="Arial" w:cs="Arial"/>
        </w:rPr>
      </w:pPr>
    </w:p>
    <w:sectPr w:rsidR="0018737F" w:rsidRPr="00A161CE" w:rsidSect="00C0727D">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08E" w:rsidRDefault="005C708E">
      <w:r>
        <w:separator/>
      </w:r>
    </w:p>
  </w:endnote>
  <w:endnote w:type="continuationSeparator" w:id="0">
    <w:p w:rsidR="005C708E" w:rsidRDefault="005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08E" w:rsidRDefault="005C708E">
      <w:r>
        <w:separator/>
      </w:r>
    </w:p>
  </w:footnote>
  <w:footnote w:type="continuationSeparator" w:id="0">
    <w:p w:rsidR="005C708E" w:rsidRDefault="005C7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8E4"/>
    <w:multiLevelType w:val="hybridMultilevel"/>
    <w:tmpl w:val="4134EBF0"/>
    <w:lvl w:ilvl="0" w:tplc="0409000F">
      <w:start w:val="1"/>
      <w:numFmt w:val="decimal"/>
      <w:lvlText w:val="%1."/>
      <w:lvlJc w:val="left"/>
      <w:pPr>
        <w:tabs>
          <w:tab w:val="num" w:pos="360"/>
        </w:tabs>
        <w:ind w:left="360" w:hanging="360"/>
      </w:pPr>
      <w:rPr>
        <w:rFonts w:hint="default"/>
      </w:rPr>
    </w:lvl>
    <w:lvl w:ilvl="1" w:tplc="2468FDA6">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7C4511A"/>
    <w:multiLevelType w:val="multilevel"/>
    <w:tmpl w:val="9FD417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B065946"/>
    <w:multiLevelType w:val="hybridMultilevel"/>
    <w:tmpl w:val="38B6FC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42"/>
    <w:rsid w:val="000101FC"/>
    <w:rsid w:val="0001205C"/>
    <w:rsid w:val="00016C17"/>
    <w:rsid w:val="000331D2"/>
    <w:rsid w:val="0004706C"/>
    <w:rsid w:val="00053141"/>
    <w:rsid w:val="000576F6"/>
    <w:rsid w:val="000724E3"/>
    <w:rsid w:val="000805D0"/>
    <w:rsid w:val="000872C7"/>
    <w:rsid w:val="000A6CA7"/>
    <w:rsid w:val="000B10D7"/>
    <w:rsid w:val="000B7EA2"/>
    <w:rsid w:val="000C0AAE"/>
    <w:rsid w:val="000C5DB4"/>
    <w:rsid w:val="000F0B1B"/>
    <w:rsid w:val="000F21A1"/>
    <w:rsid w:val="000F558D"/>
    <w:rsid w:val="00160C11"/>
    <w:rsid w:val="001706BE"/>
    <w:rsid w:val="00174DA7"/>
    <w:rsid w:val="0018737F"/>
    <w:rsid w:val="001E60CA"/>
    <w:rsid w:val="00211CAB"/>
    <w:rsid w:val="00214D3E"/>
    <w:rsid w:val="00221145"/>
    <w:rsid w:val="00222B5B"/>
    <w:rsid w:val="00267F97"/>
    <w:rsid w:val="002E6776"/>
    <w:rsid w:val="002F07BD"/>
    <w:rsid w:val="00321CDB"/>
    <w:rsid w:val="003324AD"/>
    <w:rsid w:val="00354ACF"/>
    <w:rsid w:val="003C561B"/>
    <w:rsid w:val="003D15AB"/>
    <w:rsid w:val="00405EB2"/>
    <w:rsid w:val="004076C2"/>
    <w:rsid w:val="00420F81"/>
    <w:rsid w:val="004214EF"/>
    <w:rsid w:val="00446A46"/>
    <w:rsid w:val="00451528"/>
    <w:rsid w:val="00460E36"/>
    <w:rsid w:val="00466043"/>
    <w:rsid w:val="0048291A"/>
    <w:rsid w:val="00484595"/>
    <w:rsid w:val="004914A3"/>
    <w:rsid w:val="004D2474"/>
    <w:rsid w:val="0051604E"/>
    <w:rsid w:val="00572EFD"/>
    <w:rsid w:val="005C708E"/>
    <w:rsid w:val="005E1A99"/>
    <w:rsid w:val="005F4483"/>
    <w:rsid w:val="005F4526"/>
    <w:rsid w:val="00604BAA"/>
    <w:rsid w:val="0060549C"/>
    <w:rsid w:val="00615A8D"/>
    <w:rsid w:val="00647261"/>
    <w:rsid w:val="00660A28"/>
    <w:rsid w:val="006820C5"/>
    <w:rsid w:val="006943AE"/>
    <w:rsid w:val="006A155C"/>
    <w:rsid w:val="006B6B14"/>
    <w:rsid w:val="006D7947"/>
    <w:rsid w:val="00732736"/>
    <w:rsid w:val="0076385F"/>
    <w:rsid w:val="0077484F"/>
    <w:rsid w:val="007F485E"/>
    <w:rsid w:val="00803FE6"/>
    <w:rsid w:val="0081277D"/>
    <w:rsid w:val="008371A9"/>
    <w:rsid w:val="00861A1B"/>
    <w:rsid w:val="008773BB"/>
    <w:rsid w:val="008A1165"/>
    <w:rsid w:val="008A6BEF"/>
    <w:rsid w:val="008D2F7E"/>
    <w:rsid w:val="008F3342"/>
    <w:rsid w:val="008F67A6"/>
    <w:rsid w:val="0090473E"/>
    <w:rsid w:val="00904793"/>
    <w:rsid w:val="00932941"/>
    <w:rsid w:val="0098421A"/>
    <w:rsid w:val="00A059AC"/>
    <w:rsid w:val="00A06E46"/>
    <w:rsid w:val="00A161CE"/>
    <w:rsid w:val="00A1700C"/>
    <w:rsid w:val="00A311B2"/>
    <w:rsid w:val="00A3133A"/>
    <w:rsid w:val="00A40B3A"/>
    <w:rsid w:val="00A567AA"/>
    <w:rsid w:val="00A63CD8"/>
    <w:rsid w:val="00A662AA"/>
    <w:rsid w:val="00A91007"/>
    <w:rsid w:val="00A91D91"/>
    <w:rsid w:val="00AA381A"/>
    <w:rsid w:val="00AA6653"/>
    <w:rsid w:val="00AE5E73"/>
    <w:rsid w:val="00BE6889"/>
    <w:rsid w:val="00C0727D"/>
    <w:rsid w:val="00C15A60"/>
    <w:rsid w:val="00C84579"/>
    <w:rsid w:val="00C84C11"/>
    <w:rsid w:val="00C952BD"/>
    <w:rsid w:val="00CC7802"/>
    <w:rsid w:val="00CE518D"/>
    <w:rsid w:val="00CF13B4"/>
    <w:rsid w:val="00CF646E"/>
    <w:rsid w:val="00D45071"/>
    <w:rsid w:val="00D53FF5"/>
    <w:rsid w:val="00DA420A"/>
    <w:rsid w:val="00DF7B26"/>
    <w:rsid w:val="00E00A55"/>
    <w:rsid w:val="00E03197"/>
    <w:rsid w:val="00E04F34"/>
    <w:rsid w:val="00E067C8"/>
    <w:rsid w:val="00E2434E"/>
    <w:rsid w:val="00E27A49"/>
    <w:rsid w:val="00E6433C"/>
    <w:rsid w:val="00E837FC"/>
    <w:rsid w:val="00EA0FF4"/>
    <w:rsid w:val="00EA1025"/>
    <w:rsid w:val="00EF4A70"/>
    <w:rsid w:val="00F04F3B"/>
    <w:rsid w:val="00F62ECF"/>
    <w:rsid w:val="00F65EB4"/>
    <w:rsid w:val="00FB00DB"/>
    <w:rsid w:val="00FB30D6"/>
    <w:rsid w:val="00FD4032"/>
    <w:rsid w:val="00FE3471"/>
    <w:rsid w:val="00FE7B3A"/>
    <w:rsid w:val="00FF66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C849B3F0-77D5-4FAF-B6AF-7413D58A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ind w:left="360"/>
      <w:jc w:val="both"/>
      <w:outlineLvl w:val="3"/>
    </w:pPr>
    <w:rPr>
      <w:rFonts w:ascii="Arial" w:hAnsi="Arial" w:cs="Arial"/>
      <w:b/>
      <w:bCs/>
    </w:rPr>
  </w:style>
  <w:style w:type="paragraph" w:styleId="Heading5">
    <w:name w:val="heading 5"/>
    <w:basedOn w:val="Normal"/>
    <w:next w:val="Normal"/>
    <w:qFormat/>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rPr>
  </w:style>
  <w:style w:type="paragraph" w:styleId="Header">
    <w:name w:val="header"/>
    <w:basedOn w:val="Normal"/>
    <w:rsid w:val="0077484F"/>
    <w:pPr>
      <w:tabs>
        <w:tab w:val="center" w:pos="4153"/>
        <w:tab w:val="right" w:pos="8306"/>
      </w:tabs>
    </w:pPr>
  </w:style>
  <w:style w:type="paragraph" w:styleId="Footer">
    <w:name w:val="footer"/>
    <w:basedOn w:val="Normal"/>
    <w:rsid w:val="0077484F"/>
    <w:pPr>
      <w:tabs>
        <w:tab w:val="center" w:pos="4153"/>
        <w:tab w:val="right" w:pos="8306"/>
      </w:tabs>
    </w:pPr>
  </w:style>
  <w:style w:type="paragraph" w:styleId="BalloonText">
    <w:name w:val="Balloon Text"/>
    <w:basedOn w:val="Normal"/>
    <w:semiHidden/>
    <w:rsid w:val="0077484F"/>
    <w:rPr>
      <w:rFonts w:ascii="Tahoma" w:hAnsi="Tahoma" w:cs="Tahoma"/>
      <w:sz w:val="16"/>
      <w:szCs w:val="16"/>
    </w:rPr>
  </w:style>
  <w:style w:type="paragraph" w:styleId="ListParagraph">
    <w:name w:val="List Paragraph"/>
    <w:basedOn w:val="Normal"/>
    <w:uiPriority w:val="34"/>
    <w:qFormat/>
    <w:rsid w:val="008A6B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87C8-D19F-4646-8460-725FB5E6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City of Bradford Metropolitan Council</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Bradford Metropolitan Council</dc:title>
  <dc:subject/>
  <dc:creator>Janet Grayshon</dc:creator>
  <cp:keywords/>
  <cp:lastModifiedBy>Kathryn Murphy</cp:lastModifiedBy>
  <cp:revision>2</cp:revision>
  <cp:lastPrinted>2016-03-21T23:06:00Z</cp:lastPrinted>
  <dcterms:created xsi:type="dcterms:W3CDTF">2022-09-05T08:23:00Z</dcterms:created>
  <dcterms:modified xsi:type="dcterms:W3CDTF">2022-09-05T08:23:00Z</dcterms:modified>
</cp:coreProperties>
</file>