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F35" w:rsidRDefault="00521D1F" w:rsidP="5A12E2B3">
      <w:pPr>
        <w:rPr>
          <w:b/>
          <w:bCs/>
          <w:color w:val="FF0000"/>
          <w:sz w:val="36"/>
          <w:szCs w:val="36"/>
        </w:rPr>
      </w:pPr>
      <w:r>
        <w:rPr>
          <w:noProof/>
        </w:rPr>
        <w:drawing>
          <wp:anchor distT="0" distB="0" distL="114300" distR="114300" simplePos="0" relativeHeight="251661312" behindDoc="0" locked="0" layoutInCell="1" allowOverlap="1" wp14:anchorId="0CAB0E37" wp14:editId="1B9F133C">
            <wp:simplePos x="0" y="0"/>
            <wp:positionH relativeFrom="column">
              <wp:posOffset>5118735</wp:posOffset>
            </wp:positionH>
            <wp:positionV relativeFrom="paragraph">
              <wp:posOffset>-126365</wp:posOffset>
            </wp:positionV>
            <wp:extent cx="1114425" cy="1892300"/>
            <wp:effectExtent l="0" t="0" r="9525" b="0"/>
            <wp:wrapNone/>
            <wp:docPr id="2" name="Picture 2" descr="C:\Users\b.kelly\AppData\Local\Microsoft\Windows\INetCache\Content.MSO\D7AEBD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D7AEBD4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D45" w:rsidRDefault="00521D1F" w:rsidP="5A12E2B3">
      <w:pPr>
        <w:rPr>
          <w:b/>
          <w:bCs/>
          <w:color w:val="FF0000"/>
          <w:sz w:val="36"/>
          <w:szCs w:val="36"/>
        </w:rPr>
      </w:pPr>
      <w:r>
        <w:rPr>
          <w:b/>
          <w:bCs/>
          <w:color w:val="FF0000"/>
          <w:sz w:val="36"/>
          <w:szCs w:val="36"/>
        </w:rPr>
        <w:t xml:space="preserve">Trinity Academy </w:t>
      </w:r>
      <w:proofErr w:type="spellStart"/>
      <w:r>
        <w:rPr>
          <w:b/>
          <w:bCs/>
          <w:color w:val="FF0000"/>
          <w:sz w:val="36"/>
          <w:szCs w:val="36"/>
        </w:rPr>
        <w:t>Akroydon</w:t>
      </w:r>
      <w:proofErr w:type="spellEnd"/>
    </w:p>
    <w:p w:rsidR="00E13F35" w:rsidRDefault="00E13F35" w:rsidP="616B0C37">
      <w:pPr>
        <w:rPr>
          <w:rFonts w:ascii="Arial" w:hAnsi="Arial" w:cs="Arial"/>
          <w:b/>
          <w:bCs/>
        </w:rPr>
      </w:pPr>
    </w:p>
    <w:p w:rsidR="00E2786F" w:rsidRDefault="00E2786F" w:rsidP="616B0C37">
      <w:pPr>
        <w:rPr>
          <w:rFonts w:ascii="Arial" w:hAnsi="Arial" w:cs="Arial"/>
          <w:b/>
          <w:bCs/>
        </w:rPr>
      </w:pPr>
      <w:r w:rsidRPr="616B0C37">
        <w:rPr>
          <w:rFonts w:ascii="Arial" w:hAnsi="Arial" w:cs="Arial"/>
          <w:b/>
          <w:bCs/>
        </w:rPr>
        <w:t xml:space="preserve">Job </w:t>
      </w:r>
      <w:r w:rsidR="0031D706" w:rsidRPr="616B0C37">
        <w:rPr>
          <w:rFonts w:ascii="Arial" w:hAnsi="Arial" w:cs="Arial"/>
          <w:b/>
          <w:bCs/>
        </w:rPr>
        <w:t>Description</w:t>
      </w:r>
    </w:p>
    <w:p w:rsidR="00E2786F" w:rsidRDefault="00E2786F" w:rsidP="00E2786F">
      <w:pPr>
        <w:spacing w:after="0" w:line="240" w:lineRule="auto"/>
        <w:rPr>
          <w:rFonts w:ascii="Arial" w:hAnsi="Arial" w:cs="Arial"/>
        </w:rPr>
      </w:pPr>
      <w:r>
        <w:rPr>
          <w:rFonts w:ascii="Arial" w:hAnsi="Arial" w:cs="Arial"/>
        </w:rPr>
        <w:t>Job Title:</w:t>
      </w:r>
      <w:r w:rsidR="48623750">
        <w:rPr>
          <w:rFonts w:ascii="Arial" w:hAnsi="Arial" w:cs="Arial"/>
        </w:rPr>
        <w:t xml:space="preserve"> </w:t>
      </w:r>
      <w:r>
        <w:rPr>
          <w:rFonts w:ascii="Arial" w:hAnsi="Arial" w:cs="Arial"/>
        </w:rPr>
        <w:tab/>
        <w:t>Teaching Assistant / Mid</w:t>
      </w:r>
      <w:r w:rsidR="3A7F9189">
        <w:rPr>
          <w:rFonts w:ascii="Arial" w:hAnsi="Arial" w:cs="Arial"/>
        </w:rPr>
        <w:t>d</w:t>
      </w:r>
      <w:r>
        <w:rPr>
          <w:rFonts w:ascii="Arial" w:hAnsi="Arial" w:cs="Arial"/>
        </w:rPr>
        <w:t>ay Supervisor</w:t>
      </w:r>
    </w:p>
    <w:p w:rsidR="00E2786F" w:rsidRDefault="00E2786F" w:rsidP="00E2786F">
      <w:pPr>
        <w:spacing w:after="0" w:line="240" w:lineRule="auto"/>
        <w:rPr>
          <w:rFonts w:ascii="Arial" w:hAnsi="Arial" w:cs="Arial"/>
        </w:rPr>
      </w:pPr>
    </w:p>
    <w:p w:rsidR="00E2786F" w:rsidRDefault="00E2786F" w:rsidP="00E2786F">
      <w:pPr>
        <w:spacing w:after="0" w:line="240" w:lineRule="auto"/>
        <w:rPr>
          <w:rFonts w:ascii="Arial" w:hAnsi="Arial" w:cs="Arial"/>
        </w:rPr>
      </w:pPr>
      <w:r>
        <w:rPr>
          <w:rFonts w:ascii="Arial" w:hAnsi="Arial" w:cs="Arial"/>
        </w:rPr>
        <w:t>Job Scale:</w:t>
      </w:r>
      <w:r>
        <w:rPr>
          <w:rFonts w:ascii="Arial" w:hAnsi="Arial" w:cs="Arial"/>
        </w:rPr>
        <w:tab/>
        <w:t>Teaching Assistant:  Scale 2 (Point 3-4)</w:t>
      </w:r>
    </w:p>
    <w:p w:rsidR="00E2786F" w:rsidRDefault="00E2786F" w:rsidP="00E2786F">
      <w:pPr>
        <w:spacing w:after="0" w:line="240" w:lineRule="auto"/>
        <w:rPr>
          <w:rFonts w:ascii="Arial" w:hAnsi="Arial" w:cs="Arial"/>
        </w:rPr>
      </w:pPr>
      <w:r>
        <w:rPr>
          <w:rFonts w:ascii="Arial" w:hAnsi="Arial" w:cs="Arial"/>
        </w:rPr>
        <w:tab/>
      </w:r>
      <w:r>
        <w:rPr>
          <w:rFonts w:ascii="Arial" w:hAnsi="Arial" w:cs="Arial"/>
        </w:rPr>
        <w:tab/>
        <w:t>Teaching Assistant:  Scale 1</w:t>
      </w:r>
      <w:r w:rsidR="3E17B165">
        <w:rPr>
          <w:rFonts w:ascii="Arial" w:hAnsi="Arial" w:cs="Arial"/>
        </w:rPr>
        <w:t>b</w:t>
      </w:r>
      <w:r>
        <w:rPr>
          <w:rFonts w:ascii="Arial" w:hAnsi="Arial" w:cs="Arial"/>
        </w:rPr>
        <w:t xml:space="preserve"> (Point 1)</w:t>
      </w:r>
    </w:p>
    <w:p w:rsidR="00E2786F" w:rsidRDefault="00E2786F" w:rsidP="00E2786F">
      <w:pPr>
        <w:spacing w:after="0" w:line="240" w:lineRule="auto"/>
        <w:rPr>
          <w:rFonts w:ascii="Arial" w:hAnsi="Arial" w:cs="Arial"/>
        </w:rPr>
      </w:pPr>
    </w:p>
    <w:p w:rsidR="00E2786F" w:rsidRPr="00E2786F" w:rsidRDefault="00E2786F" w:rsidP="00E2786F">
      <w:pPr>
        <w:spacing w:after="0" w:line="240" w:lineRule="auto"/>
        <w:rPr>
          <w:rFonts w:ascii="Arial" w:hAnsi="Arial" w:cs="Arial"/>
          <w:color w:val="FF0000"/>
        </w:rPr>
      </w:pPr>
      <w:r w:rsidRPr="616B0C37">
        <w:rPr>
          <w:rFonts w:ascii="Arial" w:hAnsi="Arial" w:cs="Arial"/>
          <w:color w:val="FF0000"/>
        </w:rPr>
        <w:t>The post holder will undertake the two distinct and defined roles of a Teaching Assistant (30 hour</w:t>
      </w:r>
      <w:r w:rsidR="71B28586" w:rsidRPr="616B0C37">
        <w:rPr>
          <w:rFonts w:ascii="Arial" w:hAnsi="Arial" w:cs="Arial"/>
          <w:color w:val="FF0000"/>
        </w:rPr>
        <w:t xml:space="preserve"> per week</w:t>
      </w:r>
      <w:r w:rsidRPr="616B0C37">
        <w:rPr>
          <w:rFonts w:ascii="Arial" w:hAnsi="Arial" w:cs="Arial"/>
          <w:color w:val="FF0000"/>
        </w:rPr>
        <w:t>) and Mid</w:t>
      </w:r>
      <w:r w:rsidR="52DDEA83" w:rsidRPr="616B0C37">
        <w:rPr>
          <w:rFonts w:ascii="Arial" w:hAnsi="Arial" w:cs="Arial"/>
          <w:color w:val="FF0000"/>
        </w:rPr>
        <w:t>d</w:t>
      </w:r>
      <w:r w:rsidRPr="616B0C37">
        <w:rPr>
          <w:rFonts w:ascii="Arial" w:hAnsi="Arial" w:cs="Arial"/>
          <w:color w:val="FF0000"/>
        </w:rPr>
        <w:t>ay Supervisor (3.75 hours</w:t>
      </w:r>
      <w:r w:rsidR="27D9F488" w:rsidRPr="616B0C37">
        <w:rPr>
          <w:rFonts w:ascii="Arial" w:hAnsi="Arial" w:cs="Arial"/>
          <w:color w:val="FF0000"/>
        </w:rPr>
        <w:t xml:space="preserve"> per week</w:t>
      </w:r>
      <w:r w:rsidRPr="616B0C37">
        <w:rPr>
          <w:rFonts w:ascii="Arial" w:hAnsi="Arial" w:cs="Arial"/>
          <w:color w:val="FF0000"/>
        </w:rPr>
        <w:t>).</w:t>
      </w:r>
    </w:p>
    <w:p w:rsidR="00E2786F" w:rsidRDefault="00E2786F" w:rsidP="00E2786F">
      <w:pPr>
        <w:spacing w:after="0" w:line="240" w:lineRule="auto"/>
        <w:rPr>
          <w:rFonts w:ascii="Arial" w:hAnsi="Arial" w:cs="Arial"/>
        </w:rPr>
      </w:pPr>
    </w:p>
    <w:p w:rsidR="00E2786F" w:rsidRDefault="00E2786F" w:rsidP="00E2786F">
      <w:pPr>
        <w:spacing w:after="0" w:line="240" w:lineRule="auto"/>
        <w:rPr>
          <w:rFonts w:ascii="Arial" w:hAnsi="Arial" w:cs="Arial"/>
          <w:b/>
          <w:color w:val="FF0000"/>
        </w:rPr>
      </w:pPr>
      <w:r w:rsidRPr="00E2786F">
        <w:rPr>
          <w:rFonts w:ascii="Arial" w:hAnsi="Arial" w:cs="Arial"/>
          <w:b/>
          <w:color w:val="FF0000"/>
        </w:rPr>
        <w:t>TEACHING ASSISTANT</w:t>
      </w:r>
    </w:p>
    <w:p w:rsidR="00E2786F" w:rsidRDefault="00137B86" w:rsidP="00E2786F">
      <w:pPr>
        <w:spacing w:after="0" w:line="240" w:lineRule="auto"/>
        <w:rPr>
          <w:rFonts w:ascii="Arial" w:hAnsi="Arial" w:cs="Arial"/>
          <w:b/>
          <w:color w:val="FF0000"/>
        </w:rPr>
      </w:pPr>
      <w:r>
        <w:rPr>
          <w:noProof/>
          <w:lang w:eastAsia="en-GB"/>
        </w:rPr>
        <w:drawing>
          <wp:anchor distT="0" distB="0" distL="114300" distR="114300" simplePos="0" relativeHeight="251659264" behindDoc="0" locked="0" layoutInCell="1" allowOverlap="1" wp14:anchorId="2B510F9D" wp14:editId="5A3C0EB8">
            <wp:simplePos x="0" y="0"/>
            <wp:positionH relativeFrom="margin">
              <wp:posOffset>4781550</wp:posOffset>
            </wp:positionH>
            <wp:positionV relativeFrom="paragraph">
              <wp:posOffset>6358255</wp:posOffset>
            </wp:positionV>
            <wp:extent cx="1600200" cy="305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3054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638" w:type="dxa"/>
        <w:tblInd w:w="-5" w:type="dxa"/>
        <w:tblLayout w:type="fixed"/>
        <w:tblLook w:val="04A0" w:firstRow="1" w:lastRow="0" w:firstColumn="1" w:lastColumn="0" w:noHBand="0" w:noVBand="1"/>
      </w:tblPr>
      <w:tblGrid>
        <w:gridCol w:w="993"/>
        <w:gridCol w:w="8645"/>
      </w:tblGrid>
      <w:tr w:rsidR="00E2786F" w:rsidRPr="008F7D45" w:rsidTr="5A12E2B3">
        <w:tc>
          <w:tcPr>
            <w:tcW w:w="9638" w:type="dxa"/>
            <w:gridSpan w:val="2"/>
            <w:tcBorders>
              <w:top w:val="single" w:sz="4" w:space="0" w:color="auto"/>
            </w:tcBorders>
          </w:tcPr>
          <w:p w:rsidR="00E2786F" w:rsidRDefault="00E2786F" w:rsidP="00233244">
            <w:pPr>
              <w:rPr>
                <w:rFonts w:ascii="Arial" w:hAnsi="Arial" w:cs="Arial"/>
                <w:b/>
              </w:rPr>
            </w:pPr>
            <w:r w:rsidRPr="00BC4CFE">
              <w:rPr>
                <w:rFonts w:ascii="Arial" w:hAnsi="Arial" w:cs="Arial"/>
                <w:b/>
              </w:rPr>
              <w:t>Core Purpose:</w:t>
            </w:r>
          </w:p>
          <w:p w:rsidR="00E2786F" w:rsidRPr="00BC4CFE" w:rsidRDefault="00E2786F" w:rsidP="00233244">
            <w:pPr>
              <w:jc w:val="both"/>
              <w:rPr>
                <w:rFonts w:ascii="Arial" w:hAnsi="Arial" w:cs="Arial"/>
              </w:rPr>
            </w:pPr>
          </w:p>
        </w:tc>
      </w:tr>
      <w:tr w:rsidR="00E2786F" w:rsidRPr="008F7D45" w:rsidTr="5A12E2B3">
        <w:tc>
          <w:tcPr>
            <w:tcW w:w="9638" w:type="dxa"/>
            <w:gridSpan w:val="2"/>
            <w:tcBorders>
              <w:bottom w:val="single" w:sz="4" w:space="0" w:color="auto"/>
            </w:tcBorders>
          </w:tcPr>
          <w:p w:rsidR="00E2786F" w:rsidRPr="000E007E" w:rsidRDefault="00E2786F" w:rsidP="00233244">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w:t>
            </w:r>
            <w:r w:rsidR="00532B44">
              <w:rPr>
                <w:rFonts w:ascii="Arial" w:hAnsi="Arial" w:cs="Arial"/>
                <w:bCs/>
                <w:sz w:val="22"/>
                <w:szCs w:val="22"/>
              </w:rPr>
              <w:t>pupil</w:t>
            </w:r>
            <w:r w:rsidRPr="000E007E">
              <w:rPr>
                <w:rFonts w:ascii="Arial" w:hAnsi="Arial" w:cs="Arial"/>
                <w:bCs/>
                <w:sz w:val="22"/>
                <w:szCs w:val="22"/>
              </w:rPr>
              <w:t xml:space="preserve">s. </w:t>
            </w:r>
            <w:r w:rsidRPr="000E007E">
              <w:rPr>
                <w:rFonts w:ascii="Arial" w:hAnsi="Arial" w:cs="Arial"/>
                <w:sz w:val="22"/>
                <w:szCs w:val="22"/>
              </w:rPr>
              <w:t xml:space="preserve"> </w:t>
            </w:r>
          </w:p>
          <w:p w:rsidR="00E2786F" w:rsidRDefault="00E2786F" w:rsidP="00233244">
            <w:pPr>
              <w:pStyle w:val="BodyText"/>
              <w:numPr>
                <w:ilvl w:val="0"/>
                <w:numId w:val="16"/>
              </w:numPr>
              <w:spacing w:after="0"/>
              <w:jc w:val="both"/>
              <w:rPr>
                <w:rFonts w:cs="Arial"/>
                <w:b/>
                <w:szCs w:val="22"/>
              </w:rPr>
            </w:pPr>
            <w:r w:rsidRPr="000E007E">
              <w:rPr>
                <w:rFonts w:cs="Arial"/>
                <w:szCs w:val="22"/>
              </w:rPr>
              <w:t xml:space="preserve">To meet the specific needs of individual </w:t>
            </w:r>
            <w:r w:rsidR="00532B44">
              <w:rPr>
                <w:rFonts w:cs="Arial"/>
                <w:szCs w:val="22"/>
              </w:rPr>
              <w:t>pupil</w:t>
            </w:r>
            <w:r>
              <w:rPr>
                <w:rFonts w:cs="Arial"/>
                <w:szCs w:val="22"/>
              </w:rPr>
              <w:t xml:space="preserve">s, or a small group of </w:t>
            </w:r>
            <w:r w:rsidR="00532B44">
              <w:rPr>
                <w:rFonts w:cs="Arial"/>
                <w:szCs w:val="22"/>
              </w:rPr>
              <w:t>pupil</w:t>
            </w:r>
            <w:r>
              <w:rPr>
                <w:rFonts w:cs="Arial"/>
                <w:szCs w:val="22"/>
              </w:rPr>
              <w:t>s, as directed by teaching staff.</w:t>
            </w:r>
          </w:p>
          <w:p w:rsidR="00E2786F" w:rsidRPr="000E007E" w:rsidRDefault="00E2786F" w:rsidP="00233244">
            <w:pPr>
              <w:pStyle w:val="BodyText"/>
              <w:numPr>
                <w:ilvl w:val="0"/>
                <w:numId w:val="16"/>
              </w:numPr>
              <w:spacing w:after="0"/>
              <w:jc w:val="both"/>
              <w:rPr>
                <w:rFonts w:cs="Arial"/>
                <w:b/>
                <w:szCs w:val="22"/>
              </w:rPr>
            </w:pPr>
            <w:r w:rsidRPr="000E007E">
              <w:rPr>
                <w:rFonts w:cs="Arial"/>
                <w:szCs w:val="22"/>
              </w:rPr>
              <w:t xml:space="preserve">To meet the specific needs of individual </w:t>
            </w:r>
            <w:r w:rsidR="00532B44">
              <w:rPr>
                <w:rFonts w:cs="Arial"/>
                <w:szCs w:val="22"/>
              </w:rPr>
              <w:t>pupil</w:t>
            </w:r>
            <w:r w:rsidRPr="000E007E">
              <w:rPr>
                <w:rFonts w:cs="Arial"/>
                <w:szCs w:val="22"/>
              </w:rPr>
              <w:t xml:space="preserve">s, in line with their </w:t>
            </w:r>
            <w:r>
              <w:rPr>
                <w:rFonts w:cs="Arial"/>
                <w:szCs w:val="22"/>
              </w:rPr>
              <w:t>statement of Special Ed</w:t>
            </w:r>
            <w:r w:rsidRPr="000E007E">
              <w:rPr>
                <w:rFonts w:cs="Arial"/>
                <w:szCs w:val="22"/>
              </w:rPr>
              <w:t>ucational Needs.</w:t>
            </w:r>
          </w:p>
          <w:p w:rsidR="00E2786F" w:rsidRPr="004374EA" w:rsidRDefault="00E2786F" w:rsidP="0023324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FB6119" w:rsidRPr="008F7D45" w:rsidTr="5A12E2B3">
        <w:tc>
          <w:tcPr>
            <w:tcW w:w="9638" w:type="dxa"/>
            <w:gridSpan w:val="2"/>
          </w:tcPr>
          <w:p w:rsidR="00FB6119" w:rsidRDefault="00FB6119" w:rsidP="00FB6119">
            <w:pPr>
              <w:rPr>
                <w:rFonts w:ascii="Arial" w:hAnsi="Arial" w:cs="Arial"/>
              </w:rPr>
            </w:pPr>
            <w:r w:rsidRPr="00BC4CFE">
              <w:rPr>
                <w:rFonts w:ascii="Arial" w:hAnsi="Arial" w:cs="Arial"/>
                <w:b/>
              </w:rPr>
              <w:t>Reporting to</w:t>
            </w:r>
            <w:r>
              <w:rPr>
                <w:rFonts w:ascii="Arial" w:hAnsi="Arial" w:cs="Arial"/>
                <w:b/>
              </w:rPr>
              <w:t xml:space="preserve">:                    </w:t>
            </w:r>
            <w:r w:rsidR="00FC074B">
              <w:rPr>
                <w:rFonts w:ascii="Arial" w:hAnsi="Arial" w:cs="Arial"/>
              </w:rPr>
              <w:t>Assistant Principal</w:t>
            </w:r>
            <w:r>
              <w:rPr>
                <w:rFonts w:ascii="Arial" w:hAnsi="Arial" w:cs="Arial"/>
              </w:rPr>
              <w:t xml:space="preserve"> </w:t>
            </w:r>
          </w:p>
          <w:p w:rsidR="00FB6119" w:rsidRPr="00BC4CFE" w:rsidRDefault="00FB6119" w:rsidP="00233244">
            <w:pPr>
              <w:jc w:val="both"/>
              <w:rPr>
                <w:rFonts w:ascii="Arial" w:hAnsi="Arial" w:cs="Arial"/>
              </w:rPr>
            </w:pPr>
          </w:p>
        </w:tc>
      </w:tr>
      <w:tr w:rsidR="00E2786F" w:rsidRPr="008F7D45" w:rsidTr="5A12E2B3">
        <w:tc>
          <w:tcPr>
            <w:tcW w:w="9638" w:type="dxa"/>
            <w:gridSpan w:val="2"/>
          </w:tcPr>
          <w:p w:rsidR="00E2786F" w:rsidRDefault="00E2786F" w:rsidP="00233244">
            <w:pPr>
              <w:rPr>
                <w:rFonts w:ascii="Arial" w:hAnsi="Arial" w:cs="Arial"/>
                <w:b/>
              </w:rPr>
            </w:pPr>
            <w:r>
              <w:rPr>
                <w:rFonts w:ascii="Arial" w:hAnsi="Arial" w:cs="Arial"/>
                <w:b/>
              </w:rPr>
              <w:t xml:space="preserve">Main Responsibilities </w:t>
            </w:r>
          </w:p>
          <w:p w:rsidR="00E2786F" w:rsidRPr="00BC4CFE" w:rsidRDefault="00E2786F" w:rsidP="00233244">
            <w:pPr>
              <w:rPr>
                <w:rFonts w:ascii="Arial" w:hAnsi="Arial" w:cs="Arial"/>
              </w:rPr>
            </w:pPr>
          </w:p>
        </w:tc>
      </w:tr>
      <w:tr w:rsidR="00E2786F" w:rsidRPr="008F7D45" w:rsidTr="5A12E2B3">
        <w:tc>
          <w:tcPr>
            <w:tcW w:w="993" w:type="dxa"/>
          </w:tcPr>
          <w:p w:rsidR="00E2786F" w:rsidRPr="00BC4CFE" w:rsidRDefault="00E2786F" w:rsidP="00233244">
            <w:pPr>
              <w:rPr>
                <w:rFonts w:ascii="Arial" w:hAnsi="Arial" w:cs="Arial"/>
                <w:b/>
              </w:rPr>
            </w:pPr>
            <w:r>
              <w:rPr>
                <w:rFonts w:ascii="Arial" w:hAnsi="Arial" w:cs="Arial"/>
                <w:b/>
              </w:rPr>
              <w:t>1.</w:t>
            </w:r>
          </w:p>
        </w:tc>
        <w:tc>
          <w:tcPr>
            <w:tcW w:w="8645" w:type="dxa"/>
          </w:tcPr>
          <w:p w:rsidR="00E2786F" w:rsidRDefault="00E2786F" w:rsidP="00233244">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Pr>
                <w:rFonts w:ascii="Arial" w:hAnsi="Arial" w:cs="Arial"/>
              </w:rPr>
              <w:t>academy</w:t>
            </w:r>
            <w:r w:rsidRPr="00F7071B">
              <w:rPr>
                <w:rFonts w:ascii="Arial" w:hAnsi="Arial" w:cs="Arial"/>
              </w:rPr>
              <w:t>, working alongside and in conjunction with professional teaching staff.</w:t>
            </w:r>
          </w:p>
          <w:p w:rsidR="00E2786F" w:rsidRPr="00E92D37" w:rsidRDefault="00E2786F" w:rsidP="00233244">
            <w:pPr>
              <w:jc w:val="both"/>
              <w:rPr>
                <w:rFonts w:ascii="Arial" w:hAnsi="Arial" w:cs="Arial"/>
              </w:rPr>
            </w:pPr>
          </w:p>
        </w:tc>
      </w:tr>
      <w:tr w:rsidR="00E2786F" w:rsidRPr="008F7D45" w:rsidTr="5A12E2B3">
        <w:tc>
          <w:tcPr>
            <w:tcW w:w="993" w:type="dxa"/>
          </w:tcPr>
          <w:p w:rsidR="00E2786F" w:rsidRPr="004374EA" w:rsidRDefault="00E2786F" w:rsidP="00233244">
            <w:pPr>
              <w:rPr>
                <w:rFonts w:ascii="Arial" w:hAnsi="Arial" w:cs="Arial"/>
                <w:b/>
              </w:rPr>
            </w:pPr>
            <w:bookmarkStart w:id="0" w:name="_Hlk55560553"/>
            <w:r w:rsidRPr="004374EA">
              <w:rPr>
                <w:rFonts w:ascii="Arial" w:hAnsi="Arial" w:cs="Arial"/>
                <w:b/>
              </w:rPr>
              <w:t>2.</w:t>
            </w:r>
          </w:p>
        </w:tc>
        <w:tc>
          <w:tcPr>
            <w:tcW w:w="8645" w:type="dxa"/>
          </w:tcPr>
          <w:p w:rsidR="00E2786F" w:rsidRPr="004374EA" w:rsidRDefault="00E2786F" w:rsidP="00233244">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rsidR="00E2786F" w:rsidRPr="004374EA" w:rsidRDefault="00E2786F" w:rsidP="00233244">
            <w:pPr>
              <w:jc w:val="both"/>
              <w:rPr>
                <w:rFonts w:ascii="Arial" w:hAnsi="Arial" w:cs="Arial"/>
              </w:rPr>
            </w:pPr>
          </w:p>
        </w:tc>
      </w:tr>
      <w:bookmarkEnd w:id="0"/>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t>3.</w:t>
            </w:r>
          </w:p>
        </w:tc>
        <w:tc>
          <w:tcPr>
            <w:tcW w:w="8645" w:type="dxa"/>
          </w:tcPr>
          <w:p w:rsidR="00E2786F" w:rsidRPr="004374EA" w:rsidRDefault="00E2786F" w:rsidP="00233244">
            <w:pPr>
              <w:jc w:val="both"/>
              <w:rPr>
                <w:rFonts w:ascii="Arial" w:hAnsi="Arial" w:cs="Arial"/>
              </w:rPr>
            </w:pPr>
            <w:r w:rsidRPr="004374EA">
              <w:rPr>
                <w:rFonts w:ascii="Arial" w:hAnsi="Arial" w:cs="Arial"/>
              </w:rPr>
              <w:t xml:space="preserve">Manage the behaviour of </w:t>
            </w:r>
            <w:r w:rsidR="00532B44">
              <w:rPr>
                <w:rFonts w:ascii="Arial" w:hAnsi="Arial" w:cs="Arial"/>
              </w:rPr>
              <w:t>pupil</w:t>
            </w:r>
            <w:r w:rsidRPr="004374EA">
              <w:rPr>
                <w:rFonts w:ascii="Arial" w:hAnsi="Arial" w:cs="Arial"/>
              </w:rPr>
              <w:t>s whilst they are undertaking their work to ensure a constructive environment, and pre-empt/deal with situations arising in accordance with academy policies and procedures.</w:t>
            </w:r>
          </w:p>
          <w:p w:rsidR="00E2786F" w:rsidRPr="004374EA" w:rsidRDefault="00E2786F" w:rsidP="00233244">
            <w:pPr>
              <w:jc w:val="both"/>
              <w:rPr>
                <w:rFonts w:ascii="Arial" w:hAnsi="Arial" w:cs="Arial"/>
              </w:rPr>
            </w:pPr>
          </w:p>
        </w:tc>
      </w:tr>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t>4.</w:t>
            </w:r>
          </w:p>
        </w:tc>
        <w:tc>
          <w:tcPr>
            <w:tcW w:w="8645" w:type="dxa"/>
          </w:tcPr>
          <w:p w:rsidR="00E2786F" w:rsidRPr="004374EA" w:rsidRDefault="00E2786F" w:rsidP="00233244">
            <w:pPr>
              <w:jc w:val="both"/>
              <w:rPr>
                <w:rFonts w:ascii="Arial" w:hAnsi="Arial" w:cs="Arial"/>
                <w:bCs/>
                <w:snapToGrid w:val="0"/>
              </w:rPr>
            </w:pPr>
            <w:r w:rsidRPr="004374EA">
              <w:rPr>
                <w:rFonts w:ascii="Arial" w:hAnsi="Arial" w:cs="Arial"/>
                <w:bCs/>
                <w:snapToGrid w:val="0"/>
              </w:rPr>
              <w:t xml:space="preserve">Evaluate </w:t>
            </w:r>
            <w:r w:rsidR="00532B44">
              <w:rPr>
                <w:rFonts w:ascii="Arial" w:hAnsi="Arial" w:cs="Arial"/>
                <w:bCs/>
                <w:snapToGrid w:val="0"/>
              </w:rPr>
              <w:t>pupil</w:t>
            </w:r>
            <w:r w:rsidRPr="004374EA">
              <w:rPr>
                <w:rFonts w:ascii="Arial" w:hAnsi="Arial" w:cs="Arial"/>
                <w:bCs/>
                <w:snapToGrid w:val="0"/>
              </w:rPr>
              <w:t>s' responses throughout learning activities, determine what each child can achieve unaided and the point of intervention for the provision of appropriate learning scaffolding.</w:t>
            </w:r>
          </w:p>
          <w:p w:rsidR="00E2786F" w:rsidRPr="004374EA" w:rsidRDefault="00E2786F" w:rsidP="00233244">
            <w:pPr>
              <w:jc w:val="both"/>
              <w:rPr>
                <w:rFonts w:ascii="Arial" w:hAnsi="Arial" w:cs="Arial"/>
              </w:rPr>
            </w:pPr>
          </w:p>
        </w:tc>
      </w:tr>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t>5.</w:t>
            </w:r>
          </w:p>
        </w:tc>
        <w:tc>
          <w:tcPr>
            <w:tcW w:w="8645" w:type="dxa"/>
          </w:tcPr>
          <w:p w:rsidR="00E2786F" w:rsidRPr="004374EA" w:rsidRDefault="00E2786F" w:rsidP="00233244">
            <w:pPr>
              <w:pStyle w:val="Default"/>
              <w:jc w:val="both"/>
              <w:rPr>
                <w:bCs/>
                <w:snapToGrid w:val="0"/>
                <w:sz w:val="22"/>
                <w:szCs w:val="22"/>
                <w:lang w:eastAsia="en-US"/>
              </w:rPr>
            </w:pPr>
            <w:r w:rsidRPr="004374EA">
              <w:rPr>
                <w:bCs/>
                <w:snapToGrid w:val="0"/>
                <w:sz w:val="22"/>
                <w:szCs w:val="22"/>
                <w:lang w:eastAsia="en-US"/>
              </w:rPr>
              <w:t xml:space="preserve">Analyse, monitor and track individual </w:t>
            </w:r>
            <w:r w:rsidR="00532B44">
              <w:rPr>
                <w:bCs/>
                <w:snapToGrid w:val="0"/>
                <w:sz w:val="22"/>
                <w:szCs w:val="22"/>
                <w:lang w:eastAsia="en-US"/>
              </w:rPr>
              <w:t>pupil</w:t>
            </w:r>
            <w:r w:rsidRPr="004374EA">
              <w:rPr>
                <w:bCs/>
                <w:snapToGrid w:val="0"/>
                <w:sz w:val="22"/>
                <w:szCs w:val="22"/>
                <w:lang w:eastAsia="en-US"/>
              </w:rPr>
              <w:t xml:space="preserve"> progress through a range of assessment and monitoring techniques; deliver </w:t>
            </w:r>
            <w:r w:rsidR="00532B44">
              <w:rPr>
                <w:bCs/>
                <w:snapToGrid w:val="0"/>
                <w:sz w:val="22"/>
                <w:szCs w:val="22"/>
                <w:lang w:eastAsia="en-US"/>
              </w:rPr>
              <w:t>pupil</w:t>
            </w:r>
            <w:r w:rsidRPr="004374EA">
              <w:rPr>
                <w:bCs/>
                <w:snapToGrid w:val="0"/>
                <w:sz w:val="22"/>
                <w:szCs w:val="22"/>
                <w:lang w:eastAsia="en-US"/>
              </w:rPr>
              <w:t xml:space="preserve"> learning boost sessions for identified and specific areas of weakness; provide accurate assessments and reports on development to inform the class teacher’s decisions regarding Individual Education and Behaviour Plans for </w:t>
            </w:r>
            <w:r w:rsidR="00532B44">
              <w:rPr>
                <w:bCs/>
                <w:snapToGrid w:val="0"/>
                <w:sz w:val="22"/>
                <w:szCs w:val="22"/>
                <w:lang w:eastAsia="en-US"/>
              </w:rPr>
              <w:t>pupil</w:t>
            </w:r>
            <w:r w:rsidRPr="004374EA">
              <w:rPr>
                <w:bCs/>
                <w:snapToGrid w:val="0"/>
                <w:sz w:val="22"/>
                <w:szCs w:val="22"/>
                <w:lang w:eastAsia="en-US"/>
              </w:rPr>
              <w:t>s.</w:t>
            </w:r>
          </w:p>
          <w:p w:rsidR="00E2786F" w:rsidRPr="004374EA" w:rsidRDefault="00E2786F" w:rsidP="00233244">
            <w:pPr>
              <w:pStyle w:val="Default"/>
              <w:jc w:val="both"/>
              <w:rPr>
                <w:sz w:val="22"/>
                <w:szCs w:val="22"/>
              </w:rPr>
            </w:pPr>
          </w:p>
        </w:tc>
      </w:tr>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t>6.</w:t>
            </w:r>
          </w:p>
        </w:tc>
        <w:tc>
          <w:tcPr>
            <w:tcW w:w="8645" w:type="dxa"/>
          </w:tcPr>
          <w:p w:rsidR="00E2786F" w:rsidRPr="004374EA" w:rsidRDefault="00E2786F" w:rsidP="00137B86">
            <w:pPr>
              <w:jc w:val="both"/>
              <w:rPr>
                <w:rFonts w:ascii="Arial" w:hAnsi="Arial" w:cs="Arial"/>
              </w:rPr>
            </w:pPr>
            <w:r w:rsidRPr="004374EA">
              <w:rPr>
                <w:rFonts w:ascii="Arial" w:hAnsi="Arial" w:cs="Arial"/>
                <w:snapToGrid w:val="0"/>
              </w:rPr>
              <w:t xml:space="preserve">Access, maintain and update a range of </w:t>
            </w:r>
            <w:r w:rsidR="00532B44">
              <w:rPr>
                <w:rFonts w:ascii="Arial" w:hAnsi="Arial" w:cs="Arial"/>
                <w:snapToGrid w:val="0"/>
              </w:rPr>
              <w:t>pupil</w:t>
            </w:r>
            <w:r w:rsidRPr="004374EA">
              <w:rPr>
                <w:rFonts w:ascii="Arial" w:hAnsi="Arial" w:cs="Arial"/>
                <w:snapToGrid w:val="0"/>
              </w:rPr>
              <w:t xml:space="preserve"> and academy records</w:t>
            </w:r>
            <w:r w:rsidRPr="004374EA">
              <w:rPr>
                <w:rFonts w:ascii="Arial" w:hAnsi="Arial" w:cs="Arial"/>
              </w:rPr>
              <w:t xml:space="preserve"> to facilitate assessment of </w:t>
            </w:r>
            <w:r w:rsidR="00532B44">
              <w:rPr>
                <w:rFonts w:ascii="Arial" w:hAnsi="Arial" w:cs="Arial"/>
              </w:rPr>
              <w:t>pupil</w:t>
            </w:r>
            <w:r w:rsidRPr="004374EA">
              <w:rPr>
                <w:rFonts w:ascii="Arial" w:hAnsi="Arial" w:cs="Arial"/>
              </w:rPr>
              <w:t>s’ progress.</w:t>
            </w:r>
          </w:p>
        </w:tc>
      </w:tr>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lastRenderedPageBreak/>
              <w:t>7.</w:t>
            </w:r>
          </w:p>
        </w:tc>
        <w:tc>
          <w:tcPr>
            <w:tcW w:w="8645" w:type="dxa"/>
          </w:tcPr>
          <w:p w:rsidR="00E2786F" w:rsidRPr="004374EA" w:rsidRDefault="00E2786F" w:rsidP="00233244">
            <w:pPr>
              <w:pStyle w:val="Default"/>
              <w:jc w:val="both"/>
              <w:rPr>
                <w:sz w:val="22"/>
                <w:szCs w:val="22"/>
              </w:rPr>
            </w:pPr>
            <w:r w:rsidRPr="004374EA">
              <w:rPr>
                <w:sz w:val="22"/>
                <w:szCs w:val="22"/>
              </w:rPr>
              <w:t xml:space="preserve">Ensure that </w:t>
            </w:r>
            <w:r w:rsidR="00532B44">
              <w:rPr>
                <w:sz w:val="22"/>
                <w:szCs w:val="22"/>
              </w:rPr>
              <w:t>pupil</w:t>
            </w:r>
            <w:r w:rsidRPr="004374EA">
              <w:rPr>
                <w:sz w:val="22"/>
                <w:szCs w:val="22"/>
              </w:rPr>
              <w:t>’s health and safety is maintained in, around and for out of academy educational visits including supervised use of subject specific tools, equipment and learning materials.</w:t>
            </w:r>
          </w:p>
          <w:p w:rsidR="00E2786F" w:rsidRPr="004374EA" w:rsidRDefault="00E2786F" w:rsidP="00233244">
            <w:pPr>
              <w:pStyle w:val="Default"/>
              <w:jc w:val="both"/>
              <w:rPr>
                <w:sz w:val="22"/>
                <w:szCs w:val="22"/>
              </w:rPr>
            </w:pPr>
          </w:p>
        </w:tc>
      </w:tr>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t>8.</w:t>
            </w:r>
          </w:p>
        </w:tc>
        <w:tc>
          <w:tcPr>
            <w:tcW w:w="8645" w:type="dxa"/>
          </w:tcPr>
          <w:p w:rsidR="00E2786F" w:rsidRPr="004374EA" w:rsidRDefault="00E2786F" w:rsidP="00233244">
            <w:pPr>
              <w:jc w:val="both"/>
              <w:rPr>
                <w:rFonts w:ascii="Arial" w:hAnsi="Arial" w:cs="Arial"/>
              </w:rPr>
            </w:pPr>
            <w:r w:rsidRPr="004374EA">
              <w:rPr>
                <w:rFonts w:ascii="Arial" w:hAnsi="Arial" w:cs="Arial"/>
              </w:rPr>
              <w:t xml:space="preserve">Supervise attendance to the </w:t>
            </w:r>
            <w:r w:rsidR="00532B44">
              <w:rPr>
                <w:rFonts w:ascii="Arial" w:hAnsi="Arial" w:cs="Arial"/>
              </w:rPr>
              <w:t>pupil</w:t>
            </w:r>
            <w:r w:rsidRPr="004374EA">
              <w:rPr>
                <w:rFonts w:ascii="Arial" w:hAnsi="Arial" w:cs="Arial"/>
              </w:rPr>
              <w:t xml:space="preserve">’s personal, social and physical needs by other academy staff so that </w:t>
            </w:r>
            <w:r w:rsidR="00532B44">
              <w:rPr>
                <w:rFonts w:ascii="Arial" w:hAnsi="Arial" w:cs="Arial"/>
              </w:rPr>
              <w:t>pupil</w:t>
            </w:r>
            <w:r w:rsidRPr="004374EA">
              <w:rPr>
                <w:rFonts w:ascii="Arial" w:hAnsi="Arial" w:cs="Arial"/>
              </w:rPr>
              <w:t>’s wellbeing is maintained.</w:t>
            </w:r>
          </w:p>
        </w:tc>
      </w:tr>
      <w:tr w:rsidR="00E2786F" w:rsidRPr="008F7D45" w:rsidTr="5A12E2B3">
        <w:tc>
          <w:tcPr>
            <w:tcW w:w="993" w:type="dxa"/>
          </w:tcPr>
          <w:p w:rsidR="00E2786F" w:rsidRPr="004374EA" w:rsidRDefault="00E2786F" w:rsidP="00233244">
            <w:pPr>
              <w:rPr>
                <w:rFonts w:ascii="Arial" w:hAnsi="Arial" w:cs="Arial"/>
                <w:b/>
              </w:rPr>
            </w:pPr>
            <w:r w:rsidRPr="004374EA">
              <w:rPr>
                <w:rFonts w:ascii="Arial" w:hAnsi="Arial" w:cs="Arial"/>
                <w:b/>
              </w:rPr>
              <w:t>9.</w:t>
            </w:r>
          </w:p>
        </w:tc>
        <w:tc>
          <w:tcPr>
            <w:tcW w:w="8645" w:type="dxa"/>
          </w:tcPr>
          <w:p w:rsidR="00E2786F" w:rsidRPr="004374EA" w:rsidRDefault="00E2786F" w:rsidP="00233244">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00E2786F" w:rsidRPr="008F7D45" w:rsidTr="5A12E2B3">
        <w:tc>
          <w:tcPr>
            <w:tcW w:w="993" w:type="dxa"/>
            <w:tcBorders>
              <w:bottom w:val="single" w:sz="4" w:space="0" w:color="auto"/>
            </w:tcBorders>
          </w:tcPr>
          <w:p w:rsidR="00E2786F" w:rsidRPr="004374EA" w:rsidRDefault="00E2786F" w:rsidP="00233244">
            <w:pPr>
              <w:rPr>
                <w:rFonts w:ascii="Arial" w:hAnsi="Arial" w:cs="Arial"/>
                <w:b/>
              </w:rPr>
            </w:pPr>
            <w:r w:rsidRPr="004374EA">
              <w:rPr>
                <w:rFonts w:ascii="Arial" w:hAnsi="Arial" w:cs="Arial"/>
                <w:b/>
              </w:rPr>
              <w:t>10.</w:t>
            </w:r>
          </w:p>
        </w:tc>
        <w:tc>
          <w:tcPr>
            <w:tcW w:w="8645" w:type="dxa"/>
            <w:tcBorders>
              <w:bottom w:val="single" w:sz="4" w:space="0" w:color="auto"/>
            </w:tcBorders>
          </w:tcPr>
          <w:p w:rsidR="00E2786F" w:rsidRPr="004374EA" w:rsidRDefault="00E2786F" w:rsidP="00233244">
            <w:pPr>
              <w:jc w:val="both"/>
              <w:rPr>
                <w:rFonts w:ascii="Arial" w:hAnsi="Arial" w:cs="Arial"/>
              </w:rPr>
            </w:pPr>
            <w:r w:rsidRPr="004374EA">
              <w:rPr>
                <w:rFonts w:ascii="Arial" w:hAnsi="Arial" w:cs="Arial"/>
              </w:rPr>
              <w:t xml:space="preserve">Liaise with other professional staff, parents and outside agencies to ensure effective communication concerning the maintenance of </w:t>
            </w:r>
            <w:r w:rsidR="00532B44">
              <w:rPr>
                <w:rFonts w:ascii="Arial" w:hAnsi="Arial" w:cs="Arial"/>
              </w:rPr>
              <w:t>pupil</w:t>
            </w:r>
            <w:r w:rsidRPr="004374EA">
              <w:rPr>
                <w:rFonts w:ascii="Arial" w:hAnsi="Arial" w:cs="Arial"/>
              </w:rPr>
              <w:t>s’ wellbeing.</w:t>
            </w:r>
          </w:p>
          <w:p w:rsidR="00E2786F" w:rsidRPr="004374EA" w:rsidRDefault="00E2786F" w:rsidP="00233244">
            <w:pPr>
              <w:jc w:val="both"/>
              <w:rPr>
                <w:rFonts w:ascii="Arial" w:hAnsi="Arial" w:cs="Arial"/>
              </w:rPr>
            </w:pPr>
          </w:p>
        </w:tc>
      </w:tr>
      <w:tr w:rsidR="00FB6119" w:rsidRPr="008F7D45" w:rsidTr="5A12E2B3">
        <w:tc>
          <w:tcPr>
            <w:tcW w:w="9638" w:type="dxa"/>
            <w:gridSpan w:val="2"/>
            <w:tcBorders>
              <w:left w:val="nil"/>
              <w:bottom w:val="single" w:sz="4" w:space="0" w:color="auto"/>
              <w:right w:val="nil"/>
            </w:tcBorders>
          </w:tcPr>
          <w:p w:rsidR="00FB6119" w:rsidRDefault="00FB6119" w:rsidP="00233244">
            <w:pPr>
              <w:jc w:val="both"/>
              <w:rPr>
                <w:rFonts w:ascii="Arial" w:hAnsi="Arial" w:cs="Arial"/>
              </w:rPr>
            </w:pPr>
          </w:p>
          <w:p w:rsidR="00FB6119" w:rsidRDefault="00FB6119" w:rsidP="00233244">
            <w:pPr>
              <w:jc w:val="both"/>
              <w:rPr>
                <w:rFonts w:ascii="Arial" w:hAnsi="Arial" w:cs="Arial"/>
                <w:b/>
                <w:color w:val="FF0000"/>
              </w:rPr>
            </w:pPr>
            <w:r>
              <w:rPr>
                <w:rFonts w:ascii="Arial" w:hAnsi="Arial" w:cs="Arial"/>
                <w:b/>
                <w:color w:val="FF0000"/>
              </w:rPr>
              <w:t>MIDDAY SUPEVISOR</w:t>
            </w:r>
          </w:p>
          <w:p w:rsidR="00FB6119" w:rsidRPr="00FB6119" w:rsidRDefault="00FB6119" w:rsidP="00233244">
            <w:pPr>
              <w:jc w:val="both"/>
              <w:rPr>
                <w:rFonts w:ascii="Arial" w:hAnsi="Arial" w:cs="Arial"/>
                <w:b/>
                <w:color w:val="FF0000"/>
              </w:rPr>
            </w:pPr>
          </w:p>
        </w:tc>
      </w:tr>
      <w:tr w:rsidR="00FB6119" w:rsidRPr="008F7D45" w:rsidTr="5A12E2B3">
        <w:trPr>
          <w:cantSplit/>
        </w:trPr>
        <w:tc>
          <w:tcPr>
            <w:tcW w:w="9638" w:type="dxa"/>
            <w:gridSpan w:val="2"/>
            <w:tcBorders>
              <w:top w:val="single" w:sz="4" w:space="0" w:color="auto"/>
              <w:left w:val="single" w:sz="4" w:space="0" w:color="auto"/>
              <w:bottom w:val="single" w:sz="4" w:space="0" w:color="auto"/>
              <w:right w:val="single" w:sz="4" w:space="0" w:color="auto"/>
            </w:tcBorders>
          </w:tcPr>
          <w:p w:rsidR="00FB6119" w:rsidRDefault="00FB6119" w:rsidP="00FB6119">
            <w:pPr>
              <w:rPr>
                <w:rFonts w:ascii="Arial" w:hAnsi="Arial" w:cs="Arial"/>
                <w:b/>
              </w:rPr>
            </w:pPr>
            <w:r w:rsidRPr="00BC4CFE">
              <w:rPr>
                <w:rFonts w:ascii="Arial" w:hAnsi="Arial" w:cs="Arial"/>
                <w:b/>
              </w:rPr>
              <w:t>Core Purpose:</w:t>
            </w:r>
          </w:p>
          <w:p w:rsidR="00FB6119" w:rsidRPr="00BC4CFE" w:rsidRDefault="00FB6119" w:rsidP="00FB6119">
            <w:pPr>
              <w:jc w:val="both"/>
              <w:rPr>
                <w:rFonts w:ascii="Arial" w:hAnsi="Arial" w:cs="Arial"/>
              </w:rPr>
            </w:pPr>
          </w:p>
        </w:tc>
      </w:tr>
      <w:tr w:rsidR="00FB6119" w:rsidRPr="008F7D45" w:rsidTr="5A12E2B3">
        <w:tc>
          <w:tcPr>
            <w:tcW w:w="9638" w:type="dxa"/>
            <w:gridSpan w:val="2"/>
            <w:tcBorders>
              <w:top w:val="single" w:sz="4" w:space="0" w:color="auto"/>
            </w:tcBorders>
          </w:tcPr>
          <w:p w:rsidR="00FB6119" w:rsidRDefault="00FB6119" w:rsidP="00FB6119">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 xml:space="preserve">To </w:t>
            </w:r>
            <w:r>
              <w:rPr>
                <w:rFonts w:ascii="Arial" w:hAnsi="Arial" w:cs="Arial"/>
                <w:sz w:val="22"/>
                <w:szCs w:val="22"/>
              </w:rPr>
              <w:t xml:space="preserve">supervise </w:t>
            </w:r>
            <w:r w:rsidR="00532B44">
              <w:rPr>
                <w:rFonts w:ascii="Arial" w:hAnsi="Arial" w:cs="Arial"/>
                <w:sz w:val="22"/>
                <w:szCs w:val="22"/>
              </w:rPr>
              <w:t>pupil</w:t>
            </w:r>
            <w:r>
              <w:rPr>
                <w:rFonts w:ascii="Arial" w:hAnsi="Arial" w:cs="Arial"/>
                <w:sz w:val="22"/>
                <w:szCs w:val="22"/>
              </w:rPr>
              <w:t>s during their lunch break.</w:t>
            </w:r>
          </w:p>
          <w:p w:rsidR="00FB6119" w:rsidRDefault="00FB6119" w:rsidP="00FB6119">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 xml:space="preserve">To ensure the Health and Safety of </w:t>
            </w:r>
            <w:r w:rsidR="00532B44">
              <w:rPr>
                <w:rFonts w:ascii="Arial" w:hAnsi="Arial" w:cs="Arial"/>
                <w:sz w:val="22"/>
                <w:szCs w:val="22"/>
              </w:rPr>
              <w:t>pupil</w:t>
            </w:r>
            <w:r>
              <w:rPr>
                <w:rFonts w:ascii="Arial" w:hAnsi="Arial" w:cs="Arial"/>
                <w:sz w:val="22"/>
                <w:szCs w:val="22"/>
              </w:rPr>
              <w:t>s during their lunch break.</w:t>
            </w:r>
          </w:p>
          <w:p w:rsidR="00FB6119" w:rsidRDefault="00FB6119" w:rsidP="00FB6119">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 xml:space="preserve">To work as part of a team to ensure that all </w:t>
            </w:r>
            <w:r w:rsidR="00532B44">
              <w:rPr>
                <w:rFonts w:ascii="Arial" w:hAnsi="Arial" w:cs="Arial"/>
                <w:sz w:val="22"/>
                <w:szCs w:val="22"/>
              </w:rPr>
              <w:t>pupil</w:t>
            </w:r>
            <w:r>
              <w:rPr>
                <w:rFonts w:ascii="Arial" w:hAnsi="Arial" w:cs="Arial"/>
                <w:sz w:val="22"/>
                <w:szCs w:val="22"/>
              </w:rPr>
              <w:t>s are supervised across all areas of the Academy.</w:t>
            </w:r>
          </w:p>
          <w:p w:rsidR="00FB6119" w:rsidRPr="00BC4CFE" w:rsidRDefault="00FB6119" w:rsidP="00FB6119">
            <w:pPr>
              <w:jc w:val="both"/>
              <w:rPr>
                <w:rFonts w:ascii="Arial" w:hAnsi="Arial" w:cs="Arial"/>
              </w:rPr>
            </w:pPr>
          </w:p>
        </w:tc>
      </w:tr>
      <w:tr w:rsidR="00FB6119" w:rsidRPr="008F7D45" w:rsidTr="5A12E2B3">
        <w:tc>
          <w:tcPr>
            <w:tcW w:w="9638" w:type="dxa"/>
            <w:gridSpan w:val="2"/>
            <w:tcBorders>
              <w:bottom w:val="single" w:sz="4" w:space="0" w:color="auto"/>
            </w:tcBorders>
          </w:tcPr>
          <w:p w:rsidR="00FB6119" w:rsidRDefault="00FB6119" w:rsidP="00FB6119">
            <w:pPr>
              <w:rPr>
                <w:rFonts w:ascii="Arial" w:hAnsi="Arial" w:cs="Arial"/>
              </w:rPr>
            </w:pPr>
            <w:r w:rsidRPr="00BC4CFE">
              <w:rPr>
                <w:rFonts w:ascii="Arial" w:hAnsi="Arial" w:cs="Arial"/>
                <w:b/>
              </w:rPr>
              <w:t>Reporting to</w:t>
            </w:r>
            <w:r>
              <w:rPr>
                <w:rFonts w:ascii="Arial" w:hAnsi="Arial" w:cs="Arial"/>
                <w:b/>
              </w:rPr>
              <w:t xml:space="preserve">:                    </w:t>
            </w:r>
            <w:r w:rsidRPr="00FB6119">
              <w:rPr>
                <w:rFonts w:ascii="Arial" w:hAnsi="Arial" w:cs="Arial"/>
              </w:rPr>
              <w:t>Senior Midday Supervisor/Lunchtime Playleader</w:t>
            </w:r>
          </w:p>
          <w:p w:rsidR="00FB6119" w:rsidRPr="00621C21" w:rsidRDefault="00FB6119" w:rsidP="00FB6119">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FB6119" w:rsidRPr="008F7D45" w:rsidTr="5A12E2B3">
        <w:tc>
          <w:tcPr>
            <w:tcW w:w="9638" w:type="dxa"/>
            <w:gridSpan w:val="2"/>
          </w:tcPr>
          <w:p w:rsidR="00FB6119" w:rsidRDefault="00FB6119" w:rsidP="00FB6119">
            <w:pPr>
              <w:rPr>
                <w:rFonts w:ascii="Arial" w:hAnsi="Arial" w:cs="Arial"/>
                <w:b/>
              </w:rPr>
            </w:pPr>
            <w:r>
              <w:rPr>
                <w:rFonts w:ascii="Arial" w:hAnsi="Arial" w:cs="Arial"/>
                <w:b/>
              </w:rPr>
              <w:t xml:space="preserve">Main Responsibilities </w:t>
            </w:r>
          </w:p>
          <w:p w:rsidR="00FB6119" w:rsidRPr="00BC4CFE" w:rsidRDefault="00FB6119" w:rsidP="00FB6119">
            <w:pPr>
              <w:jc w:val="both"/>
              <w:rPr>
                <w:rFonts w:ascii="Arial" w:hAnsi="Arial" w:cs="Arial"/>
              </w:rPr>
            </w:pPr>
          </w:p>
        </w:tc>
      </w:tr>
      <w:tr w:rsidR="00FC2282" w:rsidRPr="008F7D45" w:rsidTr="5A12E2B3">
        <w:tc>
          <w:tcPr>
            <w:tcW w:w="993" w:type="dxa"/>
          </w:tcPr>
          <w:p w:rsidR="00FC2282" w:rsidRPr="00BC4CFE" w:rsidRDefault="00FC2282" w:rsidP="00233244">
            <w:pPr>
              <w:rPr>
                <w:rFonts w:ascii="Arial" w:hAnsi="Arial" w:cs="Arial"/>
                <w:b/>
              </w:rPr>
            </w:pPr>
            <w:r>
              <w:rPr>
                <w:rFonts w:ascii="Arial" w:hAnsi="Arial" w:cs="Arial"/>
                <w:b/>
              </w:rPr>
              <w:t>1.</w:t>
            </w:r>
          </w:p>
        </w:tc>
        <w:tc>
          <w:tcPr>
            <w:tcW w:w="8645" w:type="dxa"/>
          </w:tcPr>
          <w:p w:rsidR="00FC2282" w:rsidRPr="00FC2282" w:rsidRDefault="00FC2282" w:rsidP="00233244">
            <w:pPr>
              <w:jc w:val="both"/>
              <w:rPr>
                <w:rFonts w:ascii="Arial" w:hAnsi="Arial" w:cs="Arial"/>
              </w:rPr>
            </w:pPr>
            <w:r w:rsidRPr="00FC2282">
              <w:rPr>
                <w:rFonts w:ascii="Arial" w:hAnsi="Arial" w:cs="Arial"/>
                <w:shd w:val="clear" w:color="auto" w:fill="F8F8F8"/>
              </w:rPr>
              <w:t>To supervise pupils and to ensure that the Academy premises and grounds are supervised in a safe, reasonable manner.</w:t>
            </w:r>
          </w:p>
          <w:p w:rsidR="00FC2282" w:rsidRPr="00FC2282" w:rsidRDefault="00FC2282" w:rsidP="00233244">
            <w:pPr>
              <w:jc w:val="both"/>
              <w:rPr>
                <w:rFonts w:ascii="Arial" w:hAnsi="Arial" w:cs="Arial"/>
              </w:rPr>
            </w:pPr>
          </w:p>
        </w:tc>
      </w:tr>
      <w:tr w:rsidR="00FC2282" w:rsidRPr="008F7D45" w:rsidTr="5A12E2B3">
        <w:tc>
          <w:tcPr>
            <w:tcW w:w="993" w:type="dxa"/>
          </w:tcPr>
          <w:p w:rsidR="00FC2282" w:rsidRPr="004374EA" w:rsidRDefault="00FC2282" w:rsidP="00233244">
            <w:pPr>
              <w:rPr>
                <w:rFonts w:ascii="Arial" w:hAnsi="Arial" w:cs="Arial"/>
                <w:b/>
              </w:rPr>
            </w:pPr>
            <w:r w:rsidRPr="004374EA">
              <w:rPr>
                <w:rFonts w:ascii="Arial" w:hAnsi="Arial" w:cs="Arial"/>
                <w:b/>
              </w:rPr>
              <w:t>2.</w:t>
            </w:r>
          </w:p>
        </w:tc>
        <w:tc>
          <w:tcPr>
            <w:tcW w:w="8645" w:type="dxa"/>
          </w:tcPr>
          <w:p w:rsidR="00FC2282" w:rsidRPr="00FC2282" w:rsidRDefault="00FC2282" w:rsidP="00233244">
            <w:pPr>
              <w:jc w:val="both"/>
              <w:rPr>
                <w:rFonts w:ascii="Arial" w:hAnsi="Arial" w:cs="Arial"/>
              </w:rPr>
            </w:pPr>
            <w:r w:rsidRPr="00FC2282">
              <w:rPr>
                <w:rFonts w:ascii="Arial" w:hAnsi="Arial" w:cs="Arial"/>
                <w:shd w:val="clear" w:color="auto" w:fill="F8F8F8"/>
              </w:rPr>
              <w:t>To supervise all areas of the Academy, as directed.</w:t>
            </w:r>
            <w:r>
              <w:rPr>
                <w:rFonts w:ascii="Arial" w:hAnsi="Arial" w:cs="Arial"/>
                <w:shd w:val="clear" w:color="auto" w:fill="F8F8F8"/>
              </w:rPr>
              <w:t xml:space="preserve">  </w:t>
            </w:r>
            <w:r w:rsidRPr="00FC2282">
              <w:rPr>
                <w:rFonts w:ascii="Arial" w:hAnsi="Arial" w:cs="Arial"/>
                <w:shd w:val="clear" w:color="auto" w:fill="F8F8F8"/>
              </w:rPr>
              <w:t>This includes outside areas, dining room and queuing areas.</w:t>
            </w:r>
          </w:p>
          <w:p w:rsidR="00FC2282" w:rsidRPr="00FC2282" w:rsidRDefault="00FC2282" w:rsidP="00233244">
            <w:pPr>
              <w:jc w:val="both"/>
              <w:rPr>
                <w:rFonts w:ascii="Arial" w:hAnsi="Arial" w:cs="Arial"/>
              </w:rPr>
            </w:pPr>
          </w:p>
        </w:tc>
      </w:tr>
      <w:tr w:rsidR="00FC2282" w:rsidRPr="008F7D45" w:rsidTr="5A12E2B3">
        <w:tc>
          <w:tcPr>
            <w:tcW w:w="993" w:type="dxa"/>
          </w:tcPr>
          <w:p w:rsidR="00FC2282" w:rsidRPr="004374EA" w:rsidRDefault="00FC2282" w:rsidP="00233244">
            <w:pPr>
              <w:rPr>
                <w:rFonts w:ascii="Arial" w:hAnsi="Arial" w:cs="Arial"/>
                <w:b/>
              </w:rPr>
            </w:pPr>
            <w:r w:rsidRPr="004374EA">
              <w:rPr>
                <w:rFonts w:ascii="Arial" w:hAnsi="Arial" w:cs="Arial"/>
                <w:b/>
              </w:rPr>
              <w:t>3.</w:t>
            </w:r>
          </w:p>
        </w:tc>
        <w:tc>
          <w:tcPr>
            <w:tcW w:w="8645" w:type="dxa"/>
          </w:tcPr>
          <w:p w:rsidR="00FC2282" w:rsidRDefault="00FC2282" w:rsidP="00FC2282">
            <w:pPr>
              <w:jc w:val="both"/>
              <w:rPr>
                <w:rFonts w:ascii="Arial" w:hAnsi="Arial" w:cs="Arial"/>
                <w:shd w:val="clear" w:color="auto" w:fill="F8F8F8"/>
              </w:rPr>
            </w:pPr>
            <w:r w:rsidRPr="00FC2282">
              <w:rPr>
                <w:rFonts w:ascii="Arial" w:hAnsi="Arial" w:cs="Arial"/>
                <w:shd w:val="clear" w:color="auto" w:fill="F8F8F8"/>
              </w:rPr>
              <w:t>To ensure adequate control is kept when pupils are queuing.</w:t>
            </w:r>
          </w:p>
          <w:p w:rsidR="00FC2282" w:rsidRPr="00FC2282" w:rsidRDefault="00FC2282" w:rsidP="00FC2282">
            <w:pPr>
              <w:jc w:val="both"/>
              <w:rPr>
                <w:rFonts w:ascii="Arial" w:hAnsi="Arial" w:cs="Arial"/>
              </w:rPr>
            </w:pPr>
          </w:p>
        </w:tc>
      </w:tr>
      <w:tr w:rsidR="00FC2282" w:rsidRPr="008F7D45" w:rsidTr="5A12E2B3">
        <w:tc>
          <w:tcPr>
            <w:tcW w:w="993" w:type="dxa"/>
          </w:tcPr>
          <w:p w:rsidR="00FC2282" w:rsidRPr="004374EA" w:rsidRDefault="00FC2282" w:rsidP="00233244">
            <w:pPr>
              <w:rPr>
                <w:rFonts w:ascii="Arial" w:hAnsi="Arial" w:cs="Arial"/>
                <w:b/>
              </w:rPr>
            </w:pPr>
            <w:r w:rsidRPr="004374EA">
              <w:rPr>
                <w:rFonts w:ascii="Arial" w:hAnsi="Arial" w:cs="Arial"/>
                <w:b/>
              </w:rPr>
              <w:t>4.</w:t>
            </w:r>
          </w:p>
        </w:tc>
        <w:tc>
          <w:tcPr>
            <w:tcW w:w="8645" w:type="dxa"/>
          </w:tcPr>
          <w:p w:rsidR="00FC2282" w:rsidRDefault="00FC2282" w:rsidP="00FC2282">
            <w:pPr>
              <w:jc w:val="both"/>
              <w:rPr>
                <w:rFonts w:ascii="Arial" w:hAnsi="Arial" w:cs="Arial"/>
                <w:shd w:val="clear" w:color="auto" w:fill="F8F8F8"/>
              </w:rPr>
            </w:pPr>
            <w:r w:rsidRPr="00FC2282">
              <w:rPr>
                <w:rFonts w:ascii="Arial" w:hAnsi="Arial" w:cs="Arial"/>
                <w:shd w:val="clear" w:color="auto" w:fill="F8F8F8"/>
              </w:rPr>
              <w:t xml:space="preserve">To maintain good </w:t>
            </w:r>
            <w:r w:rsidR="00532B44">
              <w:rPr>
                <w:rFonts w:ascii="Arial" w:hAnsi="Arial" w:cs="Arial"/>
                <w:shd w:val="clear" w:color="auto" w:fill="F8F8F8"/>
              </w:rPr>
              <w:t>pupil</w:t>
            </w:r>
            <w:r w:rsidRPr="00FC2282">
              <w:rPr>
                <w:rFonts w:ascii="Arial" w:hAnsi="Arial" w:cs="Arial"/>
                <w:shd w:val="clear" w:color="auto" w:fill="F8F8F8"/>
              </w:rPr>
              <w:t xml:space="preserve"> behaviour, ensuring they respect Academy property and staff.</w:t>
            </w:r>
          </w:p>
          <w:p w:rsidR="00FC2282" w:rsidRPr="00FC2282" w:rsidRDefault="00FC2282" w:rsidP="00FC2282">
            <w:pPr>
              <w:jc w:val="both"/>
              <w:rPr>
                <w:rFonts w:ascii="Arial" w:hAnsi="Arial" w:cs="Arial"/>
              </w:rPr>
            </w:pPr>
          </w:p>
        </w:tc>
      </w:tr>
      <w:tr w:rsidR="00FC2282" w:rsidRPr="008F7D45" w:rsidTr="5A12E2B3">
        <w:tc>
          <w:tcPr>
            <w:tcW w:w="993" w:type="dxa"/>
          </w:tcPr>
          <w:p w:rsidR="00FC2282" w:rsidRPr="004374EA" w:rsidRDefault="00FC2282" w:rsidP="00233244">
            <w:pPr>
              <w:rPr>
                <w:rFonts w:ascii="Arial" w:hAnsi="Arial" w:cs="Arial"/>
                <w:b/>
              </w:rPr>
            </w:pPr>
            <w:r w:rsidRPr="004374EA">
              <w:rPr>
                <w:rFonts w:ascii="Arial" w:hAnsi="Arial" w:cs="Arial"/>
                <w:b/>
              </w:rPr>
              <w:t>5.</w:t>
            </w:r>
          </w:p>
        </w:tc>
        <w:tc>
          <w:tcPr>
            <w:tcW w:w="8645" w:type="dxa"/>
          </w:tcPr>
          <w:p w:rsidR="00FC2282" w:rsidRDefault="00FC2282" w:rsidP="00233244">
            <w:pPr>
              <w:pStyle w:val="Default"/>
              <w:jc w:val="both"/>
              <w:rPr>
                <w:sz w:val="22"/>
                <w:szCs w:val="22"/>
                <w:shd w:val="clear" w:color="auto" w:fill="F8F8F8"/>
              </w:rPr>
            </w:pPr>
            <w:r w:rsidRPr="00FC2282">
              <w:rPr>
                <w:sz w:val="22"/>
                <w:szCs w:val="22"/>
                <w:shd w:val="clear" w:color="auto" w:fill="F8F8F8"/>
              </w:rPr>
              <w:t xml:space="preserve">To ensure that </w:t>
            </w:r>
            <w:r w:rsidR="00532B44">
              <w:rPr>
                <w:sz w:val="22"/>
                <w:szCs w:val="22"/>
                <w:shd w:val="clear" w:color="auto" w:fill="F8F8F8"/>
              </w:rPr>
              <w:t>pupil</w:t>
            </w:r>
            <w:r w:rsidRPr="00FC2282">
              <w:rPr>
                <w:sz w:val="22"/>
                <w:szCs w:val="22"/>
                <w:shd w:val="clear" w:color="auto" w:fill="F8F8F8"/>
              </w:rPr>
              <w:t>s clear dining tables, stack crockery etc.</w:t>
            </w:r>
          </w:p>
          <w:p w:rsidR="00FC2282" w:rsidRPr="00FC2282" w:rsidRDefault="00FC2282" w:rsidP="00233244">
            <w:pPr>
              <w:pStyle w:val="Default"/>
              <w:jc w:val="both"/>
              <w:rPr>
                <w:sz w:val="22"/>
                <w:szCs w:val="22"/>
              </w:rPr>
            </w:pPr>
          </w:p>
        </w:tc>
      </w:tr>
      <w:tr w:rsidR="00FC2282" w:rsidRPr="008F7D45" w:rsidTr="5A12E2B3">
        <w:tc>
          <w:tcPr>
            <w:tcW w:w="993" w:type="dxa"/>
          </w:tcPr>
          <w:p w:rsidR="00FC2282" w:rsidRPr="004374EA" w:rsidRDefault="00FC2282" w:rsidP="00233244">
            <w:pPr>
              <w:rPr>
                <w:rFonts w:ascii="Arial" w:hAnsi="Arial" w:cs="Arial"/>
                <w:b/>
              </w:rPr>
            </w:pPr>
            <w:r>
              <w:rPr>
                <w:rFonts w:ascii="Arial" w:hAnsi="Arial" w:cs="Arial"/>
                <w:b/>
              </w:rPr>
              <w:t>6</w:t>
            </w:r>
          </w:p>
        </w:tc>
        <w:tc>
          <w:tcPr>
            <w:tcW w:w="8645" w:type="dxa"/>
          </w:tcPr>
          <w:p w:rsidR="00FC2282" w:rsidRDefault="00FC2282" w:rsidP="00233244">
            <w:pPr>
              <w:pStyle w:val="Default"/>
              <w:jc w:val="both"/>
              <w:rPr>
                <w:sz w:val="22"/>
                <w:szCs w:val="22"/>
                <w:shd w:val="clear" w:color="auto" w:fill="F8F8F8"/>
              </w:rPr>
            </w:pPr>
            <w:r w:rsidRPr="00FC2282">
              <w:rPr>
                <w:sz w:val="22"/>
                <w:szCs w:val="22"/>
                <w:shd w:val="clear" w:color="auto" w:fill="F8F8F8"/>
              </w:rPr>
              <w:t xml:space="preserve">To ensure Health and Safety of </w:t>
            </w:r>
            <w:r w:rsidR="00532B44">
              <w:rPr>
                <w:sz w:val="22"/>
                <w:szCs w:val="22"/>
                <w:shd w:val="clear" w:color="auto" w:fill="F8F8F8"/>
              </w:rPr>
              <w:t>pupil</w:t>
            </w:r>
            <w:r w:rsidRPr="00FC2282">
              <w:rPr>
                <w:sz w:val="22"/>
                <w:szCs w:val="22"/>
                <w:shd w:val="clear" w:color="auto" w:fill="F8F8F8"/>
              </w:rPr>
              <w:t>s and staff during periods of duty.</w:t>
            </w:r>
          </w:p>
          <w:p w:rsidR="00FC2282" w:rsidRPr="00FC2282" w:rsidRDefault="00FC2282" w:rsidP="00233244">
            <w:pPr>
              <w:pStyle w:val="Default"/>
              <w:jc w:val="both"/>
              <w:rPr>
                <w:sz w:val="22"/>
                <w:szCs w:val="22"/>
                <w:shd w:val="clear" w:color="auto" w:fill="F8F8F8"/>
              </w:rPr>
            </w:pPr>
          </w:p>
        </w:tc>
      </w:tr>
      <w:tr w:rsidR="00FC2282" w:rsidRPr="008F7D45" w:rsidTr="5A12E2B3">
        <w:tc>
          <w:tcPr>
            <w:tcW w:w="993" w:type="dxa"/>
          </w:tcPr>
          <w:p w:rsidR="00FC2282" w:rsidRPr="004374EA" w:rsidRDefault="00FC2282" w:rsidP="00233244">
            <w:pPr>
              <w:rPr>
                <w:rFonts w:ascii="Arial" w:hAnsi="Arial" w:cs="Arial"/>
                <w:b/>
              </w:rPr>
            </w:pPr>
            <w:r>
              <w:rPr>
                <w:rFonts w:ascii="Arial" w:hAnsi="Arial" w:cs="Arial"/>
                <w:b/>
              </w:rPr>
              <w:t>7</w:t>
            </w:r>
          </w:p>
        </w:tc>
        <w:tc>
          <w:tcPr>
            <w:tcW w:w="8645" w:type="dxa"/>
          </w:tcPr>
          <w:p w:rsidR="00FC2282" w:rsidRDefault="00FC2282" w:rsidP="00233244">
            <w:pPr>
              <w:pStyle w:val="Default"/>
              <w:jc w:val="both"/>
              <w:rPr>
                <w:sz w:val="22"/>
                <w:szCs w:val="22"/>
                <w:shd w:val="clear" w:color="auto" w:fill="F8F8F8"/>
              </w:rPr>
            </w:pPr>
            <w:r w:rsidRPr="00FC2282">
              <w:rPr>
                <w:sz w:val="22"/>
                <w:szCs w:val="22"/>
                <w:shd w:val="clear" w:color="auto" w:fill="F8F8F8"/>
              </w:rPr>
              <w:t>To report any incidents of concern, including poor behaviour, incidents of bullying and any injuries.</w:t>
            </w:r>
          </w:p>
          <w:p w:rsidR="00FC2282" w:rsidRPr="00FC2282" w:rsidRDefault="00FC2282" w:rsidP="00233244">
            <w:pPr>
              <w:pStyle w:val="Default"/>
              <w:jc w:val="both"/>
              <w:rPr>
                <w:sz w:val="22"/>
                <w:szCs w:val="22"/>
                <w:shd w:val="clear" w:color="auto" w:fill="F8F8F8"/>
              </w:rPr>
            </w:pPr>
          </w:p>
        </w:tc>
      </w:tr>
      <w:tr w:rsidR="00FC2282" w:rsidRPr="008F7D45" w:rsidTr="5A12E2B3">
        <w:tc>
          <w:tcPr>
            <w:tcW w:w="993" w:type="dxa"/>
          </w:tcPr>
          <w:p w:rsidR="00FC2282" w:rsidRPr="004374EA" w:rsidRDefault="00FC2282" w:rsidP="00233244">
            <w:pPr>
              <w:rPr>
                <w:rFonts w:ascii="Arial" w:hAnsi="Arial" w:cs="Arial"/>
                <w:b/>
              </w:rPr>
            </w:pPr>
            <w:r>
              <w:rPr>
                <w:rFonts w:ascii="Arial" w:hAnsi="Arial" w:cs="Arial"/>
                <w:b/>
              </w:rPr>
              <w:t>8</w:t>
            </w:r>
          </w:p>
        </w:tc>
        <w:tc>
          <w:tcPr>
            <w:tcW w:w="8645" w:type="dxa"/>
          </w:tcPr>
          <w:p w:rsidR="00FC2282" w:rsidRDefault="00FC2282" w:rsidP="00233244">
            <w:pPr>
              <w:pStyle w:val="Default"/>
              <w:jc w:val="both"/>
              <w:rPr>
                <w:sz w:val="22"/>
                <w:szCs w:val="22"/>
                <w:shd w:val="clear" w:color="auto" w:fill="F8F8F8"/>
              </w:rPr>
            </w:pPr>
            <w:r w:rsidRPr="00FC2282">
              <w:rPr>
                <w:sz w:val="22"/>
                <w:szCs w:val="22"/>
                <w:shd w:val="clear" w:color="auto" w:fill="F8F8F8"/>
              </w:rPr>
              <w:t>To react calmly and responsibly when dealing with challenging situations.</w:t>
            </w:r>
          </w:p>
          <w:p w:rsidR="00FC2282" w:rsidRPr="00FC2282" w:rsidRDefault="00FC2282" w:rsidP="00233244">
            <w:pPr>
              <w:pStyle w:val="Default"/>
              <w:jc w:val="both"/>
              <w:rPr>
                <w:sz w:val="22"/>
                <w:szCs w:val="22"/>
                <w:shd w:val="clear" w:color="auto" w:fill="F8F8F8"/>
              </w:rPr>
            </w:pPr>
          </w:p>
        </w:tc>
      </w:tr>
      <w:tr w:rsidR="00FC2282" w:rsidRPr="008F7D45" w:rsidTr="00137B86">
        <w:tc>
          <w:tcPr>
            <w:tcW w:w="993" w:type="dxa"/>
            <w:tcBorders>
              <w:bottom w:val="single" w:sz="4" w:space="0" w:color="auto"/>
            </w:tcBorders>
          </w:tcPr>
          <w:p w:rsidR="00FC2282" w:rsidRPr="004374EA" w:rsidRDefault="00FC2282" w:rsidP="00233244">
            <w:pPr>
              <w:rPr>
                <w:rFonts w:ascii="Arial" w:hAnsi="Arial" w:cs="Arial"/>
                <w:b/>
              </w:rPr>
            </w:pPr>
            <w:r>
              <w:rPr>
                <w:rFonts w:ascii="Arial" w:hAnsi="Arial" w:cs="Arial"/>
                <w:b/>
              </w:rPr>
              <w:t>9</w:t>
            </w:r>
          </w:p>
        </w:tc>
        <w:tc>
          <w:tcPr>
            <w:tcW w:w="8645" w:type="dxa"/>
            <w:tcBorders>
              <w:bottom w:val="single" w:sz="4" w:space="0" w:color="auto"/>
            </w:tcBorders>
          </w:tcPr>
          <w:p w:rsidR="00FC2282" w:rsidRDefault="00FC2282" w:rsidP="00233244">
            <w:pPr>
              <w:pStyle w:val="Default"/>
              <w:jc w:val="both"/>
              <w:rPr>
                <w:sz w:val="22"/>
                <w:szCs w:val="22"/>
                <w:shd w:val="clear" w:color="auto" w:fill="F8F8F8"/>
              </w:rPr>
            </w:pPr>
            <w:r w:rsidRPr="00FC2282">
              <w:rPr>
                <w:sz w:val="22"/>
                <w:szCs w:val="22"/>
                <w:shd w:val="clear" w:color="auto" w:fill="F8F8F8"/>
              </w:rPr>
              <w:t>To react calmly and responsibly in emergency</w:t>
            </w:r>
            <w:r>
              <w:rPr>
                <w:sz w:val="22"/>
                <w:szCs w:val="22"/>
                <w:shd w:val="clear" w:color="auto" w:fill="F8F8F8"/>
              </w:rPr>
              <w:t xml:space="preserve"> </w:t>
            </w:r>
            <w:r w:rsidRPr="00FC2282">
              <w:rPr>
                <w:sz w:val="22"/>
                <w:szCs w:val="22"/>
                <w:shd w:val="clear" w:color="auto" w:fill="F8F8F8"/>
              </w:rPr>
              <w:t>situations.</w:t>
            </w:r>
          </w:p>
          <w:p w:rsidR="00FC2282" w:rsidRPr="00FC2282" w:rsidRDefault="00FC2282" w:rsidP="00233244">
            <w:pPr>
              <w:pStyle w:val="Default"/>
              <w:jc w:val="both"/>
              <w:rPr>
                <w:sz w:val="22"/>
                <w:szCs w:val="22"/>
                <w:shd w:val="clear" w:color="auto" w:fill="F8F8F8"/>
              </w:rPr>
            </w:pPr>
          </w:p>
        </w:tc>
      </w:tr>
      <w:tr w:rsidR="00FC2282" w:rsidRPr="008F7D45" w:rsidTr="00137B86">
        <w:tc>
          <w:tcPr>
            <w:tcW w:w="993" w:type="dxa"/>
            <w:tcBorders>
              <w:bottom w:val="single" w:sz="4" w:space="0" w:color="auto"/>
            </w:tcBorders>
          </w:tcPr>
          <w:p w:rsidR="00FC2282" w:rsidRPr="004374EA" w:rsidRDefault="00FC2282" w:rsidP="00233244">
            <w:pPr>
              <w:rPr>
                <w:rFonts w:ascii="Arial" w:hAnsi="Arial" w:cs="Arial"/>
                <w:b/>
              </w:rPr>
            </w:pPr>
            <w:r>
              <w:rPr>
                <w:rFonts w:ascii="Arial" w:hAnsi="Arial" w:cs="Arial"/>
                <w:b/>
              </w:rPr>
              <w:t>10</w:t>
            </w:r>
          </w:p>
        </w:tc>
        <w:tc>
          <w:tcPr>
            <w:tcW w:w="8645" w:type="dxa"/>
            <w:tcBorders>
              <w:bottom w:val="single" w:sz="4" w:space="0" w:color="auto"/>
            </w:tcBorders>
          </w:tcPr>
          <w:p w:rsidR="00FC2282" w:rsidRDefault="00FC2282" w:rsidP="00233244">
            <w:pPr>
              <w:pStyle w:val="Default"/>
              <w:jc w:val="both"/>
              <w:rPr>
                <w:sz w:val="22"/>
                <w:szCs w:val="22"/>
                <w:shd w:val="clear" w:color="auto" w:fill="F8F8F8"/>
              </w:rPr>
            </w:pPr>
            <w:r w:rsidRPr="00FC2282">
              <w:rPr>
                <w:sz w:val="22"/>
                <w:szCs w:val="22"/>
                <w:shd w:val="clear" w:color="auto" w:fill="F8F8F8"/>
              </w:rPr>
              <w:t xml:space="preserve">To supervise </w:t>
            </w:r>
            <w:r w:rsidR="00532B44">
              <w:rPr>
                <w:sz w:val="22"/>
                <w:szCs w:val="22"/>
                <w:shd w:val="clear" w:color="auto" w:fill="F8F8F8"/>
              </w:rPr>
              <w:t>pupil</w:t>
            </w:r>
            <w:r w:rsidRPr="00FC2282">
              <w:rPr>
                <w:sz w:val="22"/>
                <w:szCs w:val="22"/>
                <w:shd w:val="clear" w:color="auto" w:fill="F8F8F8"/>
              </w:rPr>
              <w:t>s back into lessons at the end of their lunch break, ensuring that the outside areas are clear of</w:t>
            </w:r>
            <w:r w:rsidR="00FF0A6E">
              <w:rPr>
                <w:sz w:val="22"/>
                <w:szCs w:val="22"/>
                <w:shd w:val="clear" w:color="auto" w:fill="F8F8F8"/>
              </w:rPr>
              <w:t xml:space="preserve"> </w:t>
            </w:r>
            <w:r w:rsidR="00532B44">
              <w:rPr>
                <w:sz w:val="22"/>
                <w:szCs w:val="22"/>
                <w:shd w:val="clear" w:color="auto" w:fill="F8F8F8"/>
              </w:rPr>
              <w:t>pupil</w:t>
            </w:r>
            <w:r w:rsidRPr="00FC2282">
              <w:rPr>
                <w:sz w:val="22"/>
                <w:szCs w:val="22"/>
                <w:shd w:val="clear" w:color="auto" w:fill="F8F8F8"/>
              </w:rPr>
              <w:t>s and their possessions.</w:t>
            </w:r>
          </w:p>
          <w:p w:rsidR="00FC2282" w:rsidRPr="00FC2282" w:rsidRDefault="00FC2282" w:rsidP="00233244">
            <w:pPr>
              <w:pStyle w:val="Default"/>
              <w:jc w:val="both"/>
              <w:rPr>
                <w:sz w:val="22"/>
                <w:szCs w:val="22"/>
                <w:shd w:val="clear" w:color="auto" w:fill="F8F8F8"/>
              </w:rPr>
            </w:pPr>
          </w:p>
        </w:tc>
      </w:tr>
      <w:tr w:rsidR="00FC2282" w:rsidRPr="008F7D45" w:rsidTr="00137B86">
        <w:tc>
          <w:tcPr>
            <w:tcW w:w="993" w:type="dxa"/>
            <w:tcBorders>
              <w:top w:val="single" w:sz="4" w:space="0" w:color="auto"/>
              <w:left w:val="single" w:sz="4" w:space="0" w:color="auto"/>
              <w:bottom w:val="single" w:sz="4" w:space="0" w:color="auto"/>
              <w:right w:val="single" w:sz="4" w:space="0" w:color="auto"/>
            </w:tcBorders>
          </w:tcPr>
          <w:p w:rsidR="00FC2282" w:rsidRPr="004374EA" w:rsidRDefault="00FC2282" w:rsidP="00233244">
            <w:pPr>
              <w:rPr>
                <w:rFonts w:ascii="Arial" w:hAnsi="Arial" w:cs="Arial"/>
                <w:b/>
              </w:rPr>
            </w:pPr>
            <w:r>
              <w:rPr>
                <w:rFonts w:ascii="Arial" w:hAnsi="Arial" w:cs="Arial"/>
                <w:b/>
              </w:rPr>
              <w:t>11</w:t>
            </w:r>
          </w:p>
        </w:tc>
        <w:tc>
          <w:tcPr>
            <w:tcW w:w="8645" w:type="dxa"/>
            <w:tcBorders>
              <w:top w:val="single" w:sz="4" w:space="0" w:color="auto"/>
              <w:left w:val="single" w:sz="4" w:space="0" w:color="auto"/>
              <w:bottom w:val="single" w:sz="4" w:space="0" w:color="auto"/>
              <w:right w:val="single" w:sz="4" w:space="0" w:color="auto"/>
            </w:tcBorders>
          </w:tcPr>
          <w:p w:rsidR="00FC2282" w:rsidRDefault="00FC2282" w:rsidP="00233244">
            <w:pPr>
              <w:pStyle w:val="Default"/>
              <w:jc w:val="both"/>
              <w:rPr>
                <w:sz w:val="22"/>
                <w:szCs w:val="22"/>
                <w:shd w:val="clear" w:color="auto" w:fill="F8F8F8"/>
              </w:rPr>
            </w:pPr>
            <w:r w:rsidRPr="00FC2282">
              <w:rPr>
                <w:sz w:val="22"/>
                <w:szCs w:val="22"/>
                <w:shd w:val="clear" w:color="auto" w:fill="F8F8F8"/>
              </w:rPr>
              <w:t>To engage in organised</w:t>
            </w:r>
            <w:r w:rsidR="00FF0A6E">
              <w:rPr>
                <w:sz w:val="22"/>
                <w:szCs w:val="22"/>
                <w:shd w:val="clear" w:color="auto" w:fill="F8F8F8"/>
              </w:rPr>
              <w:t xml:space="preserve"> </w:t>
            </w:r>
            <w:r w:rsidRPr="00FC2282">
              <w:rPr>
                <w:sz w:val="22"/>
                <w:szCs w:val="22"/>
                <w:shd w:val="clear" w:color="auto" w:fill="F8F8F8"/>
              </w:rPr>
              <w:t>play activities and actively engage with the children whilst outside.</w:t>
            </w:r>
          </w:p>
          <w:p w:rsidR="00FC2282" w:rsidRPr="00FC2282" w:rsidRDefault="00FC2282" w:rsidP="00233244">
            <w:pPr>
              <w:pStyle w:val="Default"/>
              <w:jc w:val="both"/>
              <w:rPr>
                <w:sz w:val="22"/>
                <w:szCs w:val="22"/>
                <w:shd w:val="clear" w:color="auto" w:fill="F8F8F8"/>
              </w:rPr>
            </w:pPr>
          </w:p>
        </w:tc>
      </w:tr>
      <w:tr w:rsidR="00AC3B44" w:rsidRPr="008F7D45" w:rsidTr="00137B86">
        <w:tc>
          <w:tcPr>
            <w:tcW w:w="9638" w:type="dxa"/>
            <w:gridSpan w:val="2"/>
            <w:tcBorders>
              <w:top w:val="single" w:sz="4" w:space="0" w:color="auto"/>
            </w:tcBorders>
          </w:tcPr>
          <w:p w:rsidR="00AC3B44" w:rsidRDefault="00AC3B44" w:rsidP="00BC4CFE">
            <w:pPr>
              <w:pStyle w:val="Default"/>
              <w:jc w:val="both"/>
              <w:rPr>
                <w:b/>
                <w:sz w:val="22"/>
                <w:szCs w:val="22"/>
              </w:rPr>
            </w:pPr>
            <w:r w:rsidRPr="00BC4CFE">
              <w:rPr>
                <w:b/>
                <w:sz w:val="22"/>
                <w:szCs w:val="22"/>
              </w:rPr>
              <w:t>Other Specific Duties</w:t>
            </w:r>
          </w:p>
          <w:p w:rsidR="00AC3B44" w:rsidRDefault="00AC3B44" w:rsidP="00BC4CFE">
            <w:pPr>
              <w:pStyle w:val="Default"/>
              <w:jc w:val="both"/>
              <w:rPr>
                <w:sz w:val="22"/>
                <w:szCs w:val="22"/>
              </w:rPr>
            </w:pPr>
          </w:p>
        </w:tc>
      </w:tr>
      <w:tr w:rsidR="00AC3B44" w:rsidRPr="008F7D45" w:rsidTr="5A12E2B3">
        <w:tc>
          <w:tcPr>
            <w:tcW w:w="9638" w:type="dxa"/>
            <w:gridSpan w:val="2"/>
          </w:tcPr>
          <w:p w:rsidR="004374EA" w:rsidRPr="00F1315A" w:rsidRDefault="004374EA" w:rsidP="004374EA">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RDefault="004374EA" w:rsidP="004374EA">
            <w:pPr>
              <w:rPr>
                <w:rFonts w:ascii="Arial" w:hAnsi="Arial" w:cs="Arial"/>
              </w:rPr>
            </w:pPr>
          </w:p>
          <w:p w:rsidR="004374EA" w:rsidRPr="00F1315A" w:rsidRDefault="004374EA" w:rsidP="004374EA">
            <w:pPr>
              <w:pStyle w:val="ListParagraph"/>
              <w:numPr>
                <w:ilvl w:val="0"/>
                <w:numId w:val="14"/>
              </w:numPr>
              <w:contextualSpacing/>
              <w:rPr>
                <w:rFonts w:ascii="Arial" w:hAnsi="Arial" w:cs="Arial"/>
                <w:sz w:val="22"/>
                <w:szCs w:val="22"/>
              </w:rPr>
            </w:pPr>
            <w:r>
              <w:rPr>
                <w:rFonts w:ascii="Arial" w:hAnsi="Arial" w:cs="Arial"/>
                <w:sz w:val="22"/>
                <w:szCs w:val="22"/>
              </w:rPr>
              <w:lastRenderedPageBreak/>
              <w:t xml:space="preserve">Treat all </w:t>
            </w:r>
            <w:r w:rsidR="00532B44">
              <w:rPr>
                <w:rFonts w:ascii="Arial" w:hAnsi="Arial" w:cs="Arial"/>
                <w:sz w:val="22"/>
                <w:szCs w:val="22"/>
              </w:rPr>
              <w:t>pupil</w:t>
            </w:r>
            <w:r>
              <w:rPr>
                <w:rFonts w:ascii="Arial" w:hAnsi="Arial" w:cs="Arial"/>
                <w:sz w:val="22"/>
                <w:szCs w:val="22"/>
              </w:rPr>
              <w:t xml:space="preserve">s with dignity, observe proper boundaries and understand that every adult in the academy has a responsibility to safeguard children and young people.   </w:t>
            </w:r>
          </w:p>
          <w:p w:rsidR="004374EA" w:rsidRDefault="004374EA" w:rsidP="004374EA">
            <w:pPr>
              <w:ind w:left="360"/>
              <w:rPr>
                <w:rFonts w:ascii="Arial" w:hAnsi="Arial" w:cs="Arial"/>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004374EA" w:rsidRPr="00E92D37" w:rsidRDefault="004374EA" w:rsidP="004374EA">
            <w:pPr>
              <w:ind w:left="360"/>
              <w:rPr>
                <w:rFonts w:ascii="Arial" w:hAnsi="Arial" w:cs="Arial"/>
              </w:rPr>
            </w:pPr>
          </w:p>
          <w:p w:rsidR="004374EA" w:rsidRPr="00E92D37" w:rsidRDefault="004374EA" w:rsidP="004374EA">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004374EA" w:rsidRPr="00E92D37" w:rsidRDefault="004374EA" w:rsidP="004374EA">
            <w:pPr>
              <w:pStyle w:val="ListParagraph"/>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004374EA" w:rsidRPr="00E92D37" w:rsidRDefault="004374EA" w:rsidP="004374EA">
            <w:pPr>
              <w:pStyle w:val="ListParagraph"/>
              <w:ind w:left="360"/>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004374EA" w:rsidRPr="00E92D37" w:rsidRDefault="004374EA" w:rsidP="004374EA">
            <w:pPr>
              <w:pStyle w:val="ListParagraph"/>
              <w:ind w:left="0"/>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To wor</w:t>
            </w:r>
            <w:r>
              <w:rPr>
                <w:rFonts w:ascii="Arial" w:hAnsi="Arial" w:cs="Arial"/>
              </w:rPr>
              <w:t xml:space="preserve">k in the best interests of the </w:t>
            </w:r>
            <w:r w:rsidR="00FF0A6E">
              <w:rPr>
                <w:rFonts w:ascii="Arial" w:hAnsi="Arial" w:cs="Arial"/>
              </w:rPr>
              <w:t>A</w:t>
            </w:r>
            <w:r w:rsidRPr="00E92D37">
              <w:rPr>
                <w:rFonts w:ascii="Arial" w:hAnsi="Arial" w:cs="Arial"/>
              </w:rPr>
              <w:t>cade</w:t>
            </w:r>
            <w:r>
              <w:rPr>
                <w:rFonts w:ascii="Arial" w:hAnsi="Arial" w:cs="Arial"/>
              </w:rPr>
              <w:t xml:space="preserve">my, </w:t>
            </w:r>
            <w:r w:rsidR="00532B44">
              <w:rPr>
                <w:rFonts w:ascii="Arial" w:hAnsi="Arial" w:cs="Arial"/>
              </w:rPr>
              <w:t>pupil</w:t>
            </w:r>
            <w:r>
              <w:rPr>
                <w:rFonts w:ascii="Arial" w:hAnsi="Arial" w:cs="Arial"/>
              </w:rPr>
              <w:t>s, parents and staff</w:t>
            </w:r>
          </w:p>
          <w:p w:rsidR="004374EA" w:rsidRPr="00E92D37" w:rsidRDefault="004374EA" w:rsidP="004374EA">
            <w:pPr>
              <w:pStyle w:val="ListParagraph"/>
              <w:rPr>
                <w:rFonts w:ascii="Arial" w:hAnsi="Arial" w:cs="Arial"/>
                <w:sz w:val="22"/>
                <w:szCs w:val="22"/>
              </w:rPr>
            </w:pPr>
          </w:p>
          <w:p w:rsidR="004374EA" w:rsidRPr="00E92D37" w:rsidRDefault="004374EA" w:rsidP="004374EA">
            <w:pPr>
              <w:numPr>
                <w:ilvl w:val="0"/>
                <w:numId w:val="13"/>
              </w:numPr>
              <w:ind w:left="360"/>
              <w:rPr>
                <w:rFonts w:ascii="Arial" w:hAnsi="Arial" w:cs="Arial"/>
              </w:rPr>
            </w:pPr>
            <w:r>
              <w:rPr>
                <w:rFonts w:ascii="Arial" w:hAnsi="Arial" w:cs="Arial"/>
              </w:rPr>
              <w:t xml:space="preserve">To adhere to the </w:t>
            </w:r>
            <w:r w:rsidR="00FF0A6E">
              <w:rPr>
                <w:rFonts w:ascii="Arial" w:hAnsi="Arial" w:cs="Arial"/>
              </w:rPr>
              <w:t>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rsidR="004374EA" w:rsidRPr="00E92D37" w:rsidRDefault="004374EA" w:rsidP="004374EA">
            <w:pPr>
              <w:pStyle w:val="ListParagraph"/>
              <w:rPr>
                <w:rFonts w:ascii="Arial" w:hAnsi="Arial" w:cs="Arial"/>
                <w:sz w:val="22"/>
                <w:szCs w:val="22"/>
              </w:rPr>
            </w:pPr>
          </w:p>
          <w:p w:rsidR="004374EA" w:rsidRPr="00E07428" w:rsidRDefault="004374EA" w:rsidP="004374EA">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RDefault="004374EA" w:rsidP="004374EA">
            <w:pPr>
              <w:pStyle w:val="ListParagraph"/>
              <w:rPr>
                <w:rFonts w:ascii="Arial" w:hAnsi="Arial" w:cs="Arial"/>
                <w:b/>
                <w:sz w:val="22"/>
                <w:szCs w:val="22"/>
              </w:rPr>
            </w:pPr>
          </w:p>
          <w:p w:rsidR="004374EA" w:rsidRPr="002C5629" w:rsidRDefault="004374EA" w:rsidP="004374EA">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RDefault="004374EA" w:rsidP="004374EA">
            <w:pPr>
              <w:pStyle w:val="ListParagraph"/>
              <w:rPr>
                <w:rFonts w:ascii="Arial" w:hAnsi="Arial" w:cs="Arial"/>
                <w:b/>
                <w:sz w:val="22"/>
                <w:szCs w:val="22"/>
              </w:rPr>
            </w:pPr>
          </w:p>
          <w:p w:rsidR="004374EA" w:rsidRPr="002C5629" w:rsidRDefault="004374EA" w:rsidP="004374EA">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RDefault="004374EA" w:rsidP="004374EA">
            <w:pPr>
              <w:rPr>
                <w:rFonts w:ascii="Arial" w:hAnsi="Arial" w:cs="Arial"/>
              </w:rPr>
            </w:pPr>
          </w:p>
          <w:p w:rsidR="004374EA" w:rsidRPr="00E92D37" w:rsidRDefault="004374EA" w:rsidP="004374EA">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374EA" w:rsidRPr="00E92D37" w:rsidRDefault="004374EA" w:rsidP="004374EA">
            <w:pPr>
              <w:pStyle w:val="ListParagraph"/>
              <w:ind w:left="360"/>
              <w:rPr>
                <w:rFonts w:ascii="Arial" w:hAnsi="Arial" w:cs="Arial"/>
                <w:spacing w:val="-2"/>
                <w:sz w:val="22"/>
                <w:szCs w:val="22"/>
              </w:rPr>
            </w:pPr>
          </w:p>
          <w:p w:rsidR="00AC3B44" w:rsidRDefault="004374EA" w:rsidP="004374EA">
            <w:pPr>
              <w:jc w:val="both"/>
              <w:rPr>
                <w:rFonts w:ascii="Arial" w:hAnsi="Arial" w:cs="Arial"/>
                <w:spacing w:val="-2"/>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p w:rsidR="00137B86" w:rsidRPr="00BC4CFE" w:rsidRDefault="00137B86" w:rsidP="004374EA">
            <w:pPr>
              <w:jc w:val="both"/>
              <w:rPr>
                <w:rFonts w:ascii="Arial" w:hAnsi="Arial" w:cs="Arial"/>
              </w:rPr>
            </w:pPr>
          </w:p>
        </w:tc>
      </w:tr>
      <w:tr w:rsidR="00FF0A6E" w:rsidRPr="008F7D45" w:rsidTr="5A12E2B3">
        <w:tc>
          <w:tcPr>
            <w:tcW w:w="9638" w:type="dxa"/>
            <w:gridSpan w:val="2"/>
          </w:tcPr>
          <w:p w:rsidR="00FF0A6E" w:rsidRDefault="00FF0A6E" w:rsidP="00FF0A6E">
            <w:pPr>
              <w:pStyle w:val="ListParagraph"/>
              <w:ind w:left="360"/>
              <w:contextualSpacing/>
              <w:rPr>
                <w:rFonts w:ascii="Arial" w:hAnsi="Arial" w:cs="Arial"/>
                <w:sz w:val="22"/>
                <w:szCs w:val="22"/>
              </w:rPr>
            </w:pPr>
          </w:p>
          <w:p w:rsidR="00FF0A6E" w:rsidRDefault="00FF0A6E" w:rsidP="00FF0A6E">
            <w:pPr>
              <w:pStyle w:val="ListParagraph"/>
              <w:ind w:left="360"/>
              <w:contextualSpacing/>
              <w:rPr>
                <w:rFonts w:ascii="Arial" w:hAnsi="Arial" w:cs="Arial"/>
                <w:sz w:val="22"/>
                <w:szCs w:val="22"/>
              </w:rPr>
            </w:pPr>
          </w:p>
          <w:p w:rsidR="00BA7556" w:rsidRDefault="00BA7556" w:rsidP="00FF0A6E">
            <w:pPr>
              <w:pStyle w:val="ListParagraph"/>
              <w:ind w:left="360"/>
              <w:contextualSpacing/>
              <w:rPr>
                <w:rFonts w:ascii="Arial" w:hAnsi="Arial" w:cs="Arial"/>
                <w:sz w:val="22"/>
                <w:szCs w:val="22"/>
                <w:shd w:val="clear" w:color="auto" w:fill="F8F8F8"/>
              </w:rPr>
            </w:pPr>
            <w:r>
              <w:rPr>
                <w:rFonts w:ascii="Arial" w:hAnsi="Arial" w:cs="Arial"/>
                <w:sz w:val="22"/>
                <w:szCs w:val="22"/>
                <w:shd w:val="clear" w:color="auto" w:fill="F8F8F8"/>
              </w:rPr>
              <w:t>__________________________________________ Print name</w:t>
            </w:r>
          </w:p>
          <w:p w:rsidR="00BA7556" w:rsidRDefault="00BA7556" w:rsidP="00FF0A6E">
            <w:pPr>
              <w:pStyle w:val="ListParagraph"/>
              <w:ind w:left="360"/>
              <w:contextualSpacing/>
              <w:rPr>
                <w:rFonts w:ascii="Arial" w:hAnsi="Arial" w:cs="Arial"/>
                <w:sz w:val="22"/>
                <w:szCs w:val="22"/>
                <w:shd w:val="clear" w:color="auto" w:fill="F8F8F8"/>
              </w:rPr>
            </w:pPr>
          </w:p>
          <w:p w:rsidR="00BA7556" w:rsidRDefault="00BA7556" w:rsidP="00FF0A6E">
            <w:pPr>
              <w:pStyle w:val="ListParagraph"/>
              <w:ind w:left="360"/>
              <w:contextualSpacing/>
              <w:rPr>
                <w:rFonts w:ascii="Arial" w:hAnsi="Arial" w:cs="Arial"/>
                <w:sz w:val="22"/>
                <w:szCs w:val="22"/>
                <w:shd w:val="clear" w:color="auto" w:fill="F8F8F8"/>
              </w:rPr>
            </w:pPr>
            <w:r>
              <w:rPr>
                <w:rFonts w:ascii="Arial" w:hAnsi="Arial" w:cs="Arial"/>
                <w:sz w:val="22"/>
                <w:szCs w:val="22"/>
                <w:shd w:val="clear" w:color="auto" w:fill="F8F8F8"/>
              </w:rPr>
              <w:t>__________________________________________ Signature</w:t>
            </w:r>
          </w:p>
          <w:p w:rsidR="00BA7556" w:rsidRDefault="00BA7556" w:rsidP="00FF0A6E">
            <w:pPr>
              <w:pStyle w:val="ListParagraph"/>
              <w:ind w:left="360"/>
              <w:contextualSpacing/>
              <w:rPr>
                <w:rFonts w:ascii="Arial" w:hAnsi="Arial" w:cs="Arial"/>
                <w:sz w:val="22"/>
                <w:szCs w:val="22"/>
                <w:shd w:val="clear" w:color="auto" w:fill="F8F8F8"/>
              </w:rPr>
            </w:pPr>
          </w:p>
          <w:p w:rsidR="00FF0A6E" w:rsidRDefault="00BA7556" w:rsidP="00FF0A6E">
            <w:pPr>
              <w:pStyle w:val="ListParagraph"/>
              <w:ind w:left="360"/>
              <w:contextualSpacing/>
              <w:rPr>
                <w:rFonts w:ascii="Arial" w:hAnsi="Arial" w:cs="Arial"/>
                <w:sz w:val="22"/>
                <w:szCs w:val="22"/>
                <w:shd w:val="clear" w:color="auto" w:fill="F8F8F8"/>
              </w:rPr>
            </w:pPr>
            <w:r>
              <w:rPr>
                <w:rFonts w:ascii="Arial" w:hAnsi="Arial" w:cs="Arial"/>
                <w:sz w:val="22"/>
                <w:szCs w:val="22"/>
                <w:shd w:val="clear" w:color="auto" w:fill="F8F8F8"/>
              </w:rPr>
              <w:t>__________________________________________ Date</w:t>
            </w:r>
          </w:p>
          <w:p w:rsidR="00BA7556" w:rsidRDefault="00BA7556" w:rsidP="00FF0A6E">
            <w:pPr>
              <w:pStyle w:val="ListParagraph"/>
              <w:ind w:left="360"/>
              <w:contextualSpacing/>
              <w:rPr>
                <w:rFonts w:ascii="Arial" w:hAnsi="Arial" w:cs="Arial"/>
                <w:sz w:val="22"/>
                <w:szCs w:val="22"/>
              </w:rPr>
            </w:pPr>
          </w:p>
          <w:p w:rsidR="00FF0A6E" w:rsidRPr="00FF0A6E" w:rsidRDefault="00FF0A6E" w:rsidP="00FF0A6E">
            <w:pPr>
              <w:contextualSpacing/>
              <w:rPr>
                <w:rFonts w:ascii="Arial" w:hAnsi="Arial" w:cs="Arial"/>
              </w:rPr>
            </w:pPr>
          </w:p>
        </w:tc>
      </w:tr>
    </w:tbl>
    <w:p w:rsidR="008F7D45" w:rsidRPr="00971071" w:rsidRDefault="008F7D45" w:rsidP="008F7D45">
      <w:pPr>
        <w:rPr>
          <w:rFonts w:cs="Arial"/>
          <w:sz w:val="20"/>
        </w:rPr>
      </w:pPr>
      <w:r w:rsidRPr="00971071">
        <w:rPr>
          <w:rFonts w:cs="Arial"/>
          <w:sz w:val="20"/>
        </w:rPr>
        <w:br w:type="page"/>
      </w:r>
    </w:p>
    <w:tbl>
      <w:tblPr>
        <w:tblW w:w="10635" w:type="dxa"/>
        <w:tblInd w:w="-601" w:type="dxa"/>
        <w:tblLayout w:type="fixed"/>
        <w:tblLook w:val="0000" w:firstRow="0" w:lastRow="0" w:firstColumn="0" w:lastColumn="0" w:noHBand="0" w:noVBand="0"/>
      </w:tblPr>
      <w:tblGrid>
        <w:gridCol w:w="34"/>
        <w:gridCol w:w="1985"/>
        <w:gridCol w:w="4961"/>
        <w:gridCol w:w="3368"/>
        <w:gridCol w:w="287"/>
      </w:tblGrid>
      <w:tr w:rsidR="008F7D45" w:rsidRPr="00971071" w:rsidTr="005D6764">
        <w:trPr>
          <w:gridAfter w:val="1"/>
          <w:wAfter w:w="287" w:type="dxa"/>
        </w:trPr>
        <w:tc>
          <w:tcPr>
            <w:tcW w:w="10348" w:type="dxa"/>
            <w:gridSpan w:val="4"/>
          </w:tcPr>
          <w:p w:rsidR="008F7D45" w:rsidRPr="008F7D45" w:rsidRDefault="008F7D45" w:rsidP="008802CA">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rsidR="008F7D45" w:rsidRPr="005D6764" w:rsidRDefault="008F7D45" w:rsidP="008802CA">
            <w:pPr>
              <w:rPr>
                <w:rFonts w:ascii="Arial" w:hAnsi="Arial" w:cs="Arial"/>
              </w:rPr>
            </w:pPr>
            <w:r w:rsidRPr="005D6764">
              <w:rPr>
                <w:rFonts w:ascii="Arial" w:hAnsi="Arial" w:cs="Arial"/>
                <w:b/>
              </w:rPr>
              <w:t>PERSON SPECIFICATION</w:t>
            </w:r>
          </w:p>
        </w:tc>
      </w:tr>
      <w:tr w:rsidR="00BA7556" w:rsidRPr="00E92D37" w:rsidTr="004E7DC9">
        <w:trPr>
          <w:gridBefore w:val="1"/>
          <w:wBefore w:w="34" w:type="dxa"/>
        </w:trPr>
        <w:tc>
          <w:tcPr>
            <w:tcW w:w="106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A7556" w:rsidRPr="005D6764" w:rsidRDefault="00BA7556" w:rsidP="005D6764">
            <w:pPr>
              <w:rPr>
                <w:rFonts w:ascii="Arial" w:hAnsi="Arial" w:cs="Arial"/>
                <w:b/>
              </w:rPr>
            </w:pPr>
            <w:r>
              <w:rPr>
                <w:rFonts w:ascii="Arial" w:hAnsi="Arial" w:cs="Arial"/>
                <w:b/>
              </w:rPr>
              <w:t xml:space="preserve">Job Title:   </w:t>
            </w:r>
            <w:r>
              <w:rPr>
                <w:rFonts w:ascii="Arial" w:hAnsi="Arial" w:cs="Arial"/>
              </w:rPr>
              <w:t>Teaching Assistant / Mid</w:t>
            </w:r>
            <w:r w:rsidR="00137B86">
              <w:rPr>
                <w:rFonts w:ascii="Arial" w:hAnsi="Arial" w:cs="Arial"/>
              </w:rPr>
              <w:t>d</w:t>
            </w:r>
            <w:r>
              <w:rPr>
                <w:rFonts w:ascii="Arial" w:hAnsi="Arial" w:cs="Arial"/>
              </w:rPr>
              <w:t>ay Supervisor</w:t>
            </w:r>
          </w:p>
        </w:tc>
      </w:tr>
      <w:tr w:rsidR="005D6764" w:rsidRPr="00E92D3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KEY CRITERIA</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ESSENTIAL</w:t>
            </w:r>
          </w:p>
        </w:tc>
        <w:tc>
          <w:tcPr>
            <w:tcW w:w="36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DESIRABLE</w:t>
            </w:r>
          </w:p>
        </w:tc>
      </w:tr>
      <w:tr w:rsidR="004374EA" w:rsidRPr="00E92D3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tcPr>
          <w:p w:rsidR="004374EA" w:rsidRPr="005D6764" w:rsidRDefault="004374EA" w:rsidP="004374EA">
            <w:pPr>
              <w:rPr>
                <w:rFonts w:ascii="Arial" w:hAnsi="Arial" w:cs="Arial"/>
              </w:rPr>
            </w:pPr>
            <w:r w:rsidRPr="005D6764">
              <w:rPr>
                <w:rFonts w:ascii="Arial" w:hAnsi="Arial" w:cs="Arial"/>
                <w:b/>
              </w:rPr>
              <w:t>Qualifications &amp; Experience</w:t>
            </w:r>
          </w:p>
          <w:p w:rsidR="004374EA" w:rsidRPr="005D6764" w:rsidRDefault="004374EA" w:rsidP="004374EA">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ood numeracy and literacy skills</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p w:rsidR="00BF3BA6" w:rsidRPr="004374EA" w:rsidRDefault="00BF3BA6"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shd w:val="clear" w:color="auto" w:fill="F8F8F8"/>
              </w:rPr>
              <w:t xml:space="preserve">Experience of supervising </w:t>
            </w:r>
            <w:r w:rsidR="00532B44">
              <w:rPr>
                <w:rFonts w:ascii="Arial" w:hAnsi="Arial" w:cs="Arial"/>
                <w:sz w:val="22"/>
                <w:szCs w:val="22"/>
                <w:shd w:val="clear" w:color="auto" w:fill="F8F8F8"/>
              </w:rPr>
              <w:t>pupil</w:t>
            </w:r>
            <w:r>
              <w:rPr>
                <w:rFonts w:ascii="Arial" w:hAnsi="Arial" w:cs="Arial"/>
                <w:sz w:val="22"/>
                <w:szCs w:val="22"/>
                <w:shd w:val="clear" w:color="auto" w:fill="F8F8F8"/>
              </w:rPr>
              <w:t>s, or young people</w:t>
            </w:r>
          </w:p>
        </w:tc>
        <w:tc>
          <w:tcPr>
            <w:tcW w:w="3655" w:type="dxa"/>
            <w:gridSpan w:val="2"/>
            <w:tcBorders>
              <w:top w:val="single" w:sz="4" w:space="0" w:color="auto"/>
              <w:left w:val="single" w:sz="4" w:space="0" w:color="auto"/>
              <w:bottom w:val="single" w:sz="4" w:space="0" w:color="auto"/>
              <w:right w:val="single" w:sz="4" w:space="0" w:color="auto"/>
            </w:tcBorders>
          </w:tcPr>
          <w:p w:rsidR="00E82A25" w:rsidRDefault="00E82A25"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Full and relevant Level 3 qualification.</w:t>
            </w:r>
            <w:bookmarkStart w:id="1" w:name="_GoBack"/>
            <w:bookmarkEnd w:id="1"/>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00BF3BA6" w:rsidRDefault="00BF3BA6"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shd w:val="clear" w:color="auto" w:fill="F8F8F8"/>
              </w:rPr>
              <w:t>Current First Aid Certificate</w:t>
            </w:r>
          </w:p>
          <w:p w:rsidR="004374EA" w:rsidRPr="004374EA" w:rsidRDefault="004374EA" w:rsidP="00A645A7">
            <w:pPr>
              <w:pStyle w:val="BodyText2"/>
              <w:spacing w:after="0" w:line="240" w:lineRule="auto"/>
              <w:ind w:left="360"/>
              <w:rPr>
                <w:rFonts w:ascii="Arial" w:hAnsi="Arial" w:cs="Arial"/>
                <w:b/>
                <w:bCs/>
                <w:sz w:val="22"/>
                <w:szCs w:val="22"/>
              </w:rPr>
            </w:pPr>
          </w:p>
        </w:tc>
      </w:tr>
      <w:tr w:rsidR="004374EA" w:rsidRPr="009C238C" w:rsidTr="005D6764">
        <w:trPr>
          <w:gridBefore w:val="1"/>
          <w:wBefore w:w="34" w:type="dxa"/>
          <w:trHeight w:val="1175"/>
        </w:trPr>
        <w:tc>
          <w:tcPr>
            <w:tcW w:w="1985" w:type="dxa"/>
            <w:tcBorders>
              <w:top w:val="single" w:sz="4" w:space="0" w:color="auto"/>
              <w:left w:val="single" w:sz="4" w:space="0" w:color="auto"/>
              <w:bottom w:val="single" w:sz="4" w:space="0" w:color="auto"/>
              <w:right w:val="single" w:sz="4" w:space="0" w:color="auto"/>
            </w:tcBorders>
          </w:tcPr>
          <w:p w:rsidR="004374EA" w:rsidRPr="005D6764" w:rsidRDefault="004374EA" w:rsidP="004374EA">
            <w:pPr>
              <w:rPr>
                <w:rFonts w:ascii="Arial" w:hAnsi="Arial" w:cs="Arial"/>
                <w:b/>
              </w:rPr>
            </w:pPr>
            <w:r w:rsidRPr="005D6764">
              <w:rPr>
                <w:rFonts w:ascii="Arial" w:hAnsi="Arial" w:cs="Arial"/>
                <w:b/>
              </w:rPr>
              <w:t>Knowledge &amp; Understanding</w:t>
            </w:r>
          </w:p>
          <w:p w:rsidR="004374EA" w:rsidRPr="005D6764" w:rsidRDefault="004374EA" w:rsidP="004374EA">
            <w:pPr>
              <w:rPr>
                <w:rFonts w:ascii="Arial" w:hAnsi="Arial" w:cs="Arial"/>
                <w:b/>
              </w:rPr>
            </w:pPr>
          </w:p>
          <w:p w:rsidR="004374EA" w:rsidRPr="005D6764" w:rsidRDefault="004374EA" w:rsidP="004374EA">
            <w:pPr>
              <w:tabs>
                <w:tab w:val="left" w:pos="1245"/>
              </w:tabs>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able to deal with a variety of situations</w:t>
            </w:r>
          </w:p>
          <w:p w:rsidR="00BF3BA6" w:rsidRPr="00CD4109" w:rsidRDefault="00BF3BA6" w:rsidP="004374EA">
            <w:pPr>
              <w:numPr>
                <w:ilvl w:val="0"/>
                <w:numId w:val="7"/>
              </w:numPr>
              <w:tabs>
                <w:tab w:val="clear" w:pos="720"/>
                <w:tab w:val="num" w:pos="360"/>
              </w:tabs>
              <w:spacing w:after="0" w:line="240" w:lineRule="auto"/>
              <w:ind w:left="360"/>
              <w:rPr>
                <w:rFonts w:ascii="Arial" w:hAnsi="Arial" w:cs="Arial"/>
              </w:rPr>
            </w:pPr>
            <w:r>
              <w:rPr>
                <w:rFonts w:ascii="Arial" w:hAnsi="Arial" w:cs="Arial"/>
                <w:shd w:val="clear" w:color="auto" w:fill="F8F8F8"/>
              </w:rPr>
              <w:t>A good understanding of good quality childcare</w:t>
            </w:r>
          </w:p>
          <w:p w:rsidR="004374EA" w:rsidRPr="00CB5634" w:rsidRDefault="004374EA" w:rsidP="004374EA">
            <w:pPr>
              <w:ind w:left="360"/>
              <w:rPr>
                <w:rFonts w:ascii="Arial" w:hAnsi="Arial" w:cs="Arial"/>
              </w:rPr>
            </w:pPr>
          </w:p>
        </w:tc>
        <w:tc>
          <w:tcPr>
            <w:tcW w:w="3655" w:type="dxa"/>
            <w:gridSpan w:val="2"/>
            <w:tcBorders>
              <w:top w:val="single" w:sz="4" w:space="0" w:color="auto"/>
              <w:left w:val="single" w:sz="4" w:space="0" w:color="auto"/>
              <w:bottom w:val="single" w:sz="4" w:space="0" w:color="auto"/>
              <w:right w:val="single" w:sz="4" w:space="0" w:color="auto"/>
            </w:tcBorders>
          </w:tcPr>
          <w:p w:rsidR="004374EA" w:rsidRPr="000D2867"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004374EA" w:rsidRPr="00FF1E9F"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004374EA" w:rsidRPr="00FF1E9F"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sidR="00532B44">
              <w:rPr>
                <w:rFonts w:ascii="Arial" w:hAnsi="Arial" w:cs="Arial"/>
              </w:rPr>
              <w:t>pupil</w:t>
            </w:r>
            <w:r>
              <w:rPr>
                <w:rFonts w:ascii="Arial" w:hAnsi="Arial" w:cs="Arial"/>
              </w:rPr>
              <w: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004374EA" w:rsidRPr="00E92D37" w:rsidRDefault="004374EA" w:rsidP="004374EA">
            <w:pPr>
              <w:ind w:left="360"/>
              <w:rPr>
                <w:rFonts w:ascii="Arial" w:hAnsi="Arial" w:cs="Arial"/>
                <w:b/>
                <w:bCs/>
              </w:rPr>
            </w:pPr>
          </w:p>
        </w:tc>
      </w:tr>
      <w:tr w:rsidR="004374EA" w:rsidRPr="00E92D37" w:rsidTr="005D6764">
        <w:trPr>
          <w:gridBefore w:val="1"/>
          <w:wBefore w:w="34" w:type="dxa"/>
          <w:trHeight w:val="838"/>
        </w:trPr>
        <w:tc>
          <w:tcPr>
            <w:tcW w:w="1985" w:type="dxa"/>
            <w:tcBorders>
              <w:top w:val="single" w:sz="4" w:space="0" w:color="auto"/>
              <w:left w:val="single" w:sz="6" w:space="0" w:color="auto"/>
              <w:bottom w:val="single" w:sz="6" w:space="0" w:color="auto"/>
              <w:right w:val="single" w:sz="6" w:space="0" w:color="auto"/>
            </w:tcBorders>
          </w:tcPr>
          <w:p w:rsidR="004374EA" w:rsidRPr="005D6764" w:rsidRDefault="004374EA" w:rsidP="004374EA">
            <w:pPr>
              <w:rPr>
                <w:rFonts w:ascii="Arial" w:hAnsi="Arial" w:cs="Arial"/>
                <w:b/>
              </w:rPr>
            </w:pPr>
            <w:r w:rsidRPr="005D6764">
              <w:rPr>
                <w:rFonts w:ascii="Arial" w:hAnsi="Arial" w:cs="Arial"/>
                <w:b/>
              </w:rPr>
              <w:t>Skills &amp; Abilities</w:t>
            </w:r>
          </w:p>
        </w:tc>
        <w:tc>
          <w:tcPr>
            <w:tcW w:w="4961" w:type="dxa"/>
            <w:tcBorders>
              <w:top w:val="single" w:sz="4" w:space="0" w:color="auto"/>
              <w:left w:val="single" w:sz="6" w:space="0" w:color="auto"/>
              <w:bottom w:val="single" w:sz="6" w:space="0" w:color="auto"/>
              <w:right w:val="single" w:sz="6" w:space="0" w:color="auto"/>
            </w:tcBorders>
          </w:tcPr>
          <w:p w:rsidR="004374EA"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004374EA" w:rsidRPr="00613B89"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RDefault="004374EA" w:rsidP="004374EA">
            <w:pPr>
              <w:numPr>
                <w:ilvl w:val="0"/>
                <w:numId w:val="3"/>
              </w:numPr>
              <w:spacing w:after="0" w:line="240" w:lineRule="auto"/>
              <w:rPr>
                <w:rFonts w:ascii="Arial" w:hAnsi="Arial" w:cs="Arial"/>
              </w:rPr>
            </w:pPr>
            <w:r>
              <w:rPr>
                <w:rFonts w:ascii="Arial" w:hAnsi="Arial" w:cs="Arial"/>
              </w:rPr>
              <w:t xml:space="preserve">Able to organise, plan and complete tasks.   </w:t>
            </w:r>
          </w:p>
          <w:p w:rsidR="004374EA" w:rsidRDefault="004374EA" w:rsidP="004374EA">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rsidR="004374EA" w:rsidRDefault="004374EA" w:rsidP="004374EA">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rsidR="004374EA" w:rsidRDefault="004374EA" w:rsidP="004374EA">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w:t>
            </w:r>
            <w:r w:rsidR="00BF3BA6">
              <w:rPr>
                <w:rFonts w:ascii="Arial" w:hAnsi="Arial" w:cs="Arial"/>
              </w:rPr>
              <w:t xml:space="preserve">children </w:t>
            </w:r>
            <w:r w:rsidRPr="00E92D37">
              <w:rPr>
                <w:rFonts w:ascii="Arial" w:hAnsi="Arial" w:cs="Arial"/>
              </w:rPr>
              <w:t>and staff</w:t>
            </w:r>
          </w:p>
          <w:p w:rsidR="00BF3BA6" w:rsidRPr="00BF3BA6" w:rsidRDefault="00BF3BA6" w:rsidP="004374EA">
            <w:pPr>
              <w:numPr>
                <w:ilvl w:val="0"/>
                <w:numId w:val="3"/>
              </w:numPr>
              <w:spacing w:after="0" w:line="240" w:lineRule="auto"/>
              <w:rPr>
                <w:rFonts w:ascii="Arial" w:hAnsi="Arial" w:cs="Arial"/>
              </w:rPr>
            </w:pPr>
            <w:r>
              <w:rPr>
                <w:rFonts w:ascii="Arial" w:hAnsi="Arial" w:cs="Arial"/>
                <w:shd w:val="clear" w:color="auto" w:fill="F8F8F8"/>
              </w:rPr>
              <w:t>Ability to understand and follow school policies</w:t>
            </w:r>
          </w:p>
          <w:p w:rsidR="00BF3BA6" w:rsidRPr="00E92D37" w:rsidRDefault="00BF3BA6" w:rsidP="004374EA">
            <w:pPr>
              <w:numPr>
                <w:ilvl w:val="0"/>
                <w:numId w:val="3"/>
              </w:numPr>
              <w:spacing w:after="0" w:line="240" w:lineRule="auto"/>
              <w:rPr>
                <w:rFonts w:ascii="Arial" w:hAnsi="Arial" w:cs="Arial"/>
              </w:rPr>
            </w:pPr>
            <w:r>
              <w:rPr>
                <w:rFonts w:ascii="Arial" w:hAnsi="Arial" w:cs="Arial"/>
                <w:shd w:val="clear" w:color="auto" w:fill="F8F8F8"/>
              </w:rPr>
              <w:t xml:space="preserve">Ability to complete basic administrative duties such as log </w:t>
            </w:r>
            <w:proofErr w:type="spellStart"/>
            <w:proofErr w:type="gramStart"/>
            <w:r>
              <w:rPr>
                <w:rFonts w:ascii="Arial" w:hAnsi="Arial" w:cs="Arial"/>
                <w:shd w:val="clear" w:color="auto" w:fill="F8F8F8"/>
              </w:rPr>
              <w:t>book,records</w:t>
            </w:r>
            <w:proofErr w:type="spellEnd"/>
            <w:proofErr w:type="gramEnd"/>
            <w:r>
              <w:rPr>
                <w:rFonts w:ascii="Arial" w:hAnsi="Arial" w:cs="Arial"/>
                <w:shd w:val="clear" w:color="auto" w:fill="F8F8F8"/>
              </w:rPr>
              <w:t xml:space="preserve"> and incident reports</w:t>
            </w:r>
          </w:p>
          <w:p w:rsidR="004374EA" w:rsidRPr="004374EA" w:rsidRDefault="004374EA" w:rsidP="004374EA">
            <w:pPr>
              <w:numPr>
                <w:ilvl w:val="0"/>
                <w:numId w:val="4"/>
              </w:numPr>
              <w:spacing w:after="0" w:line="240" w:lineRule="auto"/>
              <w:rPr>
                <w:rFonts w:ascii="Arial" w:hAnsi="Arial" w:cs="Arial"/>
              </w:rPr>
            </w:pPr>
            <w:r>
              <w:rPr>
                <w:rFonts w:ascii="Arial" w:hAnsi="Arial" w:cs="Arial"/>
                <w:color w:val="000000"/>
              </w:rPr>
              <w:t>Seek support and advice when necessary</w:t>
            </w:r>
          </w:p>
          <w:p w:rsidR="004374EA" w:rsidRPr="00613B89" w:rsidRDefault="004374EA" w:rsidP="004374EA">
            <w:pPr>
              <w:spacing w:after="0" w:line="240" w:lineRule="auto"/>
              <w:ind w:left="360"/>
              <w:rPr>
                <w:rFonts w:ascii="Arial" w:hAnsi="Arial" w:cs="Arial"/>
              </w:rPr>
            </w:pPr>
          </w:p>
        </w:tc>
        <w:tc>
          <w:tcPr>
            <w:tcW w:w="3655" w:type="dxa"/>
            <w:gridSpan w:val="2"/>
            <w:tcBorders>
              <w:top w:val="single" w:sz="4" w:space="0" w:color="auto"/>
              <w:left w:val="single" w:sz="6" w:space="0" w:color="auto"/>
              <w:bottom w:val="single" w:sz="6" w:space="0" w:color="auto"/>
              <w:right w:val="single" w:sz="6" w:space="0" w:color="auto"/>
            </w:tcBorders>
          </w:tcPr>
          <w:p w:rsidR="004374EA" w:rsidRPr="00E92D37"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004374EA" w:rsidRPr="00E92D37" w:rsidRDefault="004374EA" w:rsidP="004374EA">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004374EA" w:rsidRPr="00341AE4" w:rsidTr="005D6764">
        <w:trPr>
          <w:gridBefore w:val="1"/>
          <w:wBefore w:w="34" w:type="dxa"/>
        </w:trPr>
        <w:tc>
          <w:tcPr>
            <w:tcW w:w="1985" w:type="dxa"/>
            <w:tcBorders>
              <w:top w:val="single" w:sz="6" w:space="0" w:color="auto"/>
              <w:left w:val="single" w:sz="6" w:space="0" w:color="auto"/>
              <w:bottom w:val="single" w:sz="6" w:space="0" w:color="auto"/>
              <w:right w:val="single" w:sz="6" w:space="0" w:color="auto"/>
            </w:tcBorders>
          </w:tcPr>
          <w:p w:rsidR="004374EA" w:rsidRPr="00E92D37" w:rsidRDefault="004374EA" w:rsidP="004374EA">
            <w:pPr>
              <w:rPr>
                <w:rFonts w:ascii="Arial" w:hAnsi="Arial" w:cs="Arial"/>
                <w:b/>
              </w:rPr>
            </w:pPr>
            <w:r w:rsidRPr="00E92D37">
              <w:rPr>
                <w:rFonts w:ascii="Arial" w:hAnsi="Arial" w:cs="Arial"/>
                <w:b/>
              </w:rPr>
              <w:t>Personal Qualities</w:t>
            </w:r>
          </w:p>
        </w:tc>
        <w:tc>
          <w:tcPr>
            <w:tcW w:w="4961" w:type="dxa"/>
            <w:tcBorders>
              <w:top w:val="single" w:sz="6" w:space="0" w:color="auto"/>
              <w:left w:val="single" w:sz="6" w:space="0" w:color="auto"/>
              <w:bottom w:val="single" w:sz="6" w:space="0" w:color="auto"/>
              <w:right w:val="single" w:sz="6" w:space="0" w:color="auto"/>
            </w:tcBorders>
          </w:tcPr>
          <w:p w:rsidR="004374EA" w:rsidRDefault="004374EA" w:rsidP="004374EA">
            <w:pPr>
              <w:numPr>
                <w:ilvl w:val="0"/>
                <w:numId w:val="4"/>
              </w:numPr>
              <w:spacing w:after="0" w:line="240" w:lineRule="auto"/>
              <w:rPr>
                <w:rFonts w:ascii="Arial" w:hAnsi="Arial" w:cs="Arial"/>
              </w:rPr>
            </w:pPr>
            <w:r>
              <w:rPr>
                <w:rFonts w:ascii="Arial" w:hAnsi="Arial" w:cs="Arial"/>
              </w:rPr>
              <w:t>Enjoyment in working with young people and families</w:t>
            </w:r>
          </w:p>
          <w:p w:rsidR="004374EA" w:rsidRPr="00E92D37" w:rsidRDefault="004374EA" w:rsidP="004374EA">
            <w:pPr>
              <w:numPr>
                <w:ilvl w:val="0"/>
                <w:numId w:val="4"/>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RDefault="004374EA" w:rsidP="004374EA">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004374EA" w:rsidRPr="00E92D37" w:rsidRDefault="004374EA" w:rsidP="004374EA">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rsidR="004374EA" w:rsidRPr="00E92D37" w:rsidRDefault="004374EA" w:rsidP="004374EA">
            <w:pPr>
              <w:rPr>
                <w:rFonts w:ascii="Arial" w:hAnsi="Arial" w:cs="Arial"/>
              </w:rPr>
            </w:pPr>
          </w:p>
        </w:tc>
        <w:tc>
          <w:tcPr>
            <w:tcW w:w="3655" w:type="dxa"/>
            <w:gridSpan w:val="2"/>
            <w:tcBorders>
              <w:top w:val="single" w:sz="6" w:space="0" w:color="auto"/>
              <w:left w:val="single" w:sz="6" w:space="0" w:color="auto"/>
              <w:bottom w:val="single" w:sz="6" w:space="0" w:color="auto"/>
              <w:right w:val="single" w:sz="6" w:space="0" w:color="auto"/>
            </w:tcBorders>
          </w:tcPr>
          <w:p w:rsidR="004374EA" w:rsidRPr="00E92D37" w:rsidRDefault="004374EA" w:rsidP="004374EA">
            <w:pPr>
              <w:numPr>
                <w:ilvl w:val="0"/>
                <w:numId w:val="4"/>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rsidR="004374EA" w:rsidRPr="00E92D37" w:rsidRDefault="004374EA" w:rsidP="004374EA">
            <w:pPr>
              <w:numPr>
                <w:ilvl w:val="0"/>
                <w:numId w:val="3"/>
              </w:numPr>
              <w:spacing w:after="0" w:line="240" w:lineRule="auto"/>
              <w:rPr>
                <w:rFonts w:ascii="Arial" w:hAnsi="Arial" w:cs="Arial"/>
              </w:rPr>
            </w:pPr>
            <w:r>
              <w:rPr>
                <w:rFonts w:ascii="Arial" w:hAnsi="Arial" w:cs="Arial"/>
              </w:rPr>
              <w:t>R</w:t>
            </w:r>
            <w:r w:rsidRPr="00E92D37">
              <w:rPr>
                <w:rFonts w:ascii="Arial" w:hAnsi="Arial" w:cs="Arial"/>
              </w:rPr>
              <w:t>espect confidentiality</w:t>
            </w:r>
          </w:p>
          <w:p w:rsidR="004374EA" w:rsidRPr="00E92D37" w:rsidRDefault="004374EA" w:rsidP="004374EA">
            <w:pPr>
              <w:ind w:left="360"/>
              <w:rPr>
                <w:rFonts w:ascii="Arial" w:hAnsi="Arial" w:cs="Arial"/>
              </w:rPr>
            </w:pPr>
          </w:p>
        </w:tc>
      </w:tr>
    </w:tbl>
    <w:p w:rsidR="00363FC4" w:rsidRDefault="00363FC4" w:rsidP="008F7D45"/>
    <w:sectPr w:rsidR="00363FC4" w:rsidSect="008F7D4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0156D"/>
    <w:multiLevelType w:val="hybridMultilevel"/>
    <w:tmpl w:val="3D64A822"/>
    <w:lvl w:ilvl="0" w:tplc="440862CA">
      <w:start w:val="1"/>
      <w:numFmt w:val="decimal"/>
      <w:lvlText w:val="%1"/>
      <w:lvlJc w:val="left"/>
      <w:pPr>
        <w:ind w:left="915" w:hanging="5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32D55"/>
    <w:multiLevelType w:val="hybridMultilevel"/>
    <w:tmpl w:val="0C090001"/>
    <w:lvl w:ilvl="0" w:tplc="6ABAFACE">
      <w:start w:val="1"/>
      <w:numFmt w:val="bullet"/>
      <w:lvlText w:val=""/>
      <w:lvlJc w:val="left"/>
      <w:pPr>
        <w:tabs>
          <w:tab w:val="num" w:pos="360"/>
        </w:tabs>
        <w:ind w:left="360" w:hanging="360"/>
      </w:pPr>
      <w:rPr>
        <w:rFonts w:ascii="Symbol" w:hAnsi="Symbol" w:hint="default"/>
      </w:rPr>
    </w:lvl>
    <w:lvl w:ilvl="1" w:tplc="709C9C04">
      <w:numFmt w:val="decimal"/>
      <w:lvlText w:val=""/>
      <w:lvlJc w:val="left"/>
    </w:lvl>
    <w:lvl w:ilvl="2" w:tplc="F4D2A2F0">
      <w:numFmt w:val="decimal"/>
      <w:lvlText w:val=""/>
      <w:lvlJc w:val="left"/>
    </w:lvl>
    <w:lvl w:ilvl="3" w:tplc="560A4694">
      <w:numFmt w:val="decimal"/>
      <w:lvlText w:val=""/>
      <w:lvlJc w:val="left"/>
    </w:lvl>
    <w:lvl w:ilvl="4" w:tplc="F5A44F4C">
      <w:numFmt w:val="decimal"/>
      <w:lvlText w:val=""/>
      <w:lvlJc w:val="left"/>
    </w:lvl>
    <w:lvl w:ilvl="5" w:tplc="89DAD3C0">
      <w:numFmt w:val="decimal"/>
      <w:lvlText w:val=""/>
      <w:lvlJc w:val="left"/>
    </w:lvl>
    <w:lvl w:ilvl="6" w:tplc="EBCCADEE">
      <w:numFmt w:val="decimal"/>
      <w:lvlText w:val=""/>
      <w:lvlJc w:val="left"/>
    </w:lvl>
    <w:lvl w:ilvl="7" w:tplc="F0547E76">
      <w:numFmt w:val="decimal"/>
      <w:lvlText w:val=""/>
      <w:lvlJc w:val="left"/>
    </w:lvl>
    <w:lvl w:ilvl="8" w:tplc="F4FAA00A">
      <w:numFmt w:val="decimal"/>
      <w:lvlText w:val=""/>
      <w:lvlJc w:val="left"/>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hybridMultilevel"/>
    <w:tmpl w:val="08090001"/>
    <w:lvl w:ilvl="0" w:tplc="A8EAB26A">
      <w:start w:val="1"/>
      <w:numFmt w:val="bullet"/>
      <w:lvlText w:val=""/>
      <w:lvlJc w:val="left"/>
      <w:pPr>
        <w:tabs>
          <w:tab w:val="num" w:pos="360"/>
        </w:tabs>
        <w:ind w:left="360" w:hanging="360"/>
      </w:pPr>
      <w:rPr>
        <w:rFonts w:ascii="Symbol" w:hAnsi="Symbol" w:hint="default"/>
      </w:rPr>
    </w:lvl>
    <w:lvl w:ilvl="1" w:tplc="11EAA9FC">
      <w:numFmt w:val="decimal"/>
      <w:lvlText w:val=""/>
      <w:lvlJc w:val="left"/>
    </w:lvl>
    <w:lvl w:ilvl="2" w:tplc="CDAE2DD2">
      <w:numFmt w:val="decimal"/>
      <w:lvlText w:val=""/>
      <w:lvlJc w:val="left"/>
    </w:lvl>
    <w:lvl w:ilvl="3" w:tplc="3EEE8876">
      <w:numFmt w:val="decimal"/>
      <w:lvlText w:val=""/>
      <w:lvlJc w:val="left"/>
    </w:lvl>
    <w:lvl w:ilvl="4" w:tplc="900EFFD8">
      <w:numFmt w:val="decimal"/>
      <w:lvlText w:val=""/>
      <w:lvlJc w:val="left"/>
    </w:lvl>
    <w:lvl w:ilvl="5" w:tplc="92FC79F8">
      <w:numFmt w:val="decimal"/>
      <w:lvlText w:val=""/>
      <w:lvlJc w:val="left"/>
    </w:lvl>
    <w:lvl w:ilvl="6" w:tplc="8B52344C">
      <w:numFmt w:val="decimal"/>
      <w:lvlText w:val=""/>
      <w:lvlJc w:val="left"/>
    </w:lvl>
    <w:lvl w:ilvl="7" w:tplc="BE36C764">
      <w:numFmt w:val="decimal"/>
      <w:lvlText w:val=""/>
      <w:lvlJc w:val="left"/>
    </w:lvl>
    <w:lvl w:ilvl="8" w:tplc="CF6299C8">
      <w:numFmt w:val="decimal"/>
      <w:lvlText w:val=""/>
      <w:lvlJc w:val="left"/>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8B36A6"/>
    <w:multiLevelType w:val="hybridMultilevel"/>
    <w:tmpl w:val="08090001"/>
    <w:lvl w:ilvl="0" w:tplc="63E26414">
      <w:start w:val="1"/>
      <w:numFmt w:val="bullet"/>
      <w:lvlText w:val=""/>
      <w:lvlJc w:val="left"/>
      <w:pPr>
        <w:tabs>
          <w:tab w:val="num" w:pos="360"/>
        </w:tabs>
        <w:ind w:left="360" w:hanging="360"/>
      </w:pPr>
      <w:rPr>
        <w:rFonts w:ascii="Symbol" w:hAnsi="Symbol" w:hint="default"/>
      </w:rPr>
    </w:lvl>
    <w:lvl w:ilvl="1" w:tplc="B8865CA6">
      <w:numFmt w:val="decimal"/>
      <w:lvlText w:val=""/>
      <w:lvlJc w:val="left"/>
    </w:lvl>
    <w:lvl w:ilvl="2" w:tplc="A52E6C56">
      <w:numFmt w:val="decimal"/>
      <w:lvlText w:val=""/>
      <w:lvlJc w:val="left"/>
    </w:lvl>
    <w:lvl w:ilvl="3" w:tplc="A4D86432">
      <w:numFmt w:val="decimal"/>
      <w:lvlText w:val=""/>
      <w:lvlJc w:val="left"/>
    </w:lvl>
    <w:lvl w:ilvl="4" w:tplc="6B785A56">
      <w:numFmt w:val="decimal"/>
      <w:lvlText w:val=""/>
      <w:lvlJc w:val="left"/>
    </w:lvl>
    <w:lvl w:ilvl="5" w:tplc="063EBC82">
      <w:numFmt w:val="decimal"/>
      <w:lvlText w:val=""/>
      <w:lvlJc w:val="left"/>
    </w:lvl>
    <w:lvl w:ilvl="6" w:tplc="5EE4E2F0">
      <w:numFmt w:val="decimal"/>
      <w:lvlText w:val=""/>
      <w:lvlJc w:val="left"/>
    </w:lvl>
    <w:lvl w:ilvl="7" w:tplc="B2F28EF8">
      <w:numFmt w:val="decimal"/>
      <w:lvlText w:val=""/>
      <w:lvlJc w:val="left"/>
    </w:lvl>
    <w:lvl w:ilvl="8" w:tplc="38AA1A66">
      <w:numFmt w:val="decimal"/>
      <w:lvlText w:val=""/>
      <w:lvlJc w:val="left"/>
    </w:lvl>
  </w:abstractNum>
  <w:abstractNum w:abstractNumId="13"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hybridMultilevel"/>
    <w:tmpl w:val="0C090001"/>
    <w:lvl w:ilvl="0" w:tplc="641E3824">
      <w:start w:val="1"/>
      <w:numFmt w:val="bullet"/>
      <w:lvlText w:val=""/>
      <w:lvlJc w:val="left"/>
      <w:pPr>
        <w:tabs>
          <w:tab w:val="num" w:pos="360"/>
        </w:tabs>
        <w:ind w:left="360" w:hanging="360"/>
      </w:pPr>
      <w:rPr>
        <w:rFonts w:ascii="Symbol" w:hAnsi="Symbol" w:hint="default"/>
      </w:rPr>
    </w:lvl>
    <w:lvl w:ilvl="1" w:tplc="217CFB30">
      <w:numFmt w:val="decimal"/>
      <w:lvlText w:val=""/>
      <w:lvlJc w:val="left"/>
    </w:lvl>
    <w:lvl w:ilvl="2" w:tplc="25A484CE">
      <w:numFmt w:val="decimal"/>
      <w:lvlText w:val=""/>
      <w:lvlJc w:val="left"/>
    </w:lvl>
    <w:lvl w:ilvl="3" w:tplc="56C89C2C">
      <w:numFmt w:val="decimal"/>
      <w:lvlText w:val=""/>
      <w:lvlJc w:val="left"/>
    </w:lvl>
    <w:lvl w:ilvl="4" w:tplc="E1F280BA">
      <w:numFmt w:val="decimal"/>
      <w:lvlText w:val=""/>
      <w:lvlJc w:val="left"/>
    </w:lvl>
    <w:lvl w:ilvl="5" w:tplc="DE620F02">
      <w:numFmt w:val="decimal"/>
      <w:lvlText w:val=""/>
      <w:lvlJc w:val="left"/>
    </w:lvl>
    <w:lvl w:ilvl="6" w:tplc="34C860EC">
      <w:numFmt w:val="decimal"/>
      <w:lvlText w:val=""/>
      <w:lvlJc w:val="left"/>
    </w:lvl>
    <w:lvl w:ilvl="7" w:tplc="D65AB8CA">
      <w:numFmt w:val="decimal"/>
      <w:lvlText w:val=""/>
      <w:lvlJc w:val="left"/>
    </w:lvl>
    <w:lvl w:ilvl="8" w:tplc="C222117A">
      <w:numFmt w:val="decimal"/>
      <w:lvlText w:val=""/>
      <w:lvlJc w:val="left"/>
    </w:lvl>
  </w:abstractNum>
  <w:num w:numId="1">
    <w:abstractNumId w:val="12"/>
  </w:num>
  <w:num w:numId="2">
    <w:abstractNumId w:val="3"/>
  </w:num>
  <w:num w:numId="3">
    <w:abstractNumId w:val="6"/>
  </w:num>
  <w:num w:numId="4">
    <w:abstractNumId w:val="16"/>
  </w:num>
  <w:num w:numId="5">
    <w:abstractNumId w:val="10"/>
  </w:num>
  <w:num w:numId="6">
    <w:abstractNumId w:val="1"/>
  </w:num>
  <w:num w:numId="7">
    <w:abstractNumId w:val="7"/>
  </w:num>
  <w:num w:numId="8">
    <w:abstractNumId w:val="2"/>
  </w:num>
  <w:num w:numId="9">
    <w:abstractNumId w:val="8"/>
  </w:num>
  <w:num w:numId="10">
    <w:abstractNumId w:val="14"/>
  </w:num>
  <w:num w:numId="11">
    <w:abstractNumId w:val="0"/>
  </w:num>
  <w:num w:numId="12">
    <w:abstractNumId w:val="15"/>
  </w:num>
  <w:num w:numId="13">
    <w:abstractNumId w:val="5"/>
  </w:num>
  <w:num w:numId="14">
    <w:abstractNumId w:val="11"/>
  </w:num>
  <w:num w:numId="15">
    <w:abstractNumId w:val="9"/>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73880"/>
    <w:rsid w:val="001121BB"/>
    <w:rsid w:val="0012239E"/>
    <w:rsid w:val="00137B86"/>
    <w:rsid w:val="001F0C90"/>
    <w:rsid w:val="002E2D1A"/>
    <w:rsid w:val="0031D706"/>
    <w:rsid w:val="00363FC4"/>
    <w:rsid w:val="004374EA"/>
    <w:rsid w:val="00451C13"/>
    <w:rsid w:val="00521D1F"/>
    <w:rsid w:val="00532B44"/>
    <w:rsid w:val="005D6764"/>
    <w:rsid w:val="00621C21"/>
    <w:rsid w:val="006A0F65"/>
    <w:rsid w:val="007F251A"/>
    <w:rsid w:val="008F7D45"/>
    <w:rsid w:val="0099065F"/>
    <w:rsid w:val="00A645A7"/>
    <w:rsid w:val="00AC3B44"/>
    <w:rsid w:val="00BA7556"/>
    <w:rsid w:val="00BC4CFE"/>
    <w:rsid w:val="00BF3BA6"/>
    <w:rsid w:val="00E13F35"/>
    <w:rsid w:val="00E2786F"/>
    <w:rsid w:val="00E367D2"/>
    <w:rsid w:val="00E82A25"/>
    <w:rsid w:val="00FB6119"/>
    <w:rsid w:val="00FC074B"/>
    <w:rsid w:val="00FC2282"/>
    <w:rsid w:val="00FF0A6E"/>
    <w:rsid w:val="08D9C4EB"/>
    <w:rsid w:val="0C15EF71"/>
    <w:rsid w:val="1BAFF097"/>
    <w:rsid w:val="27D9F488"/>
    <w:rsid w:val="3A6EDA98"/>
    <w:rsid w:val="3A7F9189"/>
    <w:rsid w:val="3A9D5DDD"/>
    <w:rsid w:val="3E17B165"/>
    <w:rsid w:val="48623750"/>
    <w:rsid w:val="4B656581"/>
    <w:rsid w:val="52DDEA83"/>
    <w:rsid w:val="54BC8618"/>
    <w:rsid w:val="58B73C72"/>
    <w:rsid w:val="5A12E2B3"/>
    <w:rsid w:val="616B0C37"/>
    <w:rsid w:val="68804F48"/>
    <w:rsid w:val="6BA05DFB"/>
    <w:rsid w:val="71B28586"/>
    <w:rsid w:val="74263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8277"/>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FE"/>
    <w:pPr>
      <w:spacing w:after="0" w:line="240" w:lineRule="auto"/>
      <w:ind w:left="720"/>
    </w:pPr>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uiPriority w:val="99"/>
    <w:semiHidden/>
    <w:unhideWhenUsed/>
    <w:rsid w:val="007F251A"/>
    <w:pPr>
      <w:spacing w:after="120" w:line="480" w:lineRule="auto"/>
      <w:ind w:left="283"/>
    </w:pPr>
  </w:style>
  <w:style w:type="character" w:customStyle="1" w:styleId="BodyTextIndent2Char">
    <w:name w:val="Body Text Indent 2 Char"/>
    <w:basedOn w:val="DefaultParagraphFont"/>
    <w:link w:val="BodyTextIndent2"/>
    <w:uiPriority w:val="99"/>
    <w:semiHidden/>
    <w:rsid w:val="007F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78EE6B0CDAF4EA5B1D3ECBA11ABFA" ma:contentTypeVersion="12" ma:contentTypeDescription="Create a new document." ma:contentTypeScope="" ma:versionID="c53fb388b15c27822c1c636dcb19803f">
  <xsd:schema xmlns:xsd="http://www.w3.org/2001/XMLSchema" xmlns:xs="http://www.w3.org/2001/XMLSchema" xmlns:p="http://schemas.microsoft.com/office/2006/metadata/properties" xmlns:ns2="c5c0e594-ef9d-4d3e-ab1f-dd340fb2e988" xmlns:ns3="ca5cbdb8-e29a-4fae-8740-7a06d0de7647" targetNamespace="http://schemas.microsoft.com/office/2006/metadata/properties" ma:root="true" ma:fieldsID="21335c6e906cd283100a454c20f36791" ns2:_="" ns3:_="">
    <xsd:import namespace="c5c0e594-ef9d-4d3e-ab1f-dd340fb2e98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e594-ef9d-4d3e-ab1f-dd340fb2e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B7B47-2620-4036-BDF2-4D65A8772EE1}">
  <ds:schemaRefs>
    <ds:schemaRef ds:uri="http://schemas.microsoft.com/sharepoint/v3/contenttype/forms"/>
  </ds:schemaRefs>
</ds:datastoreItem>
</file>

<file path=customXml/itemProps2.xml><?xml version="1.0" encoding="utf-8"?>
<ds:datastoreItem xmlns:ds="http://schemas.openxmlformats.org/officeDocument/2006/customXml" ds:itemID="{914D02C4-9A4D-401A-8410-04DF55027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A0C2D-7C20-42ED-B9D7-D7F4F7473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e594-ef9d-4d3e-ab1f-dd340fb2e988"/>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Betty Kelly</cp:lastModifiedBy>
  <cp:revision>2</cp:revision>
  <dcterms:created xsi:type="dcterms:W3CDTF">2021-11-15T11:44:00Z</dcterms:created>
  <dcterms:modified xsi:type="dcterms:W3CDTF">2021-11-15T11:44:00Z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0x01010070E78EE6B0CDAF4EA5B1D3ECBA11ABFA</vt:lpwstr>
  </property>
</Properties>
</file>