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AC3D7" w14:textId="39DCEE43" w:rsidR="00E95E25" w:rsidRPr="00DC4FA8" w:rsidRDefault="00E95E25" w:rsidP="00E95E25">
      <w:pPr>
        <w:shd w:val="clear" w:color="auto" w:fill="FFFFFF"/>
        <w:spacing w:after="0" w:line="240" w:lineRule="auto"/>
        <w:jc w:val="center"/>
        <w:rPr>
          <w:rFonts w:ascii="Freestyle Script" w:eastAsia="Times New Roman" w:hAnsi="Freestyle Script"/>
          <w:b/>
          <w:bCs/>
          <w:sz w:val="90"/>
          <w:szCs w:val="90"/>
          <w:lang w:eastAsia="en-GB"/>
        </w:rPr>
      </w:pPr>
      <w:r w:rsidRPr="00DC4FA8">
        <w:rPr>
          <w:rFonts w:ascii="Freestyle Script" w:eastAsia="Times New Roman" w:hAnsi="Freestyle Script"/>
          <w:b/>
          <w:bCs/>
          <w:sz w:val="90"/>
          <w:szCs w:val="90"/>
          <w:lang w:eastAsia="en-GB"/>
        </w:rPr>
        <w:t>Growing together with love, courage and joy</w:t>
      </w:r>
    </w:p>
    <w:p w14:paraId="09180D37" w14:textId="77777777" w:rsidR="00E95E25" w:rsidRPr="000154ED" w:rsidRDefault="00E95E25" w:rsidP="00E95E25">
      <w:pPr>
        <w:rPr>
          <w:rFonts w:ascii="Century Gothic" w:hAnsi="Century Gothic" w:cs="Arial"/>
          <w:sz w:val="23"/>
          <w:szCs w:val="23"/>
        </w:rPr>
      </w:pPr>
    </w:p>
    <w:p w14:paraId="4BC67C51" w14:textId="77777777" w:rsidR="007D6DD2" w:rsidRDefault="00E95E25" w:rsidP="007D6DD2">
      <w:pPr>
        <w:jc w:val="center"/>
        <w:rPr>
          <w:rFonts w:ascii="Century Gothic" w:hAnsi="Century Gothic" w:cs="Arial"/>
          <w:b/>
          <w:bCs/>
          <w:sz w:val="60"/>
          <w:szCs w:val="60"/>
        </w:rPr>
      </w:pPr>
      <w:r w:rsidRPr="000154ED">
        <w:rPr>
          <w:rFonts w:ascii="Century Gothic" w:hAnsi="Century Gothic" w:cs="Arial"/>
          <w:noProof/>
          <w:sz w:val="23"/>
          <w:szCs w:val="23"/>
        </w:rPr>
        <w:drawing>
          <wp:inline distT="0" distB="0" distL="0" distR="0" wp14:anchorId="4D508069" wp14:editId="245B0DBE">
            <wp:extent cx="3695700" cy="2838450"/>
            <wp:effectExtent l="57150" t="57150" r="57150" b="571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95700" cy="2838450"/>
                    </a:xfrm>
                    <a:prstGeom prst="rect">
                      <a:avLst/>
                    </a:prstGeom>
                    <a:noFill/>
                    <a:ln w="57150" cmpd="sng">
                      <a:solidFill>
                        <a:srgbClr val="FF0000"/>
                      </a:solidFill>
                      <a:miter lim="800000"/>
                      <a:headEnd/>
                      <a:tailEnd/>
                    </a:ln>
                    <a:effectLst/>
                  </pic:spPr>
                </pic:pic>
              </a:graphicData>
            </a:graphic>
          </wp:inline>
        </w:drawing>
      </w:r>
      <w:r w:rsidR="007369C1">
        <w:rPr>
          <w:rFonts w:ascii="Century Gothic" w:hAnsi="Century Gothic" w:cs="Arial"/>
          <w:b/>
          <w:bCs/>
          <w:sz w:val="60"/>
          <w:szCs w:val="60"/>
        </w:rPr>
        <w:br/>
      </w:r>
    </w:p>
    <w:p w14:paraId="455F7A8A" w14:textId="667AD298" w:rsidR="00E95E25" w:rsidRPr="007D6DD2" w:rsidRDefault="003369AC" w:rsidP="007D6DD2">
      <w:pPr>
        <w:jc w:val="center"/>
        <w:rPr>
          <w:rFonts w:ascii="Century Gothic" w:hAnsi="Century Gothic" w:cs="Arial"/>
          <w:sz w:val="23"/>
          <w:szCs w:val="23"/>
        </w:rPr>
      </w:pPr>
      <w:r>
        <w:rPr>
          <w:rFonts w:ascii="Century Gothic" w:hAnsi="Century Gothic" w:cs="Arial"/>
          <w:b/>
          <w:bCs/>
          <w:sz w:val="60"/>
          <w:szCs w:val="60"/>
        </w:rPr>
        <w:t>Assistant Headteacher:</w:t>
      </w:r>
      <w:r>
        <w:rPr>
          <w:rFonts w:ascii="Century Gothic" w:hAnsi="Century Gothic" w:cs="Arial"/>
          <w:b/>
          <w:bCs/>
          <w:sz w:val="60"/>
          <w:szCs w:val="60"/>
        </w:rPr>
        <w:br/>
        <w:t>Inclusion Lead, SENDCo and Designated Safeguarding Lead</w:t>
      </w:r>
      <w:r w:rsidR="007D6DD2">
        <w:rPr>
          <w:rFonts w:ascii="Century Gothic" w:hAnsi="Century Gothic" w:cs="Arial"/>
          <w:b/>
          <w:bCs/>
          <w:sz w:val="60"/>
          <w:szCs w:val="60"/>
        </w:rPr>
        <w:br/>
      </w:r>
    </w:p>
    <w:p w14:paraId="2A612B0E" w14:textId="2A22152A" w:rsidR="00E95E25" w:rsidRPr="00E95E25" w:rsidRDefault="003369AC" w:rsidP="00E95E25">
      <w:pPr>
        <w:spacing w:before="100" w:beforeAutospacing="1" w:after="100" w:afterAutospacing="1" w:line="240" w:lineRule="auto"/>
        <w:rPr>
          <w:rFonts w:ascii="Times New Roman" w:eastAsia="Times New Roman" w:hAnsi="Times New Roman"/>
          <w:sz w:val="24"/>
          <w:szCs w:val="24"/>
          <w:lang w:eastAsia="en-GB"/>
        </w:rPr>
      </w:pPr>
      <w:r w:rsidRPr="00E95E25">
        <w:rPr>
          <w:rFonts w:ascii="Times New Roman" w:eastAsia="Times New Roman" w:hAnsi="Times New Roman"/>
          <w:noProof/>
          <w:sz w:val="24"/>
          <w:szCs w:val="24"/>
          <w:lang w:eastAsia="en-GB"/>
        </w:rPr>
        <w:drawing>
          <wp:anchor distT="0" distB="0" distL="114300" distR="114300" simplePos="0" relativeHeight="251658240" behindDoc="1" locked="0" layoutInCell="1" allowOverlap="1" wp14:anchorId="1CF627CA" wp14:editId="5030A446">
            <wp:simplePos x="0" y="0"/>
            <wp:positionH relativeFrom="column">
              <wp:posOffset>876300</wp:posOffset>
            </wp:positionH>
            <wp:positionV relativeFrom="paragraph">
              <wp:posOffset>305435</wp:posOffset>
            </wp:positionV>
            <wp:extent cx="5067300" cy="2139053"/>
            <wp:effectExtent l="0" t="0" r="0" b="0"/>
            <wp:wrapTight wrapText="bothSides">
              <wp:wrapPolygon edited="0">
                <wp:start x="0" y="0"/>
                <wp:lineTo x="0" y="21356"/>
                <wp:lineTo x="21519" y="21356"/>
                <wp:lineTo x="2151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67300" cy="2139053"/>
                    </a:xfrm>
                    <a:prstGeom prst="rect">
                      <a:avLst/>
                    </a:prstGeom>
                    <a:noFill/>
                    <a:ln>
                      <a:noFill/>
                    </a:ln>
                  </pic:spPr>
                </pic:pic>
              </a:graphicData>
            </a:graphic>
          </wp:anchor>
        </w:drawing>
      </w:r>
    </w:p>
    <w:p w14:paraId="031FA0C0" w14:textId="29325313" w:rsidR="00E95E25" w:rsidRPr="000154ED" w:rsidRDefault="00E95E25" w:rsidP="00E95E25">
      <w:pPr>
        <w:rPr>
          <w:rFonts w:ascii="Century Gothic" w:hAnsi="Century Gothic" w:cs="Arial"/>
          <w:b/>
          <w:bCs/>
          <w:sz w:val="23"/>
          <w:szCs w:val="23"/>
        </w:rPr>
      </w:pPr>
    </w:p>
    <w:p w14:paraId="6F669434" w14:textId="5A9BE80D" w:rsidR="00E95E25" w:rsidRDefault="00E95E25" w:rsidP="00E95E25">
      <w:pPr>
        <w:rPr>
          <w:rFonts w:ascii="Century Gothic" w:hAnsi="Century Gothic"/>
          <w:noProof/>
          <w:sz w:val="23"/>
          <w:szCs w:val="23"/>
        </w:rPr>
      </w:pPr>
    </w:p>
    <w:p w14:paraId="4A62CBB1" w14:textId="77777777" w:rsidR="00F02FDC" w:rsidRDefault="00F02FDC" w:rsidP="00E95E25"/>
    <w:p w14:paraId="18A2DEF8" w14:textId="77777777" w:rsidR="00E71207" w:rsidRPr="00E71207" w:rsidRDefault="00E71207" w:rsidP="00E71207"/>
    <w:p w14:paraId="1ACE89F9" w14:textId="77777777" w:rsidR="00E71207" w:rsidRPr="00E71207" w:rsidRDefault="00E71207" w:rsidP="00E71207"/>
    <w:p w14:paraId="28473D0C" w14:textId="77777777" w:rsidR="00E71207" w:rsidRPr="00E71207" w:rsidRDefault="00E71207" w:rsidP="00E71207"/>
    <w:p w14:paraId="61F4A941" w14:textId="751B02F1" w:rsidR="00E71207" w:rsidRDefault="00E71207" w:rsidP="00E71207">
      <w:pPr>
        <w:tabs>
          <w:tab w:val="left" w:pos="5712"/>
        </w:tabs>
        <w:rPr>
          <w:rFonts w:ascii="Century Gothic" w:hAnsi="Century Gothic"/>
          <w:sz w:val="24"/>
          <w:szCs w:val="24"/>
        </w:rPr>
      </w:pPr>
    </w:p>
    <w:p w14:paraId="284CDEE0" w14:textId="280EECA7" w:rsidR="003369AC" w:rsidRDefault="003369AC" w:rsidP="00E71207">
      <w:pPr>
        <w:tabs>
          <w:tab w:val="left" w:pos="5712"/>
        </w:tabs>
        <w:rPr>
          <w:rFonts w:ascii="Century Gothic" w:hAnsi="Century Gothic"/>
          <w:sz w:val="24"/>
          <w:szCs w:val="24"/>
        </w:rPr>
      </w:pPr>
    </w:p>
    <w:p w14:paraId="0B1D949D" w14:textId="77777777" w:rsidR="003369AC" w:rsidRPr="003369AC" w:rsidRDefault="003369AC" w:rsidP="003369AC">
      <w:pPr>
        <w:tabs>
          <w:tab w:val="left" w:pos="5712"/>
        </w:tabs>
        <w:rPr>
          <w:rFonts w:ascii="Century Gothic" w:hAnsi="Century Gothic"/>
          <w:b/>
          <w:bCs/>
          <w:sz w:val="32"/>
          <w:szCs w:val="32"/>
        </w:rPr>
      </w:pPr>
      <w:r w:rsidRPr="003369AC">
        <w:rPr>
          <w:rFonts w:ascii="Century Gothic" w:hAnsi="Century Gothic"/>
          <w:b/>
          <w:bCs/>
          <w:sz w:val="32"/>
          <w:szCs w:val="32"/>
        </w:rPr>
        <w:lastRenderedPageBreak/>
        <w:t>Assistant Headteacher: Inclusion, SEND and Safeguarding</w:t>
      </w:r>
    </w:p>
    <w:p w14:paraId="5665421C" w14:textId="12A949E1" w:rsidR="003369AC" w:rsidRPr="00FC4EC5" w:rsidRDefault="004075D7" w:rsidP="00FC4EC5">
      <w:pPr>
        <w:tabs>
          <w:tab w:val="left" w:pos="5712"/>
        </w:tabs>
        <w:jc w:val="center"/>
        <w:rPr>
          <w:rFonts w:ascii="Century Gothic" w:hAnsi="Century Gothic"/>
          <w:sz w:val="24"/>
          <w:szCs w:val="24"/>
        </w:rPr>
      </w:pPr>
      <w:r w:rsidRPr="004075D7">
        <w:rPr>
          <w:rFonts w:ascii="Century Gothic" w:hAnsi="Century Gothic"/>
          <w:sz w:val="24"/>
          <w:szCs w:val="24"/>
        </w:rPr>
        <w:t>Leadership Scale L4-L7 (£57,699 to £62,251)</w:t>
      </w:r>
      <w:r>
        <w:rPr>
          <w:rFonts w:ascii="Century Gothic" w:hAnsi="Century Gothic"/>
          <w:sz w:val="24"/>
          <w:szCs w:val="24"/>
        </w:rPr>
        <w:br/>
      </w:r>
      <w:r>
        <w:rPr>
          <w:rFonts w:ascii="Century Gothic" w:hAnsi="Century Gothic"/>
          <w:sz w:val="24"/>
          <w:szCs w:val="24"/>
        </w:rPr>
        <w:br/>
      </w:r>
      <w:r w:rsidR="009D529A" w:rsidRPr="009D529A">
        <w:rPr>
          <w:rFonts w:ascii="Century Gothic" w:hAnsi="Century Gothic"/>
          <w:sz w:val="24"/>
          <w:szCs w:val="24"/>
        </w:rPr>
        <w:t>0.8 FTE or Full-Time (1.0 FTE)</w:t>
      </w:r>
    </w:p>
    <w:p w14:paraId="05A62329" w14:textId="77777777" w:rsidR="003369AC" w:rsidRPr="00FC4EC5" w:rsidRDefault="003369AC" w:rsidP="00FC4EC5">
      <w:pPr>
        <w:tabs>
          <w:tab w:val="left" w:pos="5712"/>
        </w:tabs>
        <w:jc w:val="center"/>
        <w:rPr>
          <w:rFonts w:ascii="Century Gothic" w:hAnsi="Century Gothic"/>
          <w:sz w:val="24"/>
          <w:szCs w:val="24"/>
        </w:rPr>
      </w:pPr>
      <w:r w:rsidRPr="00FC4EC5">
        <w:rPr>
          <w:rFonts w:ascii="Century Gothic" w:hAnsi="Century Gothic"/>
          <w:sz w:val="24"/>
          <w:szCs w:val="24"/>
        </w:rPr>
        <w:t>Permanent</w:t>
      </w:r>
    </w:p>
    <w:p w14:paraId="2591AEC3" w14:textId="6110576C" w:rsidR="003369AC" w:rsidRPr="00FC4EC5" w:rsidRDefault="003369AC" w:rsidP="00FC4EC5">
      <w:pPr>
        <w:tabs>
          <w:tab w:val="left" w:pos="5712"/>
        </w:tabs>
        <w:jc w:val="center"/>
        <w:rPr>
          <w:rFonts w:ascii="Century Gothic" w:hAnsi="Century Gothic"/>
          <w:sz w:val="24"/>
          <w:szCs w:val="24"/>
        </w:rPr>
      </w:pPr>
      <w:r w:rsidRPr="00FC4EC5">
        <w:rPr>
          <w:rFonts w:ascii="Century Gothic" w:hAnsi="Century Gothic"/>
          <w:sz w:val="24"/>
          <w:szCs w:val="24"/>
        </w:rPr>
        <w:t>January 2027 Start (or sooner if possible)</w:t>
      </w:r>
    </w:p>
    <w:p w14:paraId="60EA4442" w14:textId="546434FE" w:rsidR="003369AC" w:rsidRPr="00FC4EC5" w:rsidRDefault="00F97390" w:rsidP="003369AC">
      <w:pPr>
        <w:tabs>
          <w:tab w:val="left" w:pos="5712"/>
        </w:tabs>
        <w:rPr>
          <w:rFonts w:ascii="Century Gothic" w:hAnsi="Century Gothic"/>
          <w:b/>
          <w:bCs/>
          <w:sz w:val="32"/>
          <w:szCs w:val="32"/>
        </w:rPr>
      </w:pPr>
      <w:r w:rsidRPr="00FC4EC5">
        <w:rPr>
          <w:rFonts w:ascii="Century Gothic" w:hAnsi="Century Gothic"/>
          <w:b/>
          <w:bCs/>
          <w:sz w:val="32"/>
          <w:szCs w:val="32"/>
        </w:rPr>
        <w:t xml:space="preserve">This isn’t just another SENDCo </w:t>
      </w:r>
      <w:r w:rsidR="003C100E">
        <w:rPr>
          <w:rFonts w:ascii="Century Gothic" w:hAnsi="Century Gothic"/>
          <w:b/>
          <w:bCs/>
          <w:sz w:val="32"/>
          <w:szCs w:val="32"/>
        </w:rPr>
        <w:t>r</w:t>
      </w:r>
      <w:r w:rsidRPr="00FC4EC5">
        <w:rPr>
          <w:rFonts w:ascii="Century Gothic" w:hAnsi="Century Gothic"/>
          <w:b/>
          <w:bCs/>
          <w:sz w:val="32"/>
          <w:szCs w:val="32"/>
        </w:rPr>
        <w:t>ole…</w:t>
      </w:r>
    </w:p>
    <w:p w14:paraId="2BFCEE76" w14:textId="77777777" w:rsidR="00F97390" w:rsidRPr="00F97390" w:rsidRDefault="00F97390" w:rsidP="00F97390">
      <w:pPr>
        <w:tabs>
          <w:tab w:val="left" w:pos="5712"/>
        </w:tabs>
        <w:rPr>
          <w:rFonts w:ascii="Century Gothic" w:hAnsi="Century Gothic"/>
          <w:sz w:val="24"/>
          <w:szCs w:val="24"/>
        </w:rPr>
      </w:pPr>
      <w:r w:rsidRPr="00F97390">
        <w:rPr>
          <w:rFonts w:ascii="Century Gothic" w:hAnsi="Century Gothic"/>
          <w:sz w:val="24"/>
          <w:szCs w:val="24"/>
        </w:rPr>
        <w:t>Following the appointment of a new Headteacher, Idle CE Primary School is entering an exciting new chapter.</w:t>
      </w:r>
    </w:p>
    <w:p w14:paraId="2154F019" w14:textId="77777777" w:rsidR="00F97390" w:rsidRPr="00F97390" w:rsidRDefault="00F97390" w:rsidP="00F97390">
      <w:pPr>
        <w:tabs>
          <w:tab w:val="left" w:pos="5712"/>
        </w:tabs>
        <w:rPr>
          <w:rFonts w:ascii="Century Gothic" w:hAnsi="Century Gothic"/>
          <w:sz w:val="24"/>
          <w:szCs w:val="24"/>
        </w:rPr>
      </w:pPr>
      <w:r w:rsidRPr="00F97390">
        <w:rPr>
          <w:rFonts w:ascii="Century Gothic" w:hAnsi="Century Gothic"/>
          <w:sz w:val="24"/>
          <w:szCs w:val="24"/>
        </w:rPr>
        <w:t>We are looking for an exceptional leader to join our Senior Leadership Team and help shape the future of inclusion, safeguarding and pastoral provision across our school.</w:t>
      </w:r>
    </w:p>
    <w:p w14:paraId="528BB0A5" w14:textId="77777777" w:rsidR="00F97390" w:rsidRPr="00F97390" w:rsidRDefault="00F97390" w:rsidP="00F97390">
      <w:pPr>
        <w:tabs>
          <w:tab w:val="left" w:pos="5712"/>
        </w:tabs>
        <w:rPr>
          <w:rFonts w:ascii="Century Gothic" w:hAnsi="Century Gothic"/>
          <w:sz w:val="24"/>
          <w:szCs w:val="24"/>
        </w:rPr>
      </w:pPr>
      <w:r w:rsidRPr="00F97390">
        <w:rPr>
          <w:rFonts w:ascii="Century Gothic" w:hAnsi="Century Gothic"/>
          <w:sz w:val="24"/>
          <w:szCs w:val="24"/>
        </w:rPr>
        <w:t>This role offers a rare opportunity to lead strategically, influence whole-school improvement and make a lasting difference to the lives of children and families.</w:t>
      </w:r>
    </w:p>
    <w:p w14:paraId="5404814F" w14:textId="61DC53DB" w:rsidR="00F97390" w:rsidRPr="00F97390" w:rsidRDefault="0006708F" w:rsidP="00F97390">
      <w:pPr>
        <w:tabs>
          <w:tab w:val="left" w:pos="5712"/>
        </w:tabs>
        <w:rPr>
          <w:rFonts w:ascii="Century Gothic" w:hAnsi="Century Gothic"/>
          <w:sz w:val="24"/>
          <w:szCs w:val="24"/>
        </w:rPr>
      </w:pPr>
      <w:r w:rsidRPr="0006708F">
        <w:rPr>
          <w:rFonts w:ascii="Century Gothic" w:hAnsi="Century Gothic"/>
          <w:sz w:val="24"/>
          <w:szCs w:val="24"/>
        </w:rPr>
        <w:t>As our Assistant Headteacher for Inclusion, SEND and Safeguarding, you will be at the heart of our mission to ensure every child is known, valued and able to flourish.</w:t>
      </w:r>
    </w:p>
    <w:p w14:paraId="01F8FB38" w14:textId="473833E4" w:rsidR="003369AC" w:rsidRDefault="001724C5" w:rsidP="003369AC">
      <w:pPr>
        <w:tabs>
          <w:tab w:val="left" w:pos="5712"/>
        </w:tabs>
        <w:rPr>
          <w:rFonts w:ascii="Century Gothic" w:hAnsi="Century Gothic"/>
          <w:b/>
          <w:bCs/>
          <w:sz w:val="32"/>
          <w:szCs w:val="32"/>
        </w:rPr>
      </w:pPr>
      <w:r>
        <w:rPr>
          <w:rFonts w:ascii="Century Gothic" w:hAnsi="Century Gothic"/>
          <w:b/>
          <w:bCs/>
          <w:sz w:val="32"/>
          <w:szCs w:val="32"/>
        </w:rPr>
        <w:t>Why Idle?</w:t>
      </w:r>
    </w:p>
    <w:p w14:paraId="10553803" w14:textId="77777777" w:rsidR="00341D49" w:rsidRPr="00341D49" w:rsidRDefault="00341D49" w:rsidP="00341D49">
      <w:pPr>
        <w:tabs>
          <w:tab w:val="left" w:pos="5712"/>
        </w:tabs>
        <w:rPr>
          <w:rFonts w:ascii="Century Gothic" w:hAnsi="Century Gothic"/>
          <w:sz w:val="24"/>
          <w:szCs w:val="24"/>
        </w:rPr>
      </w:pPr>
      <w:r w:rsidRPr="00341D49">
        <w:rPr>
          <w:rFonts w:ascii="Century Gothic" w:hAnsi="Century Gothic"/>
          <w:sz w:val="24"/>
          <w:szCs w:val="24"/>
        </w:rPr>
        <w:t xml:space="preserve">Guided by our vision of </w:t>
      </w:r>
      <w:r w:rsidRPr="00341D49">
        <w:rPr>
          <w:rFonts w:ascii="Century Gothic" w:hAnsi="Century Gothic"/>
          <w:i/>
          <w:iCs/>
          <w:sz w:val="24"/>
          <w:szCs w:val="24"/>
        </w:rPr>
        <w:t>Growing Together with Love, Courage and Joy</w:t>
      </w:r>
      <w:r w:rsidRPr="00341D49">
        <w:rPr>
          <w:rFonts w:ascii="Century Gothic" w:hAnsi="Century Gothic"/>
          <w:sz w:val="24"/>
          <w:szCs w:val="24"/>
        </w:rPr>
        <w:t>, we are committed to ensuring every child receives the support, challenge and opportunities they need to flourish academically, socially, emotionally and spiritually.</w:t>
      </w:r>
    </w:p>
    <w:p w14:paraId="3052877C" w14:textId="77777777" w:rsidR="00341D49" w:rsidRPr="00341D49" w:rsidRDefault="00341D49" w:rsidP="00341D49">
      <w:pPr>
        <w:tabs>
          <w:tab w:val="left" w:pos="5712"/>
        </w:tabs>
        <w:rPr>
          <w:rFonts w:ascii="Century Gothic" w:hAnsi="Century Gothic"/>
          <w:sz w:val="24"/>
          <w:szCs w:val="24"/>
        </w:rPr>
      </w:pPr>
      <w:r w:rsidRPr="00341D49">
        <w:rPr>
          <w:rFonts w:ascii="Century Gothic" w:hAnsi="Century Gothic"/>
          <w:sz w:val="24"/>
          <w:szCs w:val="24"/>
        </w:rPr>
        <w:t>As part of our ambitious development journey, we are investing significantly in:</w:t>
      </w:r>
    </w:p>
    <w:p w14:paraId="4D945CE4" w14:textId="65F531E0" w:rsidR="001724C5" w:rsidRDefault="00341D49" w:rsidP="001724C5">
      <w:pPr>
        <w:tabs>
          <w:tab w:val="left" w:pos="5712"/>
        </w:tabs>
        <w:rPr>
          <w:rFonts w:ascii="Century Gothic" w:hAnsi="Century Gothic"/>
          <w:sz w:val="24"/>
          <w:szCs w:val="24"/>
        </w:rPr>
      </w:pPr>
      <w:r w:rsidRPr="00341D49">
        <w:rPr>
          <w:rFonts w:ascii="Century Gothic" w:hAnsi="Century Gothic"/>
          <w:sz w:val="24"/>
          <w:szCs w:val="24"/>
        </w:rPr>
        <w:t>• Inclusion and SEND provision</w:t>
      </w:r>
      <w:r w:rsidRPr="00341D49">
        <w:rPr>
          <w:rFonts w:ascii="Century Gothic" w:hAnsi="Century Gothic"/>
          <w:sz w:val="24"/>
          <w:szCs w:val="24"/>
        </w:rPr>
        <w:br/>
        <w:t>• The development of The Hub</w:t>
      </w:r>
      <w:r w:rsidRPr="00341D49">
        <w:rPr>
          <w:rFonts w:ascii="Century Gothic" w:hAnsi="Century Gothic"/>
          <w:sz w:val="24"/>
          <w:szCs w:val="24"/>
        </w:rPr>
        <w:br/>
        <w:t>• Staff expertise in adaptive teaching</w:t>
      </w:r>
      <w:r w:rsidRPr="00341D49">
        <w:rPr>
          <w:rFonts w:ascii="Century Gothic" w:hAnsi="Century Gothic"/>
          <w:sz w:val="24"/>
          <w:szCs w:val="24"/>
        </w:rPr>
        <w:br/>
        <w:t>• High-quality safeguarding systems</w:t>
      </w:r>
      <w:r w:rsidRPr="00341D49">
        <w:rPr>
          <w:rFonts w:ascii="Century Gothic" w:hAnsi="Century Gothic"/>
          <w:sz w:val="24"/>
          <w:szCs w:val="24"/>
        </w:rPr>
        <w:br/>
        <w:t>• Strong partnerships with families and external agencie</w:t>
      </w:r>
      <w:r>
        <w:rPr>
          <w:rFonts w:ascii="Century Gothic" w:hAnsi="Century Gothic"/>
          <w:sz w:val="24"/>
          <w:szCs w:val="24"/>
        </w:rPr>
        <w:t>s</w:t>
      </w:r>
      <w:r w:rsidR="00A22DA1">
        <w:rPr>
          <w:rFonts w:ascii="Century Gothic" w:hAnsi="Century Gothic"/>
          <w:sz w:val="24"/>
          <w:szCs w:val="24"/>
        </w:rPr>
        <w:br/>
      </w:r>
    </w:p>
    <w:p w14:paraId="756C4D9C" w14:textId="36409CB5" w:rsidR="003369AC" w:rsidRPr="003369AC" w:rsidRDefault="005907A8" w:rsidP="001724C5">
      <w:pPr>
        <w:tabs>
          <w:tab w:val="left" w:pos="5712"/>
        </w:tabs>
        <w:rPr>
          <w:rFonts w:ascii="Century Gothic" w:hAnsi="Century Gothic"/>
          <w:b/>
          <w:bCs/>
          <w:sz w:val="32"/>
          <w:szCs w:val="32"/>
        </w:rPr>
      </w:pPr>
      <w:r>
        <w:rPr>
          <w:rFonts w:ascii="Century Gothic" w:hAnsi="Century Gothic"/>
          <w:b/>
          <w:bCs/>
          <w:sz w:val="32"/>
          <w:szCs w:val="32"/>
        </w:rPr>
        <w:t>A Unique Leadership Opportunity:</w:t>
      </w:r>
    </w:p>
    <w:p w14:paraId="548D63E8" w14:textId="77777777" w:rsidR="005907A8" w:rsidRDefault="005907A8" w:rsidP="005907A8">
      <w:pPr>
        <w:tabs>
          <w:tab w:val="left" w:pos="5712"/>
        </w:tabs>
        <w:rPr>
          <w:rFonts w:ascii="Century Gothic" w:hAnsi="Century Gothic"/>
          <w:sz w:val="24"/>
          <w:szCs w:val="24"/>
        </w:rPr>
      </w:pPr>
      <w:r w:rsidRPr="005907A8">
        <w:rPr>
          <w:rFonts w:ascii="Century Gothic" w:hAnsi="Century Gothic"/>
          <w:sz w:val="24"/>
          <w:szCs w:val="24"/>
        </w:rPr>
        <w:t>This role combines strategic leadership, inclusion, safeguarding and SEND.</w:t>
      </w:r>
    </w:p>
    <w:p w14:paraId="4F9A81B9" w14:textId="2A8F80D1" w:rsidR="007B2170" w:rsidRPr="005907A8" w:rsidRDefault="007B2170" w:rsidP="005907A8">
      <w:pPr>
        <w:tabs>
          <w:tab w:val="left" w:pos="5712"/>
        </w:tabs>
        <w:rPr>
          <w:rFonts w:ascii="Century Gothic" w:hAnsi="Century Gothic"/>
          <w:sz w:val="24"/>
          <w:szCs w:val="24"/>
        </w:rPr>
      </w:pPr>
      <w:r w:rsidRPr="007B2170">
        <w:rPr>
          <w:rFonts w:ascii="Century Gothic" w:hAnsi="Century Gothic"/>
          <w:sz w:val="24"/>
          <w:szCs w:val="24"/>
        </w:rPr>
        <w:t>This is a non-class-based leadership role. The successful candidate will not have responsibility for a class and will be expected to focus on the strategic and operational leadership of inclusion, SEND and safeguarding across the school. However, as part of the Senior Leadership Team, there may be occasions where the postholder is required to provide short-term classroom cover in exceptional circumstances.</w:t>
      </w:r>
    </w:p>
    <w:p w14:paraId="4F3E8FBA" w14:textId="77777777" w:rsidR="005907A8" w:rsidRPr="005907A8" w:rsidRDefault="005907A8" w:rsidP="005907A8">
      <w:pPr>
        <w:tabs>
          <w:tab w:val="left" w:pos="5712"/>
        </w:tabs>
        <w:rPr>
          <w:rFonts w:ascii="Century Gothic" w:hAnsi="Century Gothic"/>
          <w:sz w:val="24"/>
          <w:szCs w:val="24"/>
        </w:rPr>
      </w:pPr>
      <w:r w:rsidRPr="005907A8">
        <w:rPr>
          <w:rFonts w:ascii="Century Gothic" w:hAnsi="Century Gothic"/>
          <w:sz w:val="24"/>
          <w:szCs w:val="24"/>
        </w:rPr>
        <w:t>You will:</w:t>
      </w:r>
    </w:p>
    <w:p w14:paraId="2ED0FC3B" w14:textId="77777777" w:rsidR="00A22DA1" w:rsidRDefault="00A22DA1" w:rsidP="00E119EE">
      <w:pPr>
        <w:pStyle w:val="ListParagraph"/>
        <w:numPr>
          <w:ilvl w:val="0"/>
          <w:numId w:val="4"/>
        </w:numPr>
        <w:tabs>
          <w:tab w:val="left" w:pos="5712"/>
        </w:tabs>
        <w:rPr>
          <w:rFonts w:ascii="Century Gothic" w:hAnsi="Century Gothic"/>
          <w:sz w:val="24"/>
          <w:szCs w:val="24"/>
        </w:rPr>
      </w:pPr>
      <w:r>
        <w:rPr>
          <w:rFonts w:ascii="Century Gothic" w:hAnsi="Century Gothic"/>
          <w:sz w:val="24"/>
          <w:szCs w:val="24"/>
        </w:rPr>
        <w:lastRenderedPageBreak/>
        <w:t>H</w:t>
      </w:r>
      <w:r w:rsidRPr="00A22DA1">
        <w:rPr>
          <w:rFonts w:ascii="Century Gothic" w:hAnsi="Century Gothic"/>
          <w:sz w:val="24"/>
          <w:szCs w:val="24"/>
        </w:rPr>
        <w:t>ave the opportunity to shape, develop and influence provision across the entire school, rather than simply maintaining existing systems.</w:t>
      </w:r>
    </w:p>
    <w:p w14:paraId="2E1CA13F" w14:textId="6D7EA6C6" w:rsidR="005907A8" w:rsidRPr="005907A8" w:rsidRDefault="005907A8" w:rsidP="00E119EE">
      <w:pPr>
        <w:pStyle w:val="ListParagraph"/>
        <w:numPr>
          <w:ilvl w:val="0"/>
          <w:numId w:val="4"/>
        </w:numPr>
        <w:tabs>
          <w:tab w:val="left" w:pos="5712"/>
        </w:tabs>
        <w:rPr>
          <w:rFonts w:ascii="Century Gothic" w:hAnsi="Century Gothic"/>
          <w:sz w:val="24"/>
          <w:szCs w:val="24"/>
        </w:rPr>
      </w:pPr>
      <w:r w:rsidRPr="005907A8">
        <w:rPr>
          <w:rFonts w:ascii="Century Gothic" w:hAnsi="Century Gothic"/>
          <w:sz w:val="24"/>
          <w:szCs w:val="24"/>
        </w:rPr>
        <w:t>Shape and lead the school's vision for inclusion.</w:t>
      </w:r>
    </w:p>
    <w:p w14:paraId="1B62BD17" w14:textId="77777777" w:rsidR="005907A8" w:rsidRPr="005907A8" w:rsidRDefault="005907A8" w:rsidP="00E119EE">
      <w:pPr>
        <w:pStyle w:val="ListParagraph"/>
        <w:numPr>
          <w:ilvl w:val="0"/>
          <w:numId w:val="4"/>
        </w:numPr>
        <w:tabs>
          <w:tab w:val="left" w:pos="5712"/>
        </w:tabs>
        <w:rPr>
          <w:rFonts w:ascii="Century Gothic" w:hAnsi="Century Gothic"/>
          <w:sz w:val="24"/>
          <w:szCs w:val="24"/>
        </w:rPr>
      </w:pPr>
      <w:r w:rsidRPr="005907A8">
        <w:rPr>
          <w:rFonts w:ascii="Century Gothic" w:hAnsi="Century Gothic"/>
          <w:sz w:val="24"/>
          <w:szCs w:val="24"/>
        </w:rPr>
        <w:t>Champion the needs of vulnerable pupils.</w:t>
      </w:r>
    </w:p>
    <w:p w14:paraId="35FCCE9B" w14:textId="77777777" w:rsidR="005907A8" w:rsidRPr="005907A8" w:rsidRDefault="005907A8" w:rsidP="00E119EE">
      <w:pPr>
        <w:pStyle w:val="ListParagraph"/>
        <w:numPr>
          <w:ilvl w:val="0"/>
          <w:numId w:val="4"/>
        </w:numPr>
        <w:tabs>
          <w:tab w:val="left" w:pos="5712"/>
        </w:tabs>
        <w:rPr>
          <w:rFonts w:ascii="Century Gothic" w:hAnsi="Century Gothic"/>
          <w:sz w:val="24"/>
          <w:szCs w:val="24"/>
        </w:rPr>
      </w:pPr>
      <w:r w:rsidRPr="005907A8">
        <w:rPr>
          <w:rFonts w:ascii="Century Gothic" w:hAnsi="Century Gothic"/>
          <w:sz w:val="24"/>
          <w:szCs w:val="24"/>
        </w:rPr>
        <w:t>Lead SEND provision and fulfil the role of SENDCo.</w:t>
      </w:r>
    </w:p>
    <w:p w14:paraId="3E8EF370" w14:textId="77777777" w:rsidR="005907A8" w:rsidRPr="005907A8" w:rsidRDefault="005907A8" w:rsidP="00E119EE">
      <w:pPr>
        <w:pStyle w:val="ListParagraph"/>
        <w:numPr>
          <w:ilvl w:val="0"/>
          <w:numId w:val="4"/>
        </w:numPr>
        <w:tabs>
          <w:tab w:val="left" w:pos="5712"/>
        </w:tabs>
        <w:rPr>
          <w:rFonts w:ascii="Century Gothic" w:hAnsi="Century Gothic"/>
          <w:sz w:val="24"/>
          <w:szCs w:val="24"/>
        </w:rPr>
      </w:pPr>
      <w:r w:rsidRPr="005907A8">
        <w:rPr>
          <w:rFonts w:ascii="Century Gothic" w:hAnsi="Century Gothic"/>
          <w:sz w:val="24"/>
          <w:szCs w:val="24"/>
        </w:rPr>
        <w:t>Act as Designated Safeguarding Lead.</w:t>
      </w:r>
    </w:p>
    <w:p w14:paraId="0D1DF572" w14:textId="77777777" w:rsidR="005907A8" w:rsidRPr="005907A8" w:rsidRDefault="005907A8" w:rsidP="00E119EE">
      <w:pPr>
        <w:pStyle w:val="ListParagraph"/>
        <w:numPr>
          <w:ilvl w:val="0"/>
          <w:numId w:val="4"/>
        </w:numPr>
        <w:tabs>
          <w:tab w:val="left" w:pos="5712"/>
        </w:tabs>
        <w:rPr>
          <w:rFonts w:ascii="Century Gothic" w:hAnsi="Century Gothic"/>
          <w:sz w:val="24"/>
          <w:szCs w:val="24"/>
        </w:rPr>
      </w:pPr>
      <w:r w:rsidRPr="005907A8">
        <w:rPr>
          <w:rFonts w:ascii="Century Gothic" w:hAnsi="Century Gothic"/>
          <w:sz w:val="24"/>
          <w:szCs w:val="24"/>
        </w:rPr>
        <w:t>Develop and grow The Hub as a highly effective provision for pupils requiring additional support.</w:t>
      </w:r>
    </w:p>
    <w:p w14:paraId="4771BBB3" w14:textId="345E80B3" w:rsidR="007B2170" w:rsidRPr="00756D95" w:rsidRDefault="005907A8" w:rsidP="00756D95">
      <w:pPr>
        <w:pStyle w:val="ListParagraph"/>
        <w:numPr>
          <w:ilvl w:val="0"/>
          <w:numId w:val="4"/>
        </w:numPr>
        <w:tabs>
          <w:tab w:val="left" w:pos="5712"/>
        </w:tabs>
        <w:rPr>
          <w:rFonts w:ascii="Century Gothic" w:hAnsi="Century Gothic"/>
          <w:sz w:val="24"/>
          <w:szCs w:val="24"/>
        </w:rPr>
      </w:pPr>
      <w:r w:rsidRPr="005907A8">
        <w:rPr>
          <w:rFonts w:ascii="Century Gothic" w:hAnsi="Century Gothic"/>
          <w:sz w:val="24"/>
          <w:szCs w:val="24"/>
        </w:rPr>
        <w:t>Support colleagues to become experts in adaptive teaching and inclusive practice.</w:t>
      </w:r>
    </w:p>
    <w:p w14:paraId="142E577D" w14:textId="77777777" w:rsidR="005907A8" w:rsidRPr="005907A8" w:rsidRDefault="005907A8" w:rsidP="00E119EE">
      <w:pPr>
        <w:pStyle w:val="ListParagraph"/>
        <w:numPr>
          <w:ilvl w:val="0"/>
          <w:numId w:val="4"/>
        </w:numPr>
        <w:tabs>
          <w:tab w:val="left" w:pos="5712"/>
        </w:tabs>
        <w:rPr>
          <w:rFonts w:ascii="Century Gothic" w:hAnsi="Century Gothic"/>
          <w:sz w:val="24"/>
          <w:szCs w:val="24"/>
        </w:rPr>
      </w:pPr>
      <w:r w:rsidRPr="005907A8">
        <w:rPr>
          <w:rFonts w:ascii="Century Gothic" w:hAnsi="Century Gothic"/>
          <w:sz w:val="24"/>
          <w:szCs w:val="24"/>
        </w:rPr>
        <w:t>Work closely with pupils, families and external agencies.</w:t>
      </w:r>
    </w:p>
    <w:p w14:paraId="25E9E41D" w14:textId="34022649" w:rsidR="002651E2" w:rsidRDefault="005907A8" w:rsidP="00E119EE">
      <w:pPr>
        <w:pStyle w:val="ListParagraph"/>
        <w:numPr>
          <w:ilvl w:val="0"/>
          <w:numId w:val="4"/>
        </w:numPr>
        <w:tabs>
          <w:tab w:val="left" w:pos="5712"/>
        </w:tabs>
        <w:rPr>
          <w:rFonts w:ascii="Century Gothic" w:hAnsi="Century Gothic"/>
          <w:sz w:val="24"/>
          <w:szCs w:val="24"/>
        </w:rPr>
      </w:pPr>
      <w:r w:rsidRPr="005907A8">
        <w:rPr>
          <w:rFonts w:ascii="Century Gothic" w:hAnsi="Century Gothic"/>
          <w:sz w:val="24"/>
          <w:szCs w:val="24"/>
        </w:rPr>
        <w:t>Play a central role in school improvement as a member of the Senior Leadership Team.</w:t>
      </w:r>
    </w:p>
    <w:p w14:paraId="518381F4" w14:textId="287E9E65" w:rsidR="002651E2" w:rsidRPr="002651E2" w:rsidRDefault="002651E2" w:rsidP="00E119EE">
      <w:pPr>
        <w:pStyle w:val="ListParagraph"/>
        <w:numPr>
          <w:ilvl w:val="0"/>
          <w:numId w:val="4"/>
        </w:numPr>
        <w:tabs>
          <w:tab w:val="left" w:pos="5712"/>
        </w:tabs>
        <w:rPr>
          <w:rFonts w:ascii="Century Gothic" w:hAnsi="Century Gothic"/>
          <w:sz w:val="24"/>
          <w:szCs w:val="24"/>
        </w:rPr>
      </w:pPr>
      <w:r>
        <w:rPr>
          <w:rFonts w:ascii="Century Gothic" w:hAnsi="Century Gothic"/>
          <w:sz w:val="24"/>
          <w:szCs w:val="24"/>
        </w:rPr>
        <w:t>Uphold our Christian vision and values.</w:t>
      </w:r>
    </w:p>
    <w:p w14:paraId="4BB4A6E3" w14:textId="0A42D6BE" w:rsidR="003369AC" w:rsidRDefault="005907A8" w:rsidP="003369AC">
      <w:pPr>
        <w:tabs>
          <w:tab w:val="left" w:pos="5712"/>
        </w:tabs>
        <w:rPr>
          <w:rFonts w:ascii="Century Gothic" w:hAnsi="Century Gothic"/>
          <w:sz w:val="24"/>
          <w:szCs w:val="24"/>
        </w:rPr>
      </w:pPr>
      <w:r w:rsidRPr="005907A8">
        <w:rPr>
          <w:rFonts w:ascii="Century Gothic" w:hAnsi="Century Gothic"/>
          <w:sz w:val="24"/>
          <w:szCs w:val="24"/>
        </w:rPr>
        <w:t>This is a role for someone who wants to influence whole-school culture, not simply manage systems.</w:t>
      </w:r>
    </w:p>
    <w:p w14:paraId="387931CC" w14:textId="7A6153BC" w:rsidR="003369AC" w:rsidRPr="003369AC" w:rsidRDefault="003369AC" w:rsidP="003369AC">
      <w:pPr>
        <w:tabs>
          <w:tab w:val="left" w:pos="5712"/>
        </w:tabs>
        <w:rPr>
          <w:rFonts w:ascii="Century Gothic" w:hAnsi="Century Gothic"/>
          <w:b/>
          <w:bCs/>
          <w:sz w:val="32"/>
          <w:szCs w:val="32"/>
        </w:rPr>
      </w:pPr>
      <w:r w:rsidRPr="003369AC">
        <w:rPr>
          <w:rFonts w:ascii="Century Gothic" w:hAnsi="Century Gothic"/>
          <w:b/>
          <w:bCs/>
          <w:sz w:val="32"/>
          <w:szCs w:val="32"/>
        </w:rPr>
        <w:t xml:space="preserve">We Are Looking </w:t>
      </w:r>
      <w:r w:rsidR="00E119EE" w:rsidRPr="003369AC">
        <w:rPr>
          <w:rFonts w:ascii="Century Gothic" w:hAnsi="Century Gothic"/>
          <w:b/>
          <w:bCs/>
          <w:sz w:val="32"/>
          <w:szCs w:val="32"/>
        </w:rPr>
        <w:t>for</w:t>
      </w:r>
      <w:r w:rsidRPr="003369AC">
        <w:rPr>
          <w:rFonts w:ascii="Century Gothic" w:hAnsi="Century Gothic"/>
          <w:b/>
          <w:bCs/>
          <w:sz w:val="32"/>
          <w:szCs w:val="32"/>
        </w:rPr>
        <w:t xml:space="preserve"> Someone Who:</w:t>
      </w:r>
    </w:p>
    <w:p w14:paraId="262EA2AC" w14:textId="77777777" w:rsidR="00512FB7" w:rsidRDefault="00512FB7" w:rsidP="00E119EE">
      <w:pPr>
        <w:pStyle w:val="ListParagraph"/>
        <w:numPr>
          <w:ilvl w:val="0"/>
          <w:numId w:val="1"/>
        </w:numPr>
        <w:tabs>
          <w:tab w:val="left" w:pos="5712"/>
        </w:tabs>
        <w:rPr>
          <w:rFonts w:ascii="Century Gothic" w:hAnsi="Century Gothic"/>
          <w:sz w:val="24"/>
          <w:szCs w:val="24"/>
        </w:rPr>
      </w:pPr>
      <w:r w:rsidRPr="00512FB7">
        <w:rPr>
          <w:rFonts w:ascii="Century Gothic" w:hAnsi="Century Gothic"/>
          <w:sz w:val="24"/>
          <w:szCs w:val="24"/>
        </w:rPr>
        <w:t>Believes that inclusion is everyone's responsibility and can build a culture where all staff are confident in meeting the needs of every learner.</w:t>
      </w:r>
    </w:p>
    <w:p w14:paraId="1C782EFC" w14:textId="724A4464" w:rsidR="003369AC" w:rsidRPr="003369AC" w:rsidRDefault="003369AC" w:rsidP="00E119EE">
      <w:pPr>
        <w:pStyle w:val="ListParagraph"/>
        <w:numPr>
          <w:ilvl w:val="0"/>
          <w:numId w:val="1"/>
        </w:numPr>
        <w:tabs>
          <w:tab w:val="left" w:pos="5712"/>
        </w:tabs>
        <w:rPr>
          <w:rFonts w:ascii="Century Gothic" w:hAnsi="Century Gothic"/>
          <w:sz w:val="24"/>
          <w:szCs w:val="24"/>
        </w:rPr>
      </w:pPr>
      <w:r w:rsidRPr="003369AC">
        <w:rPr>
          <w:rFonts w:ascii="Century Gothic" w:hAnsi="Century Gothic"/>
          <w:sz w:val="24"/>
          <w:szCs w:val="24"/>
        </w:rPr>
        <w:t>Is an outstanding practitioner with successful leadership experience.</w:t>
      </w:r>
    </w:p>
    <w:p w14:paraId="49AF4526" w14:textId="77777777" w:rsidR="003369AC" w:rsidRPr="003369AC" w:rsidRDefault="003369AC" w:rsidP="00E119EE">
      <w:pPr>
        <w:pStyle w:val="ListParagraph"/>
        <w:numPr>
          <w:ilvl w:val="0"/>
          <w:numId w:val="1"/>
        </w:numPr>
        <w:tabs>
          <w:tab w:val="left" w:pos="5712"/>
        </w:tabs>
        <w:rPr>
          <w:rFonts w:ascii="Century Gothic" w:hAnsi="Century Gothic"/>
          <w:sz w:val="24"/>
          <w:szCs w:val="24"/>
        </w:rPr>
      </w:pPr>
      <w:r w:rsidRPr="003369AC">
        <w:rPr>
          <w:rFonts w:ascii="Century Gothic" w:hAnsi="Century Gothic"/>
          <w:sz w:val="24"/>
          <w:szCs w:val="24"/>
        </w:rPr>
        <w:t>Holds the National Award for SEN Coordination (NASENCO) or is willing to undertake the qualification.</w:t>
      </w:r>
    </w:p>
    <w:p w14:paraId="63FCA735" w14:textId="77777777" w:rsidR="003369AC" w:rsidRPr="003369AC" w:rsidRDefault="003369AC" w:rsidP="00E119EE">
      <w:pPr>
        <w:pStyle w:val="ListParagraph"/>
        <w:numPr>
          <w:ilvl w:val="0"/>
          <w:numId w:val="1"/>
        </w:numPr>
        <w:tabs>
          <w:tab w:val="left" w:pos="5712"/>
        </w:tabs>
        <w:rPr>
          <w:rFonts w:ascii="Century Gothic" w:hAnsi="Century Gothic"/>
          <w:sz w:val="24"/>
          <w:szCs w:val="24"/>
        </w:rPr>
      </w:pPr>
      <w:r w:rsidRPr="003369AC">
        <w:rPr>
          <w:rFonts w:ascii="Century Gothic" w:hAnsi="Century Gothic"/>
          <w:sz w:val="24"/>
          <w:szCs w:val="24"/>
        </w:rPr>
        <w:t>Has a strong understanding of SEND legislation, inclusion and safeguarding.</w:t>
      </w:r>
    </w:p>
    <w:p w14:paraId="6EA78560" w14:textId="77777777" w:rsidR="003369AC" w:rsidRPr="003369AC" w:rsidRDefault="003369AC" w:rsidP="00E119EE">
      <w:pPr>
        <w:pStyle w:val="ListParagraph"/>
        <w:numPr>
          <w:ilvl w:val="0"/>
          <w:numId w:val="1"/>
        </w:numPr>
        <w:tabs>
          <w:tab w:val="left" w:pos="5712"/>
        </w:tabs>
        <w:rPr>
          <w:rFonts w:ascii="Century Gothic" w:hAnsi="Century Gothic"/>
          <w:sz w:val="24"/>
          <w:szCs w:val="24"/>
        </w:rPr>
      </w:pPr>
      <w:r w:rsidRPr="003369AC">
        <w:rPr>
          <w:rFonts w:ascii="Century Gothic" w:hAnsi="Century Gothic"/>
          <w:sz w:val="24"/>
          <w:szCs w:val="24"/>
        </w:rPr>
        <w:t>Has experience of leading provision for pupils with a range of additional needs.</w:t>
      </w:r>
    </w:p>
    <w:p w14:paraId="2BB4AE02" w14:textId="77777777" w:rsidR="003369AC" w:rsidRPr="003369AC" w:rsidRDefault="003369AC" w:rsidP="00E119EE">
      <w:pPr>
        <w:pStyle w:val="ListParagraph"/>
        <w:numPr>
          <w:ilvl w:val="0"/>
          <w:numId w:val="1"/>
        </w:numPr>
        <w:tabs>
          <w:tab w:val="left" w:pos="5712"/>
        </w:tabs>
        <w:rPr>
          <w:rFonts w:ascii="Century Gothic" w:hAnsi="Century Gothic"/>
          <w:sz w:val="24"/>
          <w:szCs w:val="24"/>
        </w:rPr>
      </w:pPr>
      <w:r w:rsidRPr="003369AC">
        <w:rPr>
          <w:rFonts w:ascii="Century Gothic" w:hAnsi="Century Gothic"/>
          <w:sz w:val="24"/>
          <w:szCs w:val="24"/>
        </w:rPr>
        <w:t>Has a strong understanding of adaptive teaching and Quality First Teaching.</w:t>
      </w:r>
    </w:p>
    <w:p w14:paraId="4D845F90" w14:textId="77777777" w:rsidR="003369AC" w:rsidRPr="003369AC" w:rsidRDefault="003369AC" w:rsidP="00E119EE">
      <w:pPr>
        <w:pStyle w:val="ListParagraph"/>
        <w:numPr>
          <w:ilvl w:val="0"/>
          <w:numId w:val="1"/>
        </w:numPr>
        <w:tabs>
          <w:tab w:val="left" w:pos="5712"/>
        </w:tabs>
        <w:rPr>
          <w:rFonts w:ascii="Century Gothic" w:hAnsi="Century Gothic"/>
          <w:sz w:val="24"/>
          <w:szCs w:val="24"/>
        </w:rPr>
      </w:pPr>
      <w:r w:rsidRPr="003369AC">
        <w:rPr>
          <w:rFonts w:ascii="Century Gothic" w:hAnsi="Century Gothic"/>
          <w:sz w:val="24"/>
          <w:szCs w:val="24"/>
        </w:rPr>
        <w:t>Can develop, support and challenge colleagues effectively.</w:t>
      </w:r>
    </w:p>
    <w:p w14:paraId="6A52F32C" w14:textId="77777777" w:rsidR="003369AC" w:rsidRPr="003369AC" w:rsidRDefault="003369AC" w:rsidP="00E119EE">
      <w:pPr>
        <w:pStyle w:val="ListParagraph"/>
        <w:numPr>
          <w:ilvl w:val="0"/>
          <w:numId w:val="1"/>
        </w:numPr>
        <w:tabs>
          <w:tab w:val="left" w:pos="5712"/>
        </w:tabs>
        <w:rPr>
          <w:rFonts w:ascii="Century Gothic" w:hAnsi="Century Gothic"/>
          <w:sz w:val="24"/>
          <w:szCs w:val="24"/>
        </w:rPr>
      </w:pPr>
      <w:r w:rsidRPr="003369AC">
        <w:rPr>
          <w:rFonts w:ascii="Century Gothic" w:hAnsi="Century Gothic"/>
          <w:sz w:val="24"/>
          <w:szCs w:val="24"/>
        </w:rPr>
        <w:t>Has experience of working successfully with families and external agencies.</w:t>
      </w:r>
    </w:p>
    <w:p w14:paraId="0B47D35A" w14:textId="77777777" w:rsidR="003369AC" w:rsidRPr="003369AC" w:rsidRDefault="003369AC" w:rsidP="00E119EE">
      <w:pPr>
        <w:pStyle w:val="ListParagraph"/>
        <w:numPr>
          <w:ilvl w:val="0"/>
          <w:numId w:val="1"/>
        </w:numPr>
        <w:tabs>
          <w:tab w:val="left" w:pos="5712"/>
        </w:tabs>
        <w:rPr>
          <w:rFonts w:ascii="Century Gothic" w:hAnsi="Century Gothic"/>
          <w:sz w:val="24"/>
          <w:szCs w:val="24"/>
        </w:rPr>
      </w:pPr>
      <w:r w:rsidRPr="003369AC">
        <w:rPr>
          <w:rFonts w:ascii="Century Gothic" w:hAnsi="Century Gothic"/>
          <w:sz w:val="24"/>
          <w:szCs w:val="24"/>
        </w:rPr>
        <w:t>Is committed to ensuring the best possible outcomes for vulnerable pupils.</w:t>
      </w:r>
    </w:p>
    <w:p w14:paraId="5D83DA8B" w14:textId="77777777" w:rsidR="003369AC" w:rsidRPr="003369AC" w:rsidRDefault="003369AC" w:rsidP="00E119EE">
      <w:pPr>
        <w:pStyle w:val="ListParagraph"/>
        <w:numPr>
          <w:ilvl w:val="0"/>
          <w:numId w:val="1"/>
        </w:numPr>
        <w:tabs>
          <w:tab w:val="left" w:pos="5712"/>
        </w:tabs>
        <w:rPr>
          <w:rFonts w:ascii="Century Gothic" w:hAnsi="Century Gothic"/>
          <w:sz w:val="24"/>
          <w:szCs w:val="24"/>
        </w:rPr>
      </w:pPr>
      <w:r w:rsidRPr="003369AC">
        <w:rPr>
          <w:rFonts w:ascii="Century Gothic" w:hAnsi="Century Gothic"/>
          <w:sz w:val="24"/>
          <w:szCs w:val="24"/>
        </w:rPr>
        <w:t>Shares our commitment to the Christian vision and values of the school.</w:t>
      </w:r>
    </w:p>
    <w:p w14:paraId="2663DED7" w14:textId="38928DA1" w:rsidR="003369AC" w:rsidRDefault="002651E2" w:rsidP="003369AC">
      <w:pPr>
        <w:tabs>
          <w:tab w:val="left" w:pos="5712"/>
        </w:tabs>
        <w:rPr>
          <w:rFonts w:ascii="Century Gothic" w:hAnsi="Century Gothic"/>
          <w:b/>
          <w:bCs/>
          <w:sz w:val="32"/>
          <w:szCs w:val="32"/>
        </w:rPr>
      </w:pPr>
      <w:r>
        <w:rPr>
          <w:rFonts w:ascii="Century Gothic" w:hAnsi="Century Gothic"/>
          <w:b/>
          <w:bCs/>
          <w:sz w:val="32"/>
          <w:szCs w:val="32"/>
        </w:rPr>
        <w:t>Why Us?</w:t>
      </w:r>
    </w:p>
    <w:p w14:paraId="341460DB" w14:textId="4A991D5F" w:rsidR="005B28D8" w:rsidRPr="000747CD" w:rsidRDefault="000747CD" w:rsidP="000747CD">
      <w:pPr>
        <w:pStyle w:val="ListParagraph"/>
        <w:numPr>
          <w:ilvl w:val="0"/>
          <w:numId w:val="20"/>
        </w:numPr>
        <w:tabs>
          <w:tab w:val="left" w:pos="5712"/>
        </w:tabs>
        <w:spacing w:line="240" w:lineRule="auto"/>
        <w:rPr>
          <w:rFonts w:ascii="Century Gothic" w:hAnsi="Century Gothic"/>
          <w:sz w:val="24"/>
          <w:szCs w:val="24"/>
        </w:rPr>
      </w:pPr>
      <w:r w:rsidRPr="000747CD">
        <w:rPr>
          <w:rFonts w:ascii="Century Gothic" w:hAnsi="Century Gothic"/>
          <w:sz w:val="24"/>
          <w:szCs w:val="24"/>
        </w:rPr>
        <w:t>A dedicated non-class-based leadership role with the opportunity to focus strategically on inclusion, SEND and safeguarding.</w:t>
      </w:r>
    </w:p>
    <w:p w14:paraId="0CD48C9A" w14:textId="640EEDCE" w:rsidR="005B28D8" w:rsidRPr="000747CD" w:rsidRDefault="005B28D8" w:rsidP="000747CD">
      <w:pPr>
        <w:pStyle w:val="ListParagraph"/>
        <w:numPr>
          <w:ilvl w:val="0"/>
          <w:numId w:val="20"/>
        </w:numPr>
        <w:tabs>
          <w:tab w:val="left" w:pos="5712"/>
        </w:tabs>
        <w:spacing w:line="240" w:lineRule="auto"/>
        <w:rPr>
          <w:rFonts w:ascii="Century Gothic" w:hAnsi="Century Gothic"/>
          <w:sz w:val="24"/>
          <w:szCs w:val="24"/>
        </w:rPr>
      </w:pPr>
      <w:r w:rsidRPr="000747CD">
        <w:rPr>
          <w:rFonts w:ascii="Century Gothic" w:hAnsi="Century Gothic"/>
          <w:sz w:val="24"/>
          <w:szCs w:val="24"/>
        </w:rPr>
        <w:t>A key position within the Senior Leadership Team.</w:t>
      </w:r>
    </w:p>
    <w:p w14:paraId="512297A8" w14:textId="1193AC4B" w:rsidR="005B28D8" w:rsidRPr="000747CD" w:rsidRDefault="005B28D8" w:rsidP="000747CD">
      <w:pPr>
        <w:pStyle w:val="ListParagraph"/>
        <w:numPr>
          <w:ilvl w:val="0"/>
          <w:numId w:val="20"/>
        </w:numPr>
        <w:tabs>
          <w:tab w:val="left" w:pos="5712"/>
        </w:tabs>
        <w:spacing w:line="240" w:lineRule="auto"/>
        <w:rPr>
          <w:rFonts w:ascii="Century Gothic" w:hAnsi="Century Gothic"/>
          <w:sz w:val="24"/>
          <w:szCs w:val="24"/>
        </w:rPr>
      </w:pPr>
      <w:r w:rsidRPr="000747CD">
        <w:rPr>
          <w:rFonts w:ascii="Century Gothic" w:hAnsi="Century Gothic"/>
          <w:sz w:val="24"/>
          <w:szCs w:val="24"/>
        </w:rPr>
        <w:t>A committed governing board and supportive Headteacher.</w:t>
      </w:r>
    </w:p>
    <w:p w14:paraId="3720EC36" w14:textId="0A6E69CE" w:rsidR="005B28D8" w:rsidRPr="000747CD" w:rsidRDefault="005B28D8" w:rsidP="000747CD">
      <w:pPr>
        <w:pStyle w:val="ListParagraph"/>
        <w:numPr>
          <w:ilvl w:val="0"/>
          <w:numId w:val="20"/>
        </w:numPr>
        <w:tabs>
          <w:tab w:val="left" w:pos="5712"/>
        </w:tabs>
        <w:spacing w:line="240" w:lineRule="auto"/>
        <w:rPr>
          <w:rFonts w:ascii="Century Gothic" w:hAnsi="Century Gothic"/>
          <w:sz w:val="24"/>
          <w:szCs w:val="24"/>
        </w:rPr>
      </w:pPr>
      <w:r w:rsidRPr="000747CD">
        <w:rPr>
          <w:rFonts w:ascii="Century Gothic" w:hAnsi="Century Gothic"/>
          <w:sz w:val="24"/>
          <w:szCs w:val="24"/>
        </w:rPr>
        <w:t>A school where inclusion sits at the heart of decision-making.</w:t>
      </w:r>
    </w:p>
    <w:p w14:paraId="0512A7D7" w14:textId="0A0D61AD" w:rsidR="005B28D8" w:rsidRPr="000747CD" w:rsidRDefault="005B28D8" w:rsidP="000747CD">
      <w:pPr>
        <w:pStyle w:val="ListParagraph"/>
        <w:numPr>
          <w:ilvl w:val="0"/>
          <w:numId w:val="20"/>
        </w:numPr>
        <w:tabs>
          <w:tab w:val="left" w:pos="5712"/>
        </w:tabs>
        <w:spacing w:line="240" w:lineRule="auto"/>
        <w:rPr>
          <w:rFonts w:ascii="Century Gothic" w:hAnsi="Century Gothic"/>
          <w:sz w:val="24"/>
          <w:szCs w:val="24"/>
        </w:rPr>
      </w:pPr>
      <w:r w:rsidRPr="000747CD">
        <w:rPr>
          <w:rFonts w:ascii="Century Gothic" w:hAnsi="Century Gothic"/>
          <w:sz w:val="24"/>
          <w:szCs w:val="24"/>
        </w:rPr>
        <w:t>High-quality professional development and leadership opportunities.</w:t>
      </w:r>
    </w:p>
    <w:p w14:paraId="6A67EBCB" w14:textId="64BD977B" w:rsidR="005B28D8" w:rsidRPr="000747CD" w:rsidRDefault="005B28D8" w:rsidP="000747CD">
      <w:pPr>
        <w:pStyle w:val="ListParagraph"/>
        <w:numPr>
          <w:ilvl w:val="0"/>
          <w:numId w:val="20"/>
        </w:numPr>
        <w:tabs>
          <w:tab w:val="left" w:pos="5712"/>
        </w:tabs>
        <w:spacing w:line="240" w:lineRule="auto"/>
        <w:rPr>
          <w:rFonts w:ascii="Century Gothic" w:hAnsi="Century Gothic"/>
          <w:sz w:val="24"/>
          <w:szCs w:val="24"/>
        </w:rPr>
      </w:pPr>
      <w:r w:rsidRPr="000747CD">
        <w:rPr>
          <w:rFonts w:ascii="Century Gothic" w:hAnsi="Century Gothic"/>
          <w:sz w:val="24"/>
          <w:szCs w:val="24"/>
        </w:rPr>
        <w:t>The opportunity to make a lasting difference to children and families.</w:t>
      </w:r>
      <w:r w:rsidR="00876A3A" w:rsidRPr="000747CD">
        <w:rPr>
          <w:rFonts w:ascii="Century Gothic" w:hAnsi="Century Gothic"/>
          <w:sz w:val="24"/>
          <w:szCs w:val="24"/>
        </w:rPr>
        <w:br/>
      </w:r>
    </w:p>
    <w:p w14:paraId="0C03ACEE" w14:textId="32300A0B" w:rsidR="005B28D8" w:rsidRPr="00153C01" w:rsidRDefault="003369AC" w:rsidP="003369AC">
      <w:pPr>
        <w:tabs>
          <w:tab w:val="left" w:pos="5712"/>
        </w:tabs>
        <w:rPr>
          <w:rFonts w:ascii="Century Gothic" w:hAnsi="Century Gothic"/>
          <w:b/>
          <w:bCs/>
          <w:sz w:val="32"/>
          <w:szCs w:val="32"/>
        </w:rPr>
      </w:pPr>
      <w:r w:rsidRPr="00153C01">
        <w:rPr>
          <w:rFonts w:ascii="Century Gothic" w:hAnsi="Century Gothic"/>
          <w:b/>
          <w:bCs/>
          <w:sz w:val="32"/>
          <w:szCs w:val="32"/>
        </w:rPr>
        <w:t>Visits to School</w:t>
      </w:r>
    </w:p>
    <w:p w14:paraId="10C3BF2F" w14:textId="77777777" w:rsidR="00512FB7" w:rsidRDefault="00512FB7" w:rsidP="003369AC">
      <w:pPr>
        <w:tabs>
          <w:tab w:val="left" w:pos="5712"/>
        </w:tabs>
        <w:rPr>
          <w:rFonts w:ascii="Century Gothic" w:hAnsi="Century Gothic"/>
          <w:sz w:val="24"/>
          <w:szCs w:val="24"/>
        </w:rPr>
      </w:pPr>
      <w:r w:rsidRPr="00512FB7">
        <w:rPr>
          <w:rFonts w:ascii="Century Gothic" w:hAnsi="Century Gothic"/>
          <w:sz w:val="24"/>
          <w:szCs w:val="24"/>
        </w:rPr>
        <w:t>If you are an ambitious leader who believes that every child deserves to be known, valued and supported to flourish, we would love to hear from you.</w:t>
      </w:r>
    </w:p>
    <w:p w14:paraId="6047DA06" w14:textId="1192A0D2" w:rsidR="003369AC" w:rsidRPr="003369AC" w:rsidRDefault="003369AC" w:rsidP="003369AC">
      <w:pPr>
        <w:tabs>
          <w:tab w:val="left" w:pos="5712"/>
        </w:tabs>
        <w:rPr>
          <w:rFonts w:ascii="Century Gothic" w:hAnsi="Century Gothic"/>
          <w:sz w:val="24"/>
          <w:szCs w:val="24"/>
        </w:rPr>
      </w:pPr>
      <w:r w:rsidRPr="003369AC">
        <w:rPr>
          <w:rFonts w:ascii="Century Gothic" w:hAnsi="Century Gothic"/>
          <w:sz w:val="24"/>
          <w:szCs w:val="24"/>
        </w:rPr>
        <w:lastRenderedPageBreak/>
        <w:t>To arrange a visit</w:t>
      </w:r>
      <w:r>
        <w:rPr>
          <w:rFonts w:ascii="Century Gothic" w:hAnsi="Century Gothic"/>
          <w:sz w:val="24"/>
          <w:szCs w:val="24"/>
        </w:rPr>
        <w:t xml:space="preserve"> to our wonderful school</w:t>
      </w:r>
      <w:r w:rsidRPr="003369AC">
        <w:rPr>
          <w:rFonts w:ascii="Century Gothic" w:hAnsi="Century Gothic"/>
          <w:sz w:val="24"/>
          <w:szCs w:val="24"/>
        </w:rPr>
        <w:t xml:space="preserve">, please contact </w:t>
      </w:r>
      <w:r>
        <w:rPr>
          <w:rFonts w:ascii="Century Gothic" w:hAnsi="Century Gothic"/>
          <w:sz w:val="24"/>
          <w:szCs w:val="24"/>
        </w:rPr>
        <w:t xml:space="preserve">the Headteacher (Emily Hobson) via email: </w:t>
      </w:r>
      <w:hyperlink r:id="rId7" w:history="1">
        <w:r w:rsidR="00876A3A" w:rsidRPr="009A0265">
          <w:rPr>
            <w:rStyle w:val="Hyperlink"/>
            <w:rFonts w:ascii="Century Gothic" w:hAnsi="Century Gothic"/>
            <w:sz w:val="24"/>
            <w:szCs w:val="24"/>
          </w:rPr>
          <w:t>emily.hobson@idle.bradford.sch.uk</w:t>
        </w:r>
      </w:hyperlink>
      <w:r w:rsidR="00876A3A">
        <w:rPr>
          <w:rFonts w:ascii="Century Gothic" w:hAnsi="Century Gothic"/>
          <w:sz w:val="24"/>
          <w:szCs w:val="24"/>
        </w:rPr>
        <w:t xml:space="preserve"> for an informal visit with tea and biscuits – of course!</w:t>
      </w:r>
    </w:p>
    <w:p w14:paraId="453E8C19" w14:textId="7AAF32A7" w:rsidR="003369AC" w:rsidRPr="003369AC" w:rsidRDefault="003369AC" w:rsidP="003369AC">
      <w:pPr>
        <w:tabs>
          <w:tab w:val="left" w:pos="5712"/>
        </w:tabs>
        <w:rPr>
          <w:rFonts w:ascii="Century Gothic" w:hAnsi="Century Gothic"/>
          <w:b/>
          <w:bCs/>
          <w:sz w:val="32"/>
          <w:szCs w:val="32"/>
        </w:rPr>
      </w:pPr>
      <w:r w:rsidRPr="003369AC">
        <w:rPr>
          <w:rFonts w:ascii="Century Gothic" w:hAnsi="Century Gothic"/>
          <w:b/>
          <w:bCs/>
          <w:sz w:val="32"/>
          <w:szCs w:val="32"/>
        </w:rPr>
        <w:t>Safeguarding</w:t>
      </w:r>
    </w:p>
    <w:p w14:paraId="676D25D3" w14:textId="74C3E02F" w:rsidR="003369AC" w:rsidRPr="003369AC" w:rsidRDefault="003369AC" w:rsidP="003369AC">
      <w:pPr>
        <w:tabs>
          <w:tab w:val="left" w:pos="5712"/>
        </w:tabs>
        <w:rPr>
          <w:rFonts w:ascii="Century Gothic" w:hAnsi="Century Gothic"/>
          <w:sz w:val="24"/>
          <w:szCs w:val="24"/>
        </w:rPr>
      </w:pPr>
      <w:r w:rsidRPr="003369AC">
        <w:rPr>
          <w:rFonts w:ascii="Century Gothic" w:hAnsi="Century Gothic"/>
          <w:sz w:val="24"/>
          <w:szCs w:val="24"/>
        </w:rPr>
        <w:t>Idle CE Primary School is committed to safeguarding and promoting the welfare of children and young people and expects all staff and volunteers to share this commitment.</w:t>
      </w:r>
    </w:p>
    <w:p w14:paraId="7C2DC97F" w14:textId="603D14E2" w:rsidR="003369AC" w:rsidRPr="003369AC" w:rsidRDefault="003369AC" w:rsidP="003369AC">
      <w:pPr>
        <w:tabs>
          <w:tab w:val="left" w:pos="5712"/>
        </w:tabs>
        <w:rPr>
          <w:rFonts w:ascii="Century Gothic" w:hAnsi="Century Gothic"/>
          <w:sz w:val="24"/>
          <w:szCs w:val="24"/>
        </w:rPr>
      </w:pPr>
      <w:r w:rsidRPr="003369AC">
        <w:rPr>
          <w:rFonts w:ascii="Century Gothic" w:hAnsi="Century Gothic"/>
          <w:sz w:val="24"/>
          <w:szCs w:val="24"/>
        </w:rPr>
        <w:t>The successful candidate will be subject to:</w:t>
      </w:r>
    </w:p>
    <w:p w14:paraId="03980D1E" w14:textId="77777777" w:rsidR="003369AC" w:rsidRPr="003369AC" w:rsidRDefault="003369AC" w:rsidP="00E119EE">
      <w:pPr>
        <w:pStyle w:val="ListParagraph"/>
        <w:numPr>
          <w:ilvl w:val="0"/>
          <w:numId w:val="2"/>
        </w:numPr>
        <w:tabs>
          <w:tab w:val="left" w:pos="5712"/>
        </w:tabs>
        <w:rPr>
          <w:rFonts w:ascii="Century Gothic" w:hAnsi="Century Gothic"/>
          <w:sz w:val="24"/>
          <w:szCs w:val="24"/>
        </w:rPr>
      </w:pPr>
      <w:r w:rsidRPr="003369AC">
        <w:rPr>
          <w:rFonts w:ascii="Century Gothic" w:hAnsi="Century Gothic"/>
          <w:sz w:val="24"/>
          <w:szCs w:val="24"/>
        </w:rPr>
        <w:t>Enhanced DBS clearance.</w:t>
      </w:r>
    </w:p>
    <w:p w14:paraId="7B3BF4A9" w14:textId="77777777" w:rsidR="003369AC" w:rsidRPr="003369AC" w:rsidRDefault="003369AC" w:rsidP="00E119EE">
      <w:pPr>
        <w:pStyle w:val="ListParagraph"/>
        <w:numPr>
          <w:ilvl w:val="0"/>
          <w:numId w:val="2"/>
        </w:numPr>
        <w:tabs>
          <w:tab w:val="left" w:pos="5712"/>
        </w:tabs>
        <w:rPr>
          <w:rFonts w:ascii="Century Gothic" w:hAnsi="Century Gothic"/>
          <w:sz w:val="24"/>
          <w:szCs w:val="24"/>
        </w:rPr>
      </w:pPr>
      <w:r w:rsidRPr="003369AC">
        <w:rPr>
          <w:rFonts w:ascii="Century Gothic" w:hAnsi="Century Gothic"/>
          <w:sz w:val="24"/>
          <w:szCs w:val="24"/>
        </w:rPr>
        <w:t>Online searches.</w:t>
      </w:r>
    </w:p>
    <w:p w14:paraId="46260383" w14:textId="77777777" w:rsidR="003369AC" w:rsidRPr="003369AC" w:rsidRDefault="003369AC" w:rsidP="00E119EE">
      <w:pPr>
        <w:pStyle w:val="ListParagraph"/>
        <w:numPr>
          <w:ilvl w:val="0"/>
          <w:numId w:val="2"/>
        </w:numPr>
        <w:tabs>
          <w:tab w:val="left" w:pos="5712"/>
        </w:tabs>
        <w:rPr>
          <w:rFonts w:ascii="Century Gothic" w:hAnsi="Century Gothic"/>
          <w:sz w:val="24"/>
          <w:szCs w:val="24"/>
        </w:rPr>
      </w:pPr>
      <w:r w:rsidRPr="003369AC">
        <w:rPr>
          <w:rFonts w:ascii="Century Gothic" w:hAnsi="Century Gothic"/>
          <w:sz w:val="24"/>
          <w:szCs w:val="24"/>
        </w:rPr>
        <w:t>Satisfactory references.</w:t>
      </w:r>
    </w:p>
    <w:p w14:paraId="3B6185D7" w14:textId="65E68803" w:rsidR="003369AC" w:rsidRDefault="003369AC" w:rsidP="00E119EE">
      <w:pPr>
        <w:pStyle w:val="ListParagraph"/>
        <w:numPr>
          <w:ilvl w:val="0"/>
          <w:numId w:val="2"/>
        </w:numPr>
        <w:tabs>
          <w:tab w:val="left" w:pos="5712"/>
        </w:tabs>
        <w:rPr>
          <w:rFonts w:ascii="Century Gothic" w:hAnsi="Century Gothic"/>
          <w:sz w:val="24"/>
          <w:szCs w:val="24"/>
        </w:rPr>
      </w:pPr>
      <w:r w:rsidRPr="003369AC">
        <w:rPr>
          <w:rFonts w:ascii="Century Gothic" w:hAnsi="Century Gothic"/>
          <w:sz w:val="24"/>
          <w:szCs w:val="24"/>
        </w:rPr>
        <w:t>Verification of qualifications and right to work in the UK.</w:t>
      </w:r>
    </w:p>
    <w:p w14:paraId="18DF1BDD" w14:textId="4DFF8797" w:rsidR="00FD7FF3" w:rsidRDefault="00FD7FF3" w:rsidP="00FD7FF3">
      <w:pPr>
        <w:tabs>
          <w:tab w:val="left" w:pos="5712"/>
        </w:tabs>
        <w:rPr>
          <w:rFonts w:ascii="Century Gothic" w:hAnsi="Century Gothic"/>
          <w:sz w:val="24"/>
          <w:szCs w:val="24"/>
        </w:rPr>
      </w:pPr>
      <w:r>
        <w:rPr>
          <w:rFonts w:ascii="Century Gothic" w:hAnsi="Century Gothic"/>
          <w:sz w:val="24"/>
          <w:szCs w:val="24"/>
        </w:rPr>
        <w:t xml:space="preserve">Closing Date: </w:t>
      </w:r>
      <w:r w:rsidR="009C2C79">
        <w:rPr>
          <w:rFonts w:ascii="Century Gothic" w:hAnsi="Century Gothic"/>
          <w:sz w:val="24"/>
          <w:szCs w:val="24"/>
        </w:rPr>
        <w:t>Friday 25</w:t>
      </w:r>
      <w:r w:rsidR="009C2C79" w:rsidRPr="009C2C79">
        <w:rPr>
          <w:rFonts w:ascii="Century Gothic" w:hAnsi="Century Gothic"/>
          <w:sz w:val="24"/>
          <w:szCs w:val="24"/>
          <w:vertAlign w:val="superscript"/>
        </w:rPr>
        <w:t>th</w:t>
      </w:r>
      <w:r w:rsidR="009C2C79">
        <w:rPr>
          <w:rFonts w:ascii="Century Gothic" w:hAnsi="Century Gothic"/>
          <w:sz w:val="24"/>
          <w:szCs w:val="24"/>
        </w:rPr>
        <w:t xml:space="preserve"> September, 2026</w:t>
      </w:r>
    </w:p>
    <w:p w14:paraId="5F017CED" w14:textId="694E2314" w:rsidR="009C2C79" w:rsidRDefault="009C2C79" w:rsidP="00FD7FF3">
      <w:pPr>
        <w:tabs>
          <w:tab w:val="left" w:pos="5712"/>
        </w:tabs>
        <w:rPr>
          <w:rFonts w:ascii="Century Gothic" w:hAnsi="Century Gothic"/>
          <w:sz w:val="24"/>
          <w:szCs w:val="24"/>
        </w:rPr>
      </w:pPr>
      <w:r>
        <w:rPr>
          <w:rFonts w:ascii="Century Gothic" w:hAnsi="Century Gothic"/>
          <w:sz w:val="24"/>
          <w:szCs w:val="24"/>
        </w:rPr>
        <w:t xml:space="preserve">Interviews: </w:t>
      </w:r>
      <w:r w:rsidR="00F33DAF">
        <w:rPr>
          <w:rFonts w:ascii="Century Gothic" w:hAnsi="Century Gothic"/>
          <w:sz w:val="24"/>
          <w:szCs w:val="24"/>
        </w:rPr>
        <w:t>Friday 2</w:t>
      </w:r>
      <w:r w:rsidR="00F33DAF" w:rsidRPr="00F33DAF">
        <w:rPr>
          <w:rFonts w:ascii="Century Gothic" w:hAnsi="Century Gothic"/>
          <w:sz w:val="24"/>
          <w:szCs w:val="24"/>
          <w:vertAlign w:val="superscript"/>
        </w:rPr>
        <w:t>nd</w:t>
      </w:r>
      <w:r w:rsidR="00F33DAF">
        <w:rPr>
          <w:rFonts w:ascii="Century Gothic" w:hAnsi="Century Gothic"/>
          <w:sz w:val="24"/>
          <w:szCs w:val="24"/>
        </w:rPr>
        <w:t xml:space="preserve"> October, 2026</w:t>
      </w:r>
    </w:p>
    <w:p w14:paraId="3C9E0049" w14:textId="6DEC99F3" w:rsidR="0034585E" w:rsidRPr="00FD7FF3" w:rsidRDefault="0034585E" w:rsidP="00FD7FF3">
      <w:pPr>
        <w:tabs>
          <w:tab w:val="left" w:pos="5712"/>
        </w:tabs>
        <w:rPr>
          <w:rFonts w:ascii="Century Gothic" w:hAnsi="Century Gothic"/>
          <w:sz w:val="24"/>
          <w:szCs w:val="24"/>
        </w:rPr>
      </w:pPr>
      <w:r w:rsidRPr="0034585E">
        <w:rPr>
          <w:rFonts w:ascii="Century Gothic" w:hAnsi="Century Gothic"/>
          <w:i/>
          <w:iCs/>
          <w:sz w:val="24"/>
          <w:szCs w:val="24"/>
        </w:rPr>
        <w:t>Please note: CVs are not accepted for this post.</w:t>
      </w:r>
    </w:p>
    <w:p w14:paraId="7868DDA9" w14:textId="77777777" w:rsidR="00E119EE" w:rsidRDefault="00E119EE" w:rsidP="00E119EE">
      <w:pPr>
        <w:tabs>
          <w:tab w:val="left" w:pos="5712"/>
        </w:tabs>
        <w:rPr>
          <w:rFonts w:ascii="Century Gothic" w:hAnsi="Century Gothic"/>
          <w:b/>
          <w:bCs/>
          <w:sz w:val="32"/>
          <w:szCs w:val="32"/>
        </w:rPr>
      </w:pPr>
    </w:p>
    <w:p w14:paraId="7D4894B6" w14:textId="77777777" w:rsidR="00E119EE" w:rsidRDefault="00E119EE" w:rsidP="00E119EE">
      <w:pPr>
        <w:tabs>
          <w:tab w:val="left" w:pos="5712"/>
        </w:tabs>
        <w:rPr>
          <w:rFonts w:ascii="Century Gothic" w:hAnsi="Century Gothic"/>
          <w:b/>
          <w:bCs/>
          <w:sz w:val="32"/>
          <w:szCs w:val="32"/>
        </w:rPr>
      </w:pPr>
    </w:p>
    <w:p w14:paraId="4FC0FBBE" w14:textId="77777777" w:rsidR="00E119EE" w:rsidRDefault="00E119EE" w:rsidP="00E119EE">
      <w:pPr>
        <w:tabs>
          <w:tab w:val="left" w:pos="5712"/>
        </w:tabs>
        <w:rPr>
          <w:rFonts w:ascii="Century Gothic" w:hAnsi="Century Gothic"/>
          <w:b/>
          <w:bCs/>
          <w:sz w:val="32"/>
          <w:szCs w:val="32"/>
        </w:rPr>
      </w:pPr>
    </w:p>
    <w:p w14:paraId="738A8474" w14:textId="77777777" w:rsidR="00E119EE" w:rsidRDefault="00E119EE" w:rsidP="00E119EE">
      <w:pPr>
        <w:tabs>
          <w:tab w:val="left" w:pos="5712"/>
        </w:tabs>
        <w:rPr>
          <w:rFonts w:ascii="Century Gothic" w:hAnsi="Century Gothic"/>
          <w:b/>
          <w:bCs/>
          <w:sz w:val="32"/>
          <w:szCs w:val="32"/>
        </w:rPr>
      </w:pPr>
    </w:p>
    <w:p w14:paraId="6D5B886F" w14:textId="77777777" w:rsidR="00E119EE" w:rsidRDefault="00E119EE" w:rsidP="00E119EE">
      <w:pPr>
        <w:tabs>
          <w:tab w:val="left" w:pos="5712"/>
        </w:tabs>
        <w:rPr>
          <w:rFonts w:ascii="Century Gothic" w:hAnsi="Century Gothic"/>
          <w:b/>
          <w:bCs/>
          <w:sz w:val="32"/>
          <w:szCs w:val="32"/>
        </w:rPr>
      </w:pPr>
    </w:p>
    <w:p w14:paraId="413425DD" w14:textId="77777777" w:rsidR="00E119EE" w:rsidRDefault="00E119EE" w:rsidP="00E119EE">
      <w:pPr>
        <w:tabs>
          <w:tab w:val="left" w:pos="5712"/>
        </w:tabs>
        <w:rPr>
          <w:rFonts w:ascii="Century Gothic" w:hAnsi="Century Gothic"/>
          <w:b/>
          <w:bCs/>
          <w:sz w:val="32"/>
          <w:szCs w:val="32"/>
        </w:rPr>
      </w:pPr>
    </w:p>
    <w:p w14:paraId="1B18B3D1" w14:textId="2569DCF3" w:rsidR="00E119EE" w:rsidRDefault="00876A3A" w:rsidP="00E119EE">
      <w:pPr>
        <w:tabs>
          <w:tab w:val="left" w:pos="5712"/>
        </w:tabs>
        <w:rPr>
          <w:rFonts w:ascii="Century Gothic" w:hAnsi="Century Gothic"/>
          <w:b/>
          <w:bCs/>
          <w:sz w:val="32"/>
          <w:szCs w:val="32"/>
        </w:rPr>
      </w:pPr>
      <w:r>
        <w:rPr>
          <w:rFonts w:ascii="Century Gothic" w:hAnsi="Century Gothic"/>
          <w:b/>
          <w:bCs/>
          <w:sz w:val="32"/>
          <w:szCs w:val="32"/>
        </w:rPr>
        <w:br/>
      </w:r>
      <w:r>
        <w:rPr>
          <w:rFonts w:ascii="Century Gothic" w:hAnsi="Century Gothic"/>
          <w:b/>
          <w:bCs/>
          <w:sz w:val="32"/>
          <w:szCs w:val="32"/>
        </w:rPr>
        <w:br/>
      </w:r>
    </w:p>
    <w:p w14:paraId="12245FF0" w14:textId="77777777" w:rsidR="00E119EE" w:rsidRDefault="00E119EE" w:rsidP="00E119EE">
      <w:pPr>
        <w:tabs>
          <w:tab w:val="left" w:pos="5712"/>
        </w:tabs>
        <w:rPr>
          <w:rFonts w:ascii="Century Gothic" w:hAnsi="Century Gothic"/>
          <w:b/>
          <w:bCs/>
          <w:sz w:val="32"/>
          <w:szCs w:val="32"/>
        </w:rPr>
      </w:pPr>
    </w:p>
    <w:p w14:paraId="30C70D27" w14:textId="77777777" w:rsidR="00E119EE" w:rsidRDefault="00E119EE" w:rsidP="00E119EE">
      <w:pPr>
        <w:tabs>
          <w:tab w:val="left" w:pos="5712"/>
        </w:tabs>
        <w:rPr>
          <w:rFonts w:ascii="Century Gothic" w:hAnsi="Century Gothic"/>
          <w:b/>
          <w:bCs/>
          <w:sz w:val="32"/>
          <w:szCs w:val="32"/>
        </w:rPr>
      </w:pPr>
    </w:p>
    <w:p w14:paraId="6BDDB73B" w14:textId="77777777" w:rsidR="002E1D63" w:rsidRDefault="002E1D63" w:rsidP="00E119EE">
      <w:pPr>
        <w:tabs>
          <w:tab w:val="left" w:pos="5712"/>
        </w:tabs>
        <w:rPr>
          <w:rFonts w:ascii="Century Gothic" w:hAnsi="Century Gothic"/>
          <w:b/>
          <w:bCs/>
          <w:sz w:val="32"/>
          <w:szCs w:val="32"/>
        </w:rPr>
      </w:pPr>
    </w:p>
    <w:p w14:paraId="175F694C" w14:textId="77777777" w:rsidR="002E1D63" w:rsidRDefault="002E1D63" w:rsidP="00E119EE">
      <w:pPr>
        <w:tabs>
          <w:tab w:val="left" w:pos="5712"/>
        </w:tabs>
        <w:rPr>
          <w:rFonts w:ascii="Century Gothic" w:hAnsi="Century Gothic"/>
          <w:b/>
          <w:bCs/>
          <w:sz w:val="32"/>
          <w:szCs w:val="32"/>
        </w:rPr>
      </w:pPr>
    </w:p>
    <w:p w14:paraId="27CE47FC" w14:textId="77777777" w:rsidR="002E1D63" w:rsidRDefault="002E1D63" w:rsidP="00E119EE">
      <w:pPr>
        <w:tabs>
          <w:tab w:val="left" w:pos="5712"/>
        </w:tabs>
        <w:rPr>
          <w:rFonts w:ascii="Century Gothic" w:hAnsi="Century Gothic"/>
          <w:b/>
          <w:bCs/>
          <w:sz w:val="32"/>
          <w:szCs w:val="32"/>
        </w:rPr>
      </w:pPr>
    </w:p>
    <w:p w14:paraId="572B1DCC" w14:textId="6D3B7FF2" w:rsidR="00E119EE" w:rsidRDefault="00E119EE" w:rsidP="000E43E1">
      <w:pPr>
        <w:tabs>
          <w:tab w:val="left" w:pos="5712"/>
        </w:tabs>
        <w:jc w:val="center"/>
        <w:rPr>
          <w:rFonts w:ascii="Century Gothic" w:hAnsi="Century Gothic"/>
          <w:b/>
          <w:bCs/>
          <w:sz w:val="32"/>
          <w:szCs w:val="32"/>
        </w:rPr>
      </w:pPr>
      <w:r w:rsidRPr="00E119EE">
        <w:rPr>
          <w:rFonts w:ascii="Century Gothic" w:hAnsi="Century Gothic"/>
          <w:b/>
          <w:bCs/>
          <w:sz w:val="32"/>
          <w:szCs w:val="32"/>
        </w:rPr>
        <w:lastRenderedPageBreak/>
        <w:t>Job Description</w:t>
      </w:r>
    </w:p>
    <w:p w14:paraId="43D1B458" w14:textId="77777777" w:rsidR="00E119EE" w:rsidRPr="00E119EE" w:rsidRDefault="00E119EE" w:rsidP="00E119EE">
      <w:pPr>
        <w:tabs>
          <w:tab w:val="left" w:pos="5712"/>
        </w:tabs>
        <w:rPr>
          <w:rFonts w:ascii="Century Gothic" w:hAnsi="Century Gothic"/>
          <w:b/>
          <w:bCs/>
          <w:sz w:val="32"/>
          <w:szCs w:val="32"/>
        </w:rPr>
      </w:pPr>
      <w:r w:rsidRPr="00E119EE">
        <w:rPr>
          <w:rFonts w:ascii="Century Gothic" w:hAnsi="Century Gothic"/>
          <w:b/>
          <w:bCs/>
          <w:sz w:val="32"/>
          <w:szCs w:val="32"/>
        </w:rPr>
        <w:t>Vision</w:t>
      </w:r>
    </w:p>
    <w:p w14:paraId="5F0062F1" w14:textId="77777777" w:rsidR="00E119EE" w:rsidRPr="00E119EE" w:rsidRDefault="00E119EE" w:rsidP="00E119EE">
      <w:pPr>
        <w:tabs>
          <w:tab w:val="left" w:pos="5712"/>
        </w:tabs>
        <w:rPr>
          <w:rFonts w:ascii="Century Gothic" w:hAnsi="Century Gothic"/>
          <w:sz w:val="24"/>
          <w:szCs w:val="24"/>
        </w:rPr>
      </w:pPr>
      <w:r w:rsidRPr="00E119EE">
        <w:rPr>
          <w:rFonts w:ascii="Century Gothic" w:hAnsi="Century Gothic"/>
          <w:sz w:val="24"/>
          <w:szCs w:val="24"/>
        </w:rPr>
        <w:t>At Idle CE Primary School, our vision is:</w:t>
      </w:r>
    </w:p>
    <w:p w14:paraId="2CE0A2A0" w14:textId="77777777" w:rsidR="00E119EE" w:rsidRPr="00E119EE" w:rsidRDefault="00E119EE" w:rsidP="00E119EE">
      <w:pPr>
        <w:tabs>
          <w:tab w:val="left" w:pos="5712"/>
        </w:tabs>
        <w:jc w:val="center"/>
        <w:rPr>
          <w:rFonts w:ascii="Freestyle Script" w:hAnsi="Freestyle Script"/>
          <w:sz w:val="44"/>
          <w:szCs w:val="44"/>
        </w:rPr>
      </w:pPr>
      <w:r w:rsidRPr="00E119EE">
        <w:rPr>
          <w:rFonts w:ascii="Freestyle Script" w:hAnsi="Freestyle Script"/>
          <w:i/>
          <w:iCs/>
          <w:sz w:val="44"/>
          <w:szCs w:val="44"/>
        </w:rPr>
        <w:t>Growing Together with Love, Courage and Joy</w:t>
      </w:r>
    </w:p>
    <w:p w14:paraId="40CB9D41" w14:textId="77777777" w:rsidR="00E119EE" w:rsidRPr="00E119EE" w:rsidRDefault="00E119EE" w:rsidP="00E119EE">
      <w:pPr>
        <w:tabs>
          <w:tab w:val="left" w:pos="5712"/>
        </w:tabs>
        <w:rPr>
          <w:rFonts w:ascii="Century Gothic" w:hAnsi="Century Gothic"/>
          <w:sz w:val="24"/>
          <w:szCs w:val="24"/>
        </w:rPr>
      </w:pPr>
      <w:r w:rsidRPr="00E119EE">
        <w:rPr>
          <w:rFonts w:ascii="Century Gothic" w:hAnsi="Century Gothic"/>
          <w:sz w:val="24"/>
          <w:szCs w:val="24"/>
        </w:rPr>
        <w:t>We are committed to ensuring every child is known, valued and supported to flourish academically, socially, emotionally and spiritually.</w:t>
      </w:r>
    </w:p>
    <w:p w14:paraId="24224131" w14:textId="7CE3C364" w:rsidR="00E119EE" w:rsidRPr="00E119EE" w:rsidRDefault="00E119EE" w:rsidP="00E119EE">
      <w:pPr>
        <w:tabs>
          <w:tab w:val="left" w:pos="5712"/>
        </w:tabs>
        <w:rPr>
          <w:rFonts w:ascii="Century Gothic" w:hAnsi="Century Gothic"/>
          <w:sz w:val="24"/>
          <w:szCs w:val="24"/>
        </w:rPr>
      </w:pPr>
      <w:r w:rsidRPr="00E119EE">
        <w:rPr>
          <w:rFonts w:ascii="Century Gothic" w:hAnsi="Century Gothic"/>
          <w:sz w:val="24"/>
          <w:szCs w:val="24"/>
        </w:rPr>
        <w:t>The Assistant Headteacher: Inclusion, SEND and Safeguarding will play a key strategic role in ensuring that this vision is lived out through high-quality inclusive provision, effective safeguarding and strong leadership.</w:t>
      </w:r>
    </w:p>
    <w:p w14:paraId="512BBC35" w14:textId="77777777" w:rsidR="00E119EE" w:rsidRPr="00E119EE" w:rsidRDefault="00E119EE" w:rsidP="00E119EE">
      <w:pPr>
        <w:tabs>
          <w:tab w:val="left" w:pos="5712"/>
        </w:tabs>
        <w:rPr>
          <w:rFonts w:ascii="Century Gothic" w:hAnsi="Century Gothic"/>
          <w:b/>
          <w:bCs/>
          <w:sz w:val="32"/>
          <w:szCs w:val="32"/>
        </w:rPr>
      </w:pPr>
      <w:r w:rsidRPr="00E119EE">
        <w:rPr>
          <w:rFonts w:ascii="Century Gothic" w:hAnsi="Century Gothic"/>
          <w:b/>
          <w:bCs/>
          <w:sz w:val="32"/>
          <w:szCs w:val="32"/>
        </w:rPr>
        <w:t>Purpose of the Role</w:t>
      </w:r>
    </w:p>
    <w:p w14:paraId="15E01B11" w14:textId="77777777" w:rsidR="00E119EE" w:rsidRPr="00E119EE" w:rsidRDefault="00E119EE" w:rsidP="00E119EE">
      <w:pPr>
        <w:tabs>
          <w:tab w:val="left" w:pos="5712"/>
        </w:tabs>
        <w:rPr>
          <w:rFonts w:ascii="Century Gothic" w:hAnsi="Century Gothic"/>
          <w:sz w:val="24"/>
          <w:szCs w:val="24"/>
        </w:rPr>
      </w:pPr>
      <w:r w:rsidRPr="00E119EE">
        <w:rPr>
          <w:rFonts w:ascii="Century Gothic" w:hAnsi="Century Gothic"/>
          <w:sz w:val="24"/>
          <w:szCs w:val="24"/>
        </w:rPr>
        <w:t>To provide strategic leadership for inclusion, SEND and safeguarding across the school, ensuring that all pupils, particularly those who are vulnerable, disadvantaged or have additional needs, receive the support they require to achieve their full potential.</w:t>
      </w:r>
    </w:p>
    <w:p w14:paraId="7B4F52EB" w14:textId="30095521" w:rsidR="00E119EE" w:rsidRDefault="00E119EE" w:rsidP="00E119EE">
      <w:pPr>
        <w:tabs>
          <w:tab w:val="left" w:pos="5712"/>
        </w:tabs>
        <w:rPr>
          <w:rFonts w:ascii="Century Gothic" w:hAnsi="Century Gothic"/>
          <w:sz w:val="24"/>
          <w:szCs w:val="24"/>
        </w:rPr>
      </w:pPr>
      <w:r w:rsidRPr="00E119EE">
        <w:rPr>
          <w:rFonts w:ascii="Century Gothic" w:hAnsi="Century Gothic"/>
          <w:sz w:val="24"/>
          <w:szCs w:val="24"/>
        </w:rPr>
        <w:t>As a member of the Senior Leadership Team, the postholder will contribute to whole-school improvement and help shape the future direction of the school.</w:t>
      </w:r>
    </w:p>
    <w:p w14:paraId="6E84267B" w14:textId="79157AFA" w:rsidR="00D87765" w:rsidRPr="00E119EE" w:rsidRDefault="00D87765" w:rsidP="00E119EE">
      <w:pPr>
        <w:tabs>
          <w:tab w:val="left" w:pos="5712"/>
        </w:tabs>
        <w:rPr>
          <w:rFonts w:ascii="Century Gothic" w:hAnsi="Century Gothic"/>
          <w:sz w:val="24"/>
          <w:szCs w:val="24"/>
        </w:rPr>
      </w:pPr>
      <w:r w:rsidRPr="00D87765">
        <w:rPr>
          <w:rFonts w:ascii="Century Gothic" w:hAnsi="Century Gothic"/>
          <w:sz w:val="24"/>
          <w:szCs w:val="24"/>
        </w:rPr>
        <w:t>The role does not include responsibility for a class, although the postholder may occasionally provide short-term classroom cover in exceptional circumstances as part of their leadership responsibilities.</w:t>
      </w:r>
    </w:p>
    <w:p w14:paraId="2D2D09D1" w14:textId="77777777" w:rsidR="00E119EE" w:rsidRPr="00E119EE" w:rsidRDefault="00E119EE" w:rsidP="00E119EE">
      <w:pPr>
        <w:tabs>
          <w:tab w:val="left" w:pos="5712"/>
        </w:tabs>
        <w:rPr>
          <w:rFonts w:ascii="Century Gothic" w:hAnsi="Century Gothic"/>
          <w:b/>
          <w:bCs/>
          <w:sz w:val="32"/>
          <w:szCs w:val="32"/>
        </w:rPr>
      </w:pPr>
      <w:r w:rsidRPr="00E119EE">
        <w:rPr>
          <w:rFonts w:ascii="Century Gothic" w:hAnsi="Century Gothic"/>
          <w:b/>
          <w:bCs/>
          <w:sz w:val="32"/>
          <w:szCs w:val="32"/>
        </w:rPr>
        <w:t>Key Responsibilities</w:t>
      </w:r>
    </w:p>
    <w:p w14:paraId="33DE67ED" w14:textId="77777777" w:rsidR="00E119EE" w:rsidRPr="00E119EE" w:rsidRDefault="00E119EE" w:rsidP="00E119EE">
      <w:pPr>
        <w:tabs>
          <w:tab w:val="left" w:pos="5712"/>
        </w:tabs>
        <w:rPr>
          <w:rFonts w:ascii="Century Gothic" w:hAnsi="Century Gothic"/>
          <w:sz w:val="24"/>
          <w:szCs w:val="24"/>
          <w:u w:val="single"/>
        </w:rPr>
      </w:pPr>
      <w:r w:rsidRPr="00E119EE">
        <w:rPr>
          <w:rFonts w:ascii="Century Gothic" w:hAnsi="Century Gothic"/>
          <w:sz w:val="24"/>
          <w:szCs w:val="24"/>
          <w:u w:val="single"/>
        </w:rPr>
        <w:t>Inclusion Leadership</w:t>
      </w:r>
    </w:p>
    <w:p w14:paraId="7645B022" w14:textId="77777777" w:rsidR="00E119EE" w:rsidRPr="00E119EE" w:rsidRDefault="00E119EE" w:rsidP="00E119EE">
      <w:pPr>
        <w:numPr>
          <w:ilvl w:val="0"/>
          <w:numId w:val="6"/>
        </w:numPr>
        <w:tabs>
          <w:tab w:val="left" w:pos="5712"/>
        </w:tabs>
        <w:rPr>
          <w:rFonts w:ascii="Century Gothic" w:hAnsi="Century Gothic"/>
          <w:sz w:val="24"/>
          <w:szCs w:val="24"/>
        </w:rPr>
      </w:pPr>
      <w:r w:rsidRPr="00E119EE">
        <w:rPr>
          <w:rFonts w:ascii="Century Gothic" w:hAnsi="Century Gothic"/>
          <w:sz w:val="24"/>
          <w:szCs w:val="24"/>
        </w:rPr>
        <w:t>Lead the strategic development of inclusion across the school.</w:t>
      </w:r>
    </w:p>
    <w:p w14:paraId="6A82FBAA" w14:textId="77777777" w:rsidR="00E119EE" w:rsidRPr="00E119EE" w:rsidRDefault="00E119EE" w:rsidP="00E119EE">
      <w:pPr>
        <w:numPr>
          <w:ilvl w:val="0"/>
          <w:numId w:val="6"/>
        </w:numPr>
        <w:tabs>
          <w:tab w:val="left" w:pos="5712"/>
        </w:tabs>
        <w:rPr>
          <w:rFonts w:ascii="Century Gothic" w:hAnsi="Century Gothic"/>
          <w:sz w:val="24"/>
          <w:szCs w:val="24"/>
        </w:rPr>
      </w:pPr>
      <w:r w:rsidRPr="00E119EE">
        <w:rPr>
          <w:rFonts w:ascii="Century Gothic" w:hAnsi="Century Gothic"/>
          <w:sz w:val="24"/>
          <w:szCs w:val="24"/>
        </w:rPr>
        <w:t>Promote a culture where every child feels valued, respected and supported.</w:t>
      </w:r>
    </w:p>
    <w:p w14:paraId="3DFD9794" w14:textId="77777777" w:rsidR="00E119EE" w:rsidRPr="00E119EE" w:rsidRDefault="00E119EE" w:rsidP="00E119EE">
      <w:pPr>
        <w:numPr>
          <w:ilvl w:val="0"/>
          <w:numId w:val="6"/>
        </w:numPr>
        <w:tabs>
          <w:tab w:val="left" w:pos="5712"/>
        </w:tabs>
        <w:rPr>
          <w:rFonts w:ascii="Century Gothic" w:hAnsi="Century Gothic"/>
          <w:sz w:val="24"/>
          <w:szCs w:val="24"/>
        </w:rPr>
      </w:pPr>
      <w:r w:rsidRPr="00E119EE">
        <w:rPr>
          <w:rFonts w:ascii="Century Gothic" w:hAnsi="Century Gothic"/>
          <w:sz w:val="24"/>
          <w:szCs w:val="24"/>
        </w:rPr>
        <w:t>Ensure equality of opportunity for all pupils.</w:t>
      </w:r>
    </w:p>
    <w:p w14:paraId="44ACD50B" w14:textId="77777777" w:rsidR="00E119EE" w:rsidRPr="00E119EE" w:rsidRDefault="00E119EE" w:rsidP="00E119EE">
      <w:pPr>
        <w:numPr>
          <w:ilvl w:val="0"/>
          <w:numId w:val="6"/>
        </w:numPr>
        <w:tabs>
          <w:tab w:val="left" w:pos="5712"/>
        </w:tabs>
        <w:rPr>
          <w:rFonts w:ascii="Century Gothic" w:hAnsi="Century Gothic"/>
          <w:sz w:val="24"/>
          <w:szCs w:val="24"/>
        </w:rPr>
      </w:pPr>
      <w:r w:rsidRPr="00E119EE">
        <w:rPr>
          <w:rFonts w:ascii="Century Gothic" w:hAnsi="Century Gothic"/>
          <w:sz w:val="24"/>
          <w:szCs w:val="24"/>
        </w:rPr>
        <w:t>Support the development of inclusive teaching practices.</w:t>
      </w:r>
    </w:p>
    <w:p w14:paraId="3575DD64" w14:textId="77777777" w:rsidR="00E119EE" w:rsidRPr="00E119EE" w:rsidRDefault="00E119EE" w:rsidP="00E119EE">
      <w:pPr>
        <w:numPr>
          <w:ilvl w:val="0"/>
          <w:numId w:val="6"/>
        </w:numPr>
        <w:tabs>
          <w:tab w:val="left" w:pos="5712"/>
        </w:tabs>
        <w:rPr>
          <w:rFonts w:ascii="Century Gothic" w:hAnsi="Century Gothic"/>
          <w:sz w:val="24"/>
          <w:szCs w:val="24"/>
        </w:rPr>
      </w:pPr>
      <w:r w:rsidRPr="00E119EE">
        <w:rPr>
          <w:rFonts w:ascii="Century Gothic" w:hAnsi="Century Gothic"/>
          <w:sz w:val="24"/>
          <w:szCs w:val="24"/>
        </w:rPr>
        <w:t>Monitor the progress, participation and wellbeing of vulnerable groups.</w:t>
      </w:r>
    </w:p>
    <w:p w14:paraId="73630BED" w14:textId="54E80089" w:rsidR="00E119EE" w:rsidRPr="00E119EE" w:rsidRDefault="00E119EE" w:rsidP="00E119EE">
      <w:pPr>
        <w:numPr>
          <w:ilvl w:val="0"/>
          <w:numId w:val="6"/>
        </w:numPr>
        <w:tabs>
          <w:tab w:val="left" w:pos="5712"/>
        </w:tabs>
        <w:rPr>
          <w:rFonts w:ascii="Century Gothic" w:hAnsi="Century Gothic"/>
          <w:sz w:val="24"/>
          <w:szCs w:val="24"/>
        </w:rPr>
      </w:pPr>
      <w:r w:rsidRPr="00E119EE">
        <w:rPr>
          <w:rFonts w:ascii="Century Gothic" w:hAnsi="Century Gothic"/>
          <w:sz w:val="24"/>
          <w:szCs w:val="24"/>
        </w:rPr>
        <w:t>Promote high aspirations for all learners.</w:t>
      </w:r>
    </w:p>
    <w:p w14:paraId="39CD6674" w14:textId="77777777" w:rsidR="00E119EE" w:rsidRPr="00E119EE" w:rsidRDefault="00E119EE" w:rsidP="00E119EE">
      <w:pPr>
        <w:tabs>
          <w:tab w:val="left" w:pos="5712"/>
        </w:tabs>
        <w:rPr>
          <w:rFonts w:ascii="Century Gothic" w:hAnsi="Century Gothic"/>
          <w:sz w:val="24"/>
          <w:szCs w:val="24"/>
          <w:u w:val="single"/>
        </w:rPr>
      </w:pPr>
      <w:r w:rsidRPr="00E119EE">
        <w:rPr>
          <w:rFonts w:ascii="Century Gothic" w:hAnsi="Century Gothic"/>
          <w:sz w:val="24"/>
          <w:szCs w:val="24"/>
          <w:u w:val="single"/>
        </w:rPr>
        <w:t>SEND Leadership</w:t>
      </w:r>
    </w:p>
    <w:p w14:paraId="17E04496" w14:textId="77777777" w:rsidR="00E119EE" w:rsidRPr="00E119EE" w:rsidRDefault="00E119EE" w:rsidP="00E119EE">
      <w:pPr>
        <w:tabs>
          <w:tab w:val="left" w:pos="5712"/>
        </w:tabs>
        <w:rPr>
          <w:rFonts w:ascii="Century Gothic" w:hAnsi="Century Gothic"/>
          <w:sz w:val="24"/>
          <w:szCs w:val="24"/>
          <w:u w:val="single"/>
        </w:rPr>
      </w:pPr>
      <w:r w:rsidRPr="00E119EE">
        <w:rPr>
          <w:rFonts w:ascii="Century Gothic" w:hAnsi="Century Gothic"/>
          <w:sz w:val="24"/>
          <w:szCs w:val="24"/>
          <w:u w:val="single"/>
        </w:rPr>
        <w:t>SENDCo Responsibilities</w:t>
      </w:r>
    </w:p>
    <w:p w14:paraId="11B3FD2C" w14:textId="77777777" w:rsidR="00E119EE" w:rsidRPr="00E119EE" w:rsidRDefault="00E119EE" w:rsidP="00E119EE">
      <w:pPr>
        <w:numPr>
          <w:ilvl w:val="0"/>
          <w:numId w:val="7"/>
        </w:numPr>
        <w:tabs>
          <w:tab w:val="left" w:pos="5712"/>
        </w:tabs>
        <w:rPr>
          <w:rFonts w:ascii="Century Gothic" w:hAnsi="Century Gothic"/>
          <w:sz w:val="24"/>
          <w:szCs w:val="24"/>
        </w:rPr>
      </w:pPr>
      <w:r w:rsidRPr="00E119EE">
        <w:rPr>
          <w:rFonts w:ascii="Century Gothic" w:hAnsi="Century Gothic"/>
          <w:sz w:val="24"/>
          <w:szCs w:val="24"/>
        </w:rPr>
        <w:t>Fulfil the statutory duties of the Special Educational Needs Coordinator.</w:t>
      </w:r>
    </w:p>
    <w:p w14:paraId="410429D2" w14:textId="77777777" w:rsidR="00E119EE" w:rsidRPr="00E119EE" w:rsidRDefault="00E119EE" w:rsidP="00E119EE">
      <w:pPr>
        <w:numPr>
          <w:ilvl w:val="0"/>
          <w:numId w:val="7"/>
        </w:numPr>
        <w:tabs>
          <w:tab w:val="left" w:pos="5712"/>
        </w:tabs>
        <w:rPr>
          <w:rFonts w:ascii="Century Gothic" w:hAnsi="Century Gothic"/>
          <w:sz w:val="24"/>
          <w:szCs w:val="24"/>
        </w:rPr>
      </w:pPr>
      <w:r w:rsidRPr="00E119EE">
        <w:rPr>
          <w:rFonts w:ascii="Century Gothic" w:hAnsi="Century Gothic"/>
          <w:sz w:val="24"/>
          <w:szCs w:val="24"/>
        </w:rPr>
        <w:t>Maintain oversight of SEND provision throughout the school.</w:t>
      </w:r>
    </w:p>
    <w:p w14:paraId="57C536E7" w14:textId="77777777" w:rsidR="00E119EE" w:rsidRPr="00E119EE" w:rsidRDefault="00E119EE" w:rsidP="00E119EE">
      <w:pPr>
        <w:numPr>
          <w:ilvl w:val="0"/>
          <w:numId w:val="7"/>
        </w:numPr>
        <w:tabs>
          <w:tab w:val="left" w:pos="5712"/>
        </w:tabs>
        <w:rPr>
          <w:rFonts w:ascii="Century Gothic" w:hAnsi="Century Gothic"/>
          <w:sz w:val="24"/>
          <w:szCs w:val="24"/>
        </w:rPr>
      </w:pPr>
      <w:r w:rsidRPr="00E119EE">
        <w:rPr>
          <w:rFonts w:ascii="Century Gothic" w:hAnsi="Century Gothic"/>
          <w:sz w:val="24"/>
          <w:szCs w:val="24"/>
        </w:rPr>
        <w:lastRenderedPageBreak/>
        <w:t>Ensure compliance with the SEND Code of Practice.</w:t>
      </w:r>
    </w:p>
    <w:p w14:paraId="43D81F0C" w14:textId="77777777" w:rsidR="00E119EE" w:rsidRPr="00E119EE" w:rsidRDefault="00E119EE" w:rsidP="00E119EE">
      <w:pPr>
        <w:numPr>
          <w:ilvl w:val="0"/>
          <w:numId w:val="7"/>
        </w:numPr>
        <w:tabs>
          <w:tab w:val="left" w:pos="5712"/>
        </w:tabs>
        <w:rPr>
          <w:rFonts w:ascii="Century Gothic" w:hAnsi="Century Gothic"/>
          <w:sz w:val="24"/>
          <w:szCs w:val="24"/>
        </w:rPr>
      </w:pPr>
      <w:r w:rsidRPr="00E119EE">
        <w:rPr>
          <w:rFonts w:ascii="Century Gothic" w:hAnsi="Century Gothic"/>
          <w:sz w:val="24"/>
          <w:szCs w:val="24"/>
        </w:rPr>
        <w:t>Lead the implementation and development of SENflow.</w:t>
      </w:r>
    </w:p>
    <w:p w14:paraId="552BF51C" w14:textId="77777777" w:rsidR="00E119EE" w:rsidRPr="00E119EE" w:rsidRDefault="00E119EE" w:rsidP="00E119EE">
      <w:pPr>
        <w:numPr>
          <w:ilvl w:val="0"/>
          <w:numId w:val="7"/>
        </w:numPr>
        <w:tabs>
          <w:tab w:val="left" w:pos="5712"/>
        </w:tabs>
        <w:rPr>
          <w:rFonts w:ascii="Century Gothic" w:hAnsi="Century Gothic"/>
          <w:sz w:val="24"/>
          <w:szCs w:val="24"/>
        </w:rPr>
      </w:pPr>
      <w:r w:rsidRPr="00E119EE">
        <w:rPr>
          <w:rFonts w:ascii="Century Gothic" w:hAnsi="Century Gothic"/>
          <w:sz w:val="24"/>
          <w:szCs w:val="24"/>
        </w:rPr>
        <w:t>Coordinate the identification, assessment and review of pupils with SEND.</w:t>
      </w:r>
    </w:p>
    <w:p w14:paraId="126726A4" w14:textId="77777777" w:rsidR="00E119EE" w:rsidRPr="00E119EE" w:rsidRDefault="00E119EE" w:rsidP="00E119EE">
      <w:pPr>
        <w:numPr>
          <w:ilvl w:val="0"/>
          <w:numId w:val="7"/>
        </w:numPr>
        <w:tabs>
          <w:tab w:val="left" w:pos="5712"/>
        </w:tabs>
        <w:rPr>
          <w:rFonts w:ascii="Century Gothic" w:hAnsi="Century Gothic"/>
          <w:sz w:val="24"/>
          <w:szCs w:val="24"/>
        </w:rPr>
      </w:pPr>
      <w:r w:rsidRPr="00E119EE">
        <w:rPr>
          <w:rFonts w:ascii="Century Gothic" w:hAnsi="Century Gothic"/>
          <w:sz w:val="24"/>
          <w:szCs w:val="24"/>
        </w:rPr>
        <w:t>Monitor and evaluate the impact of SEND provision.</w:t>
      </w:r>
    </w:p>
    <w:p w14:paraId="1A421189" w14:textId="77777777" w:rsidR="00E119EE" w:rsidRPr="00E119EE" w:rsidRDefault="00E119EE" w:rsidP="00E119EE">
      <w:pPr>
        <w:numPr>
          <w:ilvl w:val="0"/>
          <w:numId w:val="7"/>
        </w:numPr>
        <w:tabs>
          <w:tab w:val="left" w:pos="5712"/>
        </w:tabs>
        <w:rPr>
          <w:rFonts w:ascii="Century Gothic" w:hAnsi="Century Gothic"/>
          <w:sz w:val="24"/>
          <w:szCs w:val="24"/>
        </w:rPr>
      </w:pPr>
      <w:r w:rsidRPr="00E119EE">
        <w:rPr>
          <w:rFonts w:ascii="Century Gothic" w:hAnsi="Century Gothic"/>
          <w:sz w:val="24"/>
          <w:szCs w:val="24"/>
        </w:rPr>
        <w:t>Lead Annual Reviews where appropriate.</w:t>
      </w:r>
    </w:p>
    <w:p w14:paraId="73A771D5" w14:textId="77777777" w:rsidR="00E119EE" w:rsidRPr="00E119EE" w:rsidRDefault="00E119EE" w:rsidP="00E119EE">
      <w:pPr>
        <w:numPr>
          <w:ilvl w:val="0"/>
          <w:numId w:val="7"/>
        </w:numPr>
        <w:tabs>
          <w:tab w:val="left" w:pos="5712"/>
        </w:tabs>
        <w:rPr>
          <w:rFonts w:ascii="Century Gothic" w:hAnsi="Century Gothic"/>
          <w:sz w:val="24"/>
          <w:szCs w:val="24"/>
        </w:rPr>
      </w:pPr>
      <w:r w:rsidRPr="00E119EE">
        <w:rPr>
          <w:rFonts w:ascii="Century Gothic" w:hAnsi="Century Gothic"/>
          <w:sz w:val="24"/>
          <w:szCs w:val="24"/>
        </w:rPr>
        <w:t>Maintain accurate SEND records and documentation.</w:t>
      </w:r>
    </w:p>
    <w:p w14:paraId="79C6FA00" w14:textId="77777777" w:rsidR="00E119EE" w:rsidRPr="00E119EE" w:rsidRDefault="00E119EE" w:rsidP="00E119EE">
      <w:pPr>
        <w:numPr>
          <w:ilvl w:val="0"/>
          <w:numId w:val="7"/>
        </w:numPr>
        <w:tabs>
          <w:tab w:val="left" w:pos="5712"/>
        </w:tabs>
        <w:rPr>
          <w:rFonts w:ascii="Century Gothic" w:hAnsi="Century Gothic"/>
          <w:sz w:val="24"/>
          <w:szCs w:val="24"/>
        </w:rPr>
      </w:pPr>
      <w:r w:rsidRPr="00E119EE">
        <w:rPr>
          <w:rFonts w:ascii="Century Gothic" w:hAnsi="Century Gothic"/>
          <w:sz w:val="24"/>
          <w:szCs w:val="24"/>
        </w:rPr>
        <w:t>Liaise with external agencies and professionals.</w:t>
      </w:r>
    </w:p>
    <w:p w14:paraId="6171DB7E" w14:textId="77777777" w:rsidR="00E119EE" w:rsidRPr="00E119EE" w:rsidRDefault="00E119EE" w:rsidP="00E119EE">
      <w:pPr>
        <w:numPr>
          <w:ilvl w:val="0"/>
          <w:numId w:val="7"/>
        </w:numPr>
        <w:tabs>
          <w:tab w:val="left" w:pos="5712"/>
        </w:tabs>
        <w:rPr>
          <w:rFonts w:ascii="Century Gothic" w:hAnsi="Century Gothic"/>
          <w:sz w:val="24"/>
          <w:szCs w:val="24"/>
        </w:rPr>
      </w:pPr>
      <w:r w:rsidRPr="00E119EE">
        <w:rPr>
          <w:rFonts w:ascii="Century Gothic" w:hAnsi="Century Gothic"/>
          <w:sz w:val="24"/>
          <w:szCs w:val="24"/>
        </w:rPr>
        <w:t>Support staff in planning and delivering adaptive provision.</w:t>
      </w:r>
    </w:p>
    <w:p w14:paraId="234D2604" w14:textId="73ED14FF" w:rsidR="00E119EE" w:rsidRPr="00E119EE" w:rsidRDefault="00E119EE" w:rsidP="00E119EE">
      <w:pPr>
        <w:numPr>
          <w:ilvl w:val="0"/>
          <w:numId w:val="7"/>
        </w:numPr>
        <w:tabs>
          <w:tab w:val="left" w:pos="5712"/>
        </w:tabs>
        <w:rPr>
          <w:rFonts w:ascii="Century Gothic" w:hAnsi="Century Gothic"/>
          <w:sz w:val="24"/>
          <w:szCs w:val="24"/>
        </w:rPr>
      </w:pPr>
      <w:r w:rsidRPr="00E119EE">
        <w:rPr>
          <w:rFonts w:ascii="Century Gothic" w:hAnsi="Century Gothic"/>
          <w:sz w:val="24"/>
          <w:szCs w:val="24"/>
        </w:rPr>
        <w:t>Ensure pupils with SEND access a broad, balanced and ambitious curriculum.</w:t>
      </w:r>
    </w:p>
    <w:p w14:paraId="61B839A6" w14:textId="553CB408" w:rsidR="00E119EE" w:rsidRPr="00E119EE" w:rsidRDefault="00E119EE" w:rsidP="00E119EE">
      <w:pPr>
        <w:tabs>
          <w:tab w:val="left" w:pos="5712"/>
        </w:tabs>
        <w:rPr>
          <w:rFonts w:ascii="Century Gothic" w:hAnsi="Century Gothic"/>
          <w:sz w:val="24"/>
          <w:szCs w:val="24"/>
          <w:u w:val="single"/>
        </w:rPr>
      </w:pPr>
      <w:r w:rsidRPr="00E119EE">
        <w:rPr>
          <w:rFonts w:ascii="Century Gothic" w:hAnsi="Century Gothic"/>
          <w:sz w:val="24"/>
          <w:szCs w:val="24"/>
          <w:u w:val="single"/>
        </w:rPr>
        <w:t xml:space="preserve">Leadership of </w:t>
      </w:r>
      <w:r>
        <w:rPr>
          <w:rFonts w:ascii="Century Gothic" w:hAnsi="Century Gothic"/>
          <w:sz w:val="24"/>
          <w:szCs w:val="24"/>
          <w:u w:val="single"/>
        </w:rPr>
        <w:t>Provision</w:t>
      </w:r>
    </w:p>
    <w:p w14:paraId="7388791B" w14:textId="1561A443" w:rsidR="00E119EE" w:rsidRPr="00E119EE" w:rsidRDefault="00E119EE" w:rsidP="00E119EE">
      <w:pPr>
        <w:numPr>
          <w:ilvl w:val="0"/>
          <w:numId w:val="8"/>
        </w:numPr>
        <w:tabs>
          <w:tab w:val="left" w:pos="5712"/>
        </w:tabs>
        <w:rPr>
          <w:rFonts w:ascii="Century Gothic" w:hAnsi="Century Gothic"/>
          <w:sz w:val="24"/>
          <w:szCs w:val="24"/>
        </w:rPr>
      </w:pPr>
      <w:r w:rsidRPr="00E119EE">
        <w:rPr>
          <w:rFonts w:ascii="Century Gothic" w:hAnsi="Century Gothic"/>
          <w:sz w:val="24"/>
          <w:szCs w:val="24"/>
        </w:rPr>
        <w:t xml:space="preserve">Lead and develop </w:t>
      </w:r>
      <w:r>
        <w:rPr>
          <w:rFonts w:ascii="Century Gothic" w:hAnsi="Century Gothic"/>
          <w:sz w:val="24"/>
          <w:szCs w:val="24"/>
        </w:rPr>
        <w:t>our school’s</w:t>
      </w:r>
      <w:r w:rsidRPr="00E119EE">
        <w:rPr>
          <w:rFonts w:ascii="Century Gothic" w:hAnsi="Century Gothic"/>
          <w:sz w:val="24"/>
          <w:szCs w:val="24"/>
        </w:rPr>
        <w:t xml:space="preserve"> </w:t>
      </w:r>
      <w:r w:rsidR="00806918">
        <w:rPr>
          <w:rFonts w:ascii="Century Gothic" w:hAnsi="Century Gothic"/>
          <w:sz w:val="24"/>
          <w:szCs w:val="24"/>
        </w:rPr>
        <w:t xml:space="preserve">SEND </w:t>
      </w:r>
      <w:r w:rsidRPr="00E119EE">
        <w:rPr>
          <w:rFonts w:ascii="Century Gothic" w:hAnsi="Century Gothic"/>
          <w:sz w:val="24"/>
          <w:szCs w:val="24"/>
        </w:rPr>
        <w:t>provision.</w:t>
      </w:r>
    </w:p>
    <w:p w14:paraId="559AFEE9" w14:textId="77777777" w:rsidR="00E119EE" w:rsidRPr="00E119EE" w:rsidRDefault="00E119EE" w:rsidP="00E119EE">
      <w:pPr>
        <w:numPr>
          <w:ilvl w:val="0"/>
          <w:numId w:val="8"/>
        </w:numPr>
        <w:tabs>
          <w:tab w:val="left" w:pos="5712"/>
        </w:tabs>
        <w:rPr>
          <w:rFonts w:ascii="Century Gothic" w:hAnsi="Century Gothic"/>
          <w:sz w:val="24"/>
          <w:szCs w:val="24"/>
        </w:rPr>
      </w:pPr>
      <w:r w:rsidRPr="00E119EE">
        <w:rPr>
          <w:rFonts w:ascii="Century Gothic" w:hAnsi="Century Gothic"/>
          <w:sz w:val="24"/>
          <w:szCs w:val="24"/>
        </w:rPr>
        <w:t>Ensure provision meets the needs of pupils requiring additional support.</w:t>
      </w:r>
    </w:p>
    <w:p w14:paraId="36322575" w14:textId="77777777" w:rsidR="00E119EE" w:rsidRPr="00E119EE" w:rsidRDefault="00E119EE" w:rsidP="00E119EE">
      <w:pPr>
        <w:numPr>
          <w:ilvl w:val="0"/>
          <w:numId w:val="8"/>
        </w:numPr>
        <w:tabs>
          <w:tab w:val="left" w:pos="5712"/>
        </w:tabs>
        <w:rPr>
          <w:rFonts w:ascii="Century Gothic" w:hAnsi="Century Gothic"/>
          <w:sz w:val="24"/>
          <w:szCs w:val="24"/>
        </w:rPr>
      </w:pPr>
      <w:r w:rsidRPr="00E119EE">
        <w:rPr>
          <w:rFonts w:ascii="Century Gothic" w:hAnsi="Century Gothic"/>
          <w:sz w:val="24"/>
          <w:szCs w:val="24"/>
        </w:rPr>
        <w:t>Monitor the effectiveness and impact of interventions.</w:t>
      </w:r>
    </w:p>
    <w:p w14:paraId="3CD3DA29" w14:textId="77777777" w:rsidR="00E119EE" w:rsidRPr="00E119EE" w:rsidRDefault="00E119EE" w:rsidP="00E119EE">
      <w:pPr>
        <w:numPr>
          <w:ilvl w:val="0"/>
          <w:numId w:val="8"/>
        </w:numPr>
        <w:tabs>
          <w:tab w:val="left" w:pos="5712"/>
        </w:tabs>
        <w:rPr>
          <w:rFonts w:ascii="Century Gothic" w:hAnsi="Century Gothic"/>
          <w:sz w:val="24"/>
          <w:szCs w:val="24"/>
        </w:rPr>
      </w:pPr>
      <w:r w:rsidRPr="00E119EE">
        <w:rPr>
          <w:rFonts w:ascii="Century Gothic" w:hAnsi="Century Gothic"/>
          <w:sz w:val="24"/>
          <w:szCs w:val="24"/>
        </w:rPr>
        <w:t>Develop systems that support reintegration, inclusion and successful learning.</w:t>
      </w:r>
    </w:p>
    <w:p w14:paraId="14DD1905" w14:textId="1598CA41" w:rsidR="00E119EE" w:rsidRPr="00E119EE" w:rsidRDefault="00E119EE" w:rsidP="00E119EE">
      <w:pPr>
        <w:numPr>
          <w:ilvl w:val="0"/>
          <w:numId w:val="8"/>
        </w:numPr>
        <w:tabs>
          <w:tab w:val="left" w:pos="5712"/>
        </w:tabs>
        <w:rPr>
          <w:rFonts w:ascii="Century Gothic" w:hAnsi="Century Gothic"/>
          <w:sz w:val="24"/>
          <w:szCs w:val="24"/>
        </w:rPr>
      </w:pPr>
      <w:r w:rsidRPr="00E119EE">
        <w:rPr>
          <w:rFonts w:ascii="Century Gothic" w:hAnsi="Century Gothic"/>
          <w:sz w:val="24"/>
          <w:szCs w:val="24"/>
        </w:rPr>
        <w:t>Ensure The Hub reflects the school's vision and values.</w:t>
      </w:r>
    </w:p>
    <w:p w14:paraId="01159EC6" w14:textId="77777777" w:rsidR="00E119EE" w:rsidRPr="00E119EE" w:rsidRDefault="00E119EE" w:rsidP="00E119EE">
      <w:pPr>
        <w:tabs>
          <w:tab w:val="left" w:pos="5712"/>
        </w:tabs>
        <w:rPr>
          <w:rFonts w:ascii="Century Gothic" w:hAnsi="Century Gothic"/>
          <w:sz w:val="24"/>
          <w:szCs w:val="24"/>
          <w:u w:val="single"/>
        </w:rPr>
      </w:pPr>
      <w:r w:rsidRPr="00E119EE">
        <w:rPr>
          <w:rFonts w:ascii="Century Gothic" w:hAnsi="Century Gothic"/>
          <w:sz w:val="24"/>
          <w:szCs w:val="24"/>
          <w:u w:val="single"/>
        </w:rPr>
        <w:t>Safeguarding Leadership</w:t>
      </w:r>
    </w:p>
    <w:p w14:paraId="3578D01F" w14:textId="77777777" w:rsidR="00E119EE" w:rsidRPr="00E119EE" w:rsidRDefault="00E119EE" w:rsidP="00E119EE">
      <w:pPr>
        <w:tabs>
          <w:tab w:val="left" w:pos="5712"/>
        </w:tabs>
        <w:rPr>
          <w:rFonts w:ascii="Century Gothic" w:hAnsi="Century Gothic"/>
          <w:sz w:val="24"/>
          <w:szCs w:val="24"/>
          <w:u w:val="single"/>
        </w:rPr>
      </w:pPr>
      <w:r w:rsidRPr="00E119EE">
        <w:rPr>
          <w:rFonts w:ascii="Century Gothic" w:hAnsi="Century Gothic"/>
          <w:sz w:val="24"/>
          <w:szCs w:val="24"/>
          <w:u w:val="single"/>
        </w:rPr>
        <w:t>Designated Safeguarding Lead</w:t>
      </w:r>
    </w:p>
    <w:p w14:paraId="76D505F5" w14:textId="77777777" w:rsidR="00E119EE" w:rsidRPr="00E119EE" w:rsidRDefault="00E119EE" w:rsidP="00E119EE">
      <w:pPr>
        <w:numPr>
          <w:ilvl w:val="0"/>
          <w:numId w:val="9"/>
        </w:numPr>
        <w:tabs>
          <w:tab w:val="left" w:pos="5712"/>
        </w:tabs>
        <w:rPr>
          <w:rFonts w:ascii="Century Gothic" w:hAnsi="Century Gothic"/>
          <w:sz w:val="24"/>
          <w:szCs w:val="24"/>
        </w:rPr>
      </w:pPr>
      <w:r w:rsidRPr="00E119EE">
        <w:rPr>
          <w:rFonts w:ascii="Century Gothic" w:hAnsi="Century Gothic"/>
          <w:sz w:val="24"/>
          <w:szCs w:val="24"/>
        </w:rPr>
        <w:t>Fulfil the responsibilities of the Designated Safeguarding Lead.</w:t>
      </w:r>
    </w:p>
    <w:p w14:paraId="6552855B" w14:textId="77777777" w:rsidR="00E119EE" w:rsidRPr="00E119EE" w:rsidRDefault="00E119EE" w:rsidP="00E119EE">
      <w:pPr>
        <w:numPr>
          <w:ilvl w:val="0"/>
          <w:numId w:val="9"/>
        </w:numPr>
        <w:tabs>
          <w:tab w:val="left" w:pos="5712"/>
        </w:tabs>
        <w:rPr>
          <w:rFonts w:ascii="Century Gothic" w:hAnsi="Century Gothic"/>
          <w:sz w:val="24"/>
          <w:szCs w:val="24"/>
        </w:rPr>
      </w:pPr>
      <w:r w:rsidRPr="00E119EE">
        <w:rPr>
          <w:rFonts w:ascii="Century Gothic" w:hAnsi="Century Gothic"/>
          <w:sz w:val="24"/>
          <w:szCs w:val="24"/>
        </w:rPr>
        <w:t>Ensure compliance with statutory safeguarding guidance.</w:t>
      </w:r>
    </w:p>
    <w:p w14:paraId="29D2EFEB" w14:textId="77777777" w:rsidR="00E119EE" w:rsidRPr="00E119EE" w:rsidRDefault="00E119EE" w:rsidP="00E119EE">
      <w:pPr>
        <w:numPr>
          <w:ilvl w:val="0"/>
          <w:numId w:val="9"/>
        </w:numPr>
        <w:tabs>
          <w:tab w:val="left" w:pos="5712"/>
        </w:tabs>
        <w:rPr>
          <w:rFonts w:ascii="Century Gothic" w:hAnsi="Century Gothic"/>
          <w:sz w:val="24"/>
          <w:szCs w:val="24"/>
        </w:rPr>
      </w:pPr>
      <w:r w:rsidRPr="00E119EE">
        <w:rPr>
          <w:rFonts w:ascii="Century Gothic" w:hAnsi="Century Gothic"/>
          <w:sz w:val="24"/>
          <w:szCs w:val="24"/>
        </w:rPr>
        <w:t>Maintain accurate safeguarding records and systems.</w:t>
      </w:r>
    </w:p>
    <w:p w14:paraId="1C4AC784" w14:textId="77777777" w:rsidR="00E119EE" w:rsidRPr="00E119EE" w:rsidRDefault="00E119EE" w:rsidP="00E119EE">
      <w:pPr>
        <w:numPr>
          <w:ilvl w:val="0"/>
          <w:numId w:val="9"/>
        </w:numPr>
        <w:tabs>
          <w:tab w:val="left" w:pos="5712"/>
        </w:tabs>
        <w:rPr>
          <w:rFonts w:ascii="Century Gothic" w:hAnsi="Century Gothic"/>
          <w:sz w:val="24"/>
          <w:szCs w:val="24"/>
        </w:rPr>
      </w:pPr>
      <w:r w:rsidRPr="00E119EE">
        <w:rPr>
          <w:rFonts w:ascii="Century Gothic" w:hAnsi="Century Gothic"/>
          <w:sz w:val="24"/>
          <w:szCs w:val="24"/>
        </w:rPr>
        <w:t>Oversee recording and monitoring of safeguarding concerns.</w:t>
      </w:r>
    </w:p>
    <w:p w14:paraId="7BD4CED1" w14:textId="77777777" w:rsidR="00E119EE" w:rsidRPr="00E119EE" w:rsidRDefault="00E119EE" w:rsidP="00E119EE">
      <w:pPr>
        <w:numPr>
          <w:ilvl w:val="0"/>
          <w:numId w:val="9"/>
        </w:numPr>
        <w:tabs>
          <w:tab w:val="left" w:pos="5712"/>
        </w:tabs>
        <w:rPr>
          <w:rFonts w:ascii="Century Gothic" w:hAnsi="Century Gothic"/>
          <w:sz w:val="24"/>
          <w:szCs w:val="24"/>
        </w:rPr>
      </w:pPr>
      <w:r w:rsidRPr="00E119EE">
        <w:rPr>
          <w:rFonts w:ascii="Century Gothic" w:hAnsi="Century Gothic"/>
          <w:sz w:val="24"/>
          <w:szCs w:val="24"/>
        </w:rPr>
        <w:t>Liaise with external agencies, including Children's Social Care.</w:t>
      </w:r>
    </w:p>
    <w:p w14:paraId="2E0F2D26" w14:textId="77777777" w:rsidR="00E119EE" w:rsidRPr="00E119EE" w:rsidRDefault="00E119EE" w:rsidP="00E119EE">
      <w:pPr>
        <w:numPr>
          <w:ilvl w:val="0"/>
          <w:numId w:val="9"/>
        </w:numPr>
        <w:tabs>
          <w:tab w:val="left" w:pos="5712"/>
        </w:tabs>
        <w:rPr>
          <w:rFonts w:ascii="Century Gothic" w:hAnsi="Century Gothic"/>
          <w:sz w:val="24"/>
          <w:szCs w:val="24"/>
        </w:rPr>
      </w:pPr>
      <w:r w:rsidRPr="00E119EE">
        <w:rPr>
          <w:rFonts w:ascii="Century Gothic" w:hAnsi="Century Gothic"/>
          <w:sz w:val="24"/>
          <w:szCs w:val="24"/>
        </w:rPr>
        <w:t>Lead safeguarding training and updates for staff.</w:t>
      </w:r>
    </w:p>
    <w:p w14:paraId="1743E326" w14:textId="77777777" w:rsidR="00E119EE" w:rsidRPr="00E119EE" w:rsidRDefault="00E119EE" w:rsidP="00E119EE">
      <w:pPr>
        <w:numPr>
          <w:ilvl w:val="0"/>
          <w:numId w:val="9"/>
        </w:numPr>
        <w:tabs>
          <w:tab w:val="left" w:pos="5712"/>
        </w:tabs>
        <w:rPr>
          <w:rFonts w:ascii="Century Gothic" w:hAnsi="Century Gothic"/>
          <w:sz w:val="24"/>
          <w:szCs w:val="24"/>
        </w:rPr>
      </w:pPr>
      <w:r w:rsidRPr="00E119EE">
        <w:rPr>
          <w:rFonts w:ascii="Century Gothic" w:hAnsi="Century Gothic"/>
          <w:sz w:val="24"/>
          <w:szCs w:val="24"/>
        </w:rPr>
        <w:t>Promote a strong safeguarding culture across the school.</w:t>
      </w:r>
    </w:p>
    <w:p w14:paraId="6C8B9D9C" w14:textId="540ECA68" w:rsidR="00E119EE" w:rsidRPr="00E119EE" w:rsidRDefault="00E119EE" w:rsidP="00E119EE">
      <w:pPr>
        <w:numPr>
          <w:ilvl w:val="0"/>
          <w:numId w:val="9"/>
        </w:numPr>
        <w:tabs>
          <w:tab w:val="left" w:pos="5712"/>
        </w:tabs>
        <w:rPr>
          <w:rFonts w:ascii="Century Gothic" w:hAnsi="Century Gothic"/>
          <w:sz w:val="24"/>
          <w:szCs w:val="24"/>
        </w:rPr>
      </w:pPr>
      <w:r w:rsidRPr="00E119EE">
        <w:rPr>
          <w:rFonts w:ascii="Century Gothic" w:hAnsi="Century Gothic"/>
          <w:sz w:val="24"/>
          <w:szCs w:val="24"/>
        </w:rPr>
        <w:t>Ensure safeguarding procedures are consistently implemented.</w:t>
      </w:r>
    </w:p>
    <w:p w14:paraId="432A56C5" w14:textId="77777777" w:rsidR="00E119EE" w:rsidRPr="00E119EE" w:rsidRDefault="00E119EE" w:rsidP="00E119EE">
      <w:pPr>
        <w:tabs>
          <w:tab w:val="left" w:pos="5712"/>
        </w:tabs>
        <w:rPr>
          <w:rFonts w:ascii="Century Gothic" w:hAnsi="Century Gothic"/>
          <w:sz w:val="24"/>
          <w:szCs w:val="24"/>
          <w:u w:val="single"/>
        </w:rPr>
      </w:pPr>
      <w:r w:rsidRPr="00E119EE">
        <w:rPr>
          <w:rFonts w:ascii="Century Gothic" w:hAnsi="Century Gothic"/>
          <w:sz w:val="24"/>
          <w:szCs w:val="24"/>
          <w:u w:val="single"/>
        </w:rPr>
        <w:t>Quality of Education</w:t>
      </w:r>
    </w:p>
    <w:p w14:paraId="4A4F8906" w14:textId="77777777" w:rsidR="00E119EE" w:rsidRPr="00E119EE" w:rsidRDefault="00E119EE" w:rsidP="00E119EE">
      <w:pPr>
        <w:numPr>
          <w:ilvl w:val="0"/>
          <w:numId w:val="10"/>
        </w:numPr>
        <w:tabs>
          <w:tab w:val="left" w:pos="5712"/>
        </w:tabs>
        <w:rPr>
          <w:rFonts w:ascii="Century Gothic" w:hAnsi="Century Gothic"/>
          <w:sz w:val="24"/>
          <w:szCs w:val="24"/>
        </w:rPr>
      </w:pPr>
      <w:r w:rsidRPr="00E119EE">
        <w:rPr>
          <w:rFonts w:ascii="Century Gothic" w:hAnsi="Century Gothic"/>
          <w:sz w:val="24"/>
          <w:szCs w:val="24"/>
        </w:rPr>
        <w:t>Support the implementation of a coherent, ambitious and inclusive curriculum.</w:t>
      </w:r>
    </w:p>
    <w:p w14:paraId="684893A1" w14:textId="77777777" w:rsidR="00E119EE" w:rsidRPr="00E119EE" w:rsidRDefault="00E119EE" w:rsidP="00E119EE">
      <w:pPr>
        <w:numPr>
          <w:ilvl w:val="0"/>
          <w:numId w:val="10"/>
        </w:numPr>
        <w:tabs>
          <w:tab w:val="left" w:pos="5712"/>
        </w:tabs>
        <w:rPr>
          <w:rFonts w:ascii="Century Gothic" w:hAnsi="Century Gothic"/>
          <w:sz w:val="24"/>
          <w:szCs w:val="24"/>
        </w:rPr>
      </w:pPr>
      <w:r w:rsidRPr="00E119EE">
        <w:rPr>
          <w:rFonts w:ascii="Century Gothic" w:hAnsi="Century Gothic"/>
          <w:sz w:val="24"/>
          <w:szCs w:val="24"/>
        </w:rPr>
        <w:t>Promote high-quality adaptive teaching across the school.</w:t>
      </w:r>
    </w:p>
    <w:p w14:paraId="43546945" w14:textId="77777777" w:rsidR="00E119EE" w:rsidRPr="00E119EE" w:rsidRDefault="00E119EE" w:rsidP="00E119EE">
      <w:pPr>
        <w:numPr>
          <w:ilvl w:val="0"/>
          <w:numId w:val="10"/>
        </w:numPr>
        <w:tabs>
          <w:tab w:val="left" w:pos="5712"/>
        </w:tabs>
        <w:rPr>
          <w:rFonts w:ascii="Century Gothic" w:hAnsi="Century Gothic"/>
          <w:sz w:val="24"/>
          <w:szCs w:val="24"/>
        </w:rPr>
      </w:pPr>
      <w:r w:rsidRPr="00E119EE">
        <w:rPr>
          <w:rFonts w:ascii="Century Gothic" w:hAnsi="Century Gothic"/>
          <w:sz w:val="24"/>
          <w:szCs w:val="24"/>
        </w:rPr>
        <w:t>Work with staff to improve outcomes for pupils with SEND and vulnerable learners.</w:t>
      </w:r>
    </w:p>
    <w:p w14:paraId="1857577B" w14:textId="77777777" w:rsidR="00E119EE" w:rsidRPr="00E119EE" w:rsidRDefault="00E119EE" w:rsidP="00E119EE">
      <w:pPr>
        <w:numPr>
          <w:ilvl w:val="0"/>
          <w:numId w:val="10"/>
        </w:numPr>
        <w:tabs>
          <w:tab w:val="left" w:pos="5712"/>
        </w:tabs>
        <w:rPr>
          <w:rFonts w:ascii="Century Gothic" w:hAnsi="Century Gothic"/>
          <w:sz w:val="24"/>
          <w:szCs w:val="24"/>
        </w:rPr>
      </w:pPr>
      <w:r w:rsidRPr="00E119EE">
        <w:rPr>
          <w:rFonts w:ascii="Century Gothic" w:hAnsi="Century Gothic"/>
          <w:sz w:val="24"/>
          <w:szCs w:val="24"/>
        </w:rPr>
        <w:lastRenderedPageBreak/>
        <w:t>Monitor the quality of teaching and learning for targeted groups.</w:t>
      </w:r>
    </w:p>
    <w:p w14:paraId="69C3D43C" w14:textId="77777777" w:rsidR="00E119EE" w:rsidRPr="00E119EE" w:rsidRDefault="00E119EE" w:rsidP="00E119EE">
      <w:pPr>
        <w:numPr>
          <w:ilvl w:val="0"/>
          <w:numId w:val="10"/>
        </w:numPr>
        <w:tabs>
          <w:tab w:val="left" w:pos="5712"/>
        </w:tabs>
        <w:rPr>
          <w:rFonts w:ascii="Century Gothic" w:hAnsi="Century Gothic"/>
          <w:sz w:val="24"/>
          <w:szCs w:val="24"/>
        </w:rPr>
      </w:pPr>
      <w:r w:rsidRPr="00E119EE">
        <w:rPr>
          <w:rFonts w:ascii="Century Gothic" w:hAnsi="Century Gothic"/>
          <w:sz w:val="24"/>
          <w:szCs w:val="24"/>
        </w:rPr>
        <w:t>Contribute to school self-evaluation and improvement planning.</w:t>
      </w:r>
    </w:p>
    <w:p w14:paraId="7E79BD63" w14:textId="7B562A48" w:rsidR="00E119EE" w:rsidRPr="00E119EE" w:rsidRDefault="00E119EE" w:rsidP="00E119EE">
      <w:pPr>
        <w:numPr>
          <w:ilvl w:val="0"/>
          <w:numId w:val="10"/>
        </w:numPr>
        <w:tabs>
          <w:tab w:val="left" w:pos="5712"/>
        </w:tabs>
        <w:rPr>
          <w:rFonts w:ascii="Century Gothic" w:hAnsi="Century Gothic"/>
          <w:sz w:val="24"/>
          <w:szCs w:val="24"/>
        </w:rPr>
      </w:pPr>
      <w:r w:rsidRPr="00E119EE">
        <w:rPr>
          <w:rFonts w:ascii="Century Gothic" w:hAnsi="Century Gothic"/>
          <w:sz w:val="24"/>
          <w:szCs w:val="24"/>
        </w:rPr>
        <w:t>Support curriculum leaders to develop inclusive practice.</w:t>
      </w:r>
    </w:p>
    <w:p w14:paraId="1F6373DB" w14:textId="77777777" w:rsidR="00E119EE" w:rsidRPr="00E119EE" w:rsidRDefault="00E119EE" w:rsidP="00E119EE">
      <w:pPr>
        <w:tabs>
          <w:tab w:val="left" w:pos="5712"/>
        </w:tabs>
        <w:rPr>
          <w:rFonts w:ascii="Century Gothic" w:hAnsi="Century Gothic"/>
          <w:sz w:val="24"/>
          <w:szCs w:val="24"/>
          <w:u w:val="single"/>
        </w:rPr>
      </w:pPr>
      <w:r w:rsidRPr="00E119EE">
        <w:rPr>
          <w:rFonts w:ascii="Century Gothic" w:hAnsi="Century Gothic"/>
          <w:sz w:val="24"/>
          <w:szCs w:val="24"/>
          <w:u w:val="single"/>
        </w:rPr>
        <w:t>Leadership and Management</w:t>
      </w:r>
    </w:p>
    <w:p w14:paraId="456059D2" w14:textId="77777777" w:rsidR="00E119EE" w:rsidRPr="00E119EE" w:rsidRDefault="00E119EE" w:rsidP="00E119EE">
      <w:pPr>
        <w:tabs>
          <w:tab w:val="left" w:pos="5712"/>
        </w:tabs>
        <w:rPr>
          <w:rFonts w:ascii="Century Gothic" w:hAnsi="Century Gothic"/>
          <w:sz w:val="24"/>
          <w:szCs w:val="24"/>
        </w:rPr>
      </w:pPr>
      <w:r w:rsidRPr="00E119EE">
        <w:rPr>
          <w:rFonts w:ascii="Century Gothic" w:hAnsi="Century Gothic"/>
          <w:sz w:val="24"/>
          <w:szCs w:val="24"/>
        </w:rPr>
        <w:t>As a member of the Senior Leadership Team, the postholder will:</w:t>
      </w:r>
    </w:p>
    <w:p w14:paraId="1C62AF26" w14:textId="77777777" w:rsidR="00E119EE" w:rsidRPr="00E119EE" w:rsidRDefault="00E119EE" w:rsidP="00E119EE">
      <w:pPr>
        <w:numPr>
          <w:ilvl w:val="0"/>
          <w:numId w:val="11"/>
        </w:numPr>
        <w:tabs>
          <w:tab w:val="left" w:pos="5712"/>
        </w:tabs>
        <w:rPr>
          <w:rFonts w:ascii="Century Gothic" w:hAnsi="Century Gothic"/>
          <w:sz w:val="24"/>
          <w:szCs w:val="24"/>
        </w:rPr>
      </w:pPr>
      <w:r w:rsidRPr="00E119EE">
        <w:rPr>
          <w:rFonts w:ascii="Century Gothic" w:hAnsi="Century Gothic"/>
          <w:sz w:val="24"/>
          <w:szCs w:val="24"/>
        </w:rPr>
        <w:t>Contribute to strategic leadership and school improvement.</w:t>
      </w:r>
    </w:p>
    <w:p w14:paraId="10E600D3" w14:textId="77777777" w:rsidR="00E119EE" w:rsidRPr="00E119EE" w:rsidRDefault="00E119EE" w:rsidP="00E119EE">
      <w:pPr>
        <w:numPr>
          <w:ilvl w:val="0"/>
          <w:numId w:val="11"/>
        </w:numPr>
        <w:tabs>
          <w:tab w:val="left" w:pos="5712"/>
        </w:tabs>
        <w:rPr>
          <w:rFonts w:ascii="Century Gothic" w:hAnsi="Century Gothic"/>
          <w:sz w:val="24"/>
          <w:szCs w:val="24"/>
        </w:rPr>
      </w:pPr>
      <w:r w:rsidRPr="00E119EE">
        <w:rPr>
          <w:rFonts w:ascii="Century Gothic" w:hAnsi="Century Gothic"/>
          <w:sz w:val="24"/>
          <w:szCs w:val="24"/>
        </w:rPr>
        <w:t>Support the implementation of the School Development Plan.</w:t>
      </w:r>
    </w:p>
    <w:p w14:paraId="62BA6515" w14:textId="77777777" w:rsidR="00E119EE" w:rsidRPr="00E119EE" w:rsidRDefault="00E119EE" w:rsidP="00E119EE">
      <w:pPr>
        <w:numPr>
          <w:ilvl w:val="0"/>
          <w:numId w:val="11"/>
        </w:numPr>
        <w:tabs>
          <w:tab w:val="left" w:pos="5712"/>
        </w:tabs>
        <w:rPr>
          <w:rFonts w:ascii="Century Gothic" w:hAnsi="Century Gothic"/>
          <w:sz w:val="24"/>
          <w:szCs w:val="24"/>
        </w:rPr>
      </w:pPr>
      <w:r w:rsidRPr="00E119EE">
        <w:rPr>
          <w:rFonts w:ascii="Century Gothic" w:hAnsi="Century Gothic"/>
          <w:sz w:val="24"/>
          <w:szCs w:val="24"/>
        </w:rPr>
        <w:t>Lead staff training and professional development.</w:t>
      </w:r>
    </w:p>
    <w:p w14:paraId="23C4CCF1" w14:textId="77777777" w:rsidR="00E119EE" w:rsidRPr="00E119EE" w:rsidRDefault="00E119EE" w:rsidP="00E119EE">
      <w:pPr>
        <w:numPr>
          <w:ilvl w:val="0"/>
          <w:numId w:val="11"/>
        </w:numPr>
        <w:tabs>
          <w:tab w:val="left" w:pos="5712"/>
        </w:tabs>
        <w:rPr>
          <w:rFonts w:ascii="Century Gothic" w:hAnsi="Century Gothic"/>
          <w:sz w:val="24"/>
          <w:szCs w:val="24"/>
        </w:rPr>
      </w:pPr>
      <w:r w:rsidRPr="00E119EE">
        <w:rPr>
          <w:rFonts w:ascii="Century Gothic" w:hAnsi="Century Gothic"/>
          <w:sz w:val="24"/>
          <w:szCs w:val="24"/>
        </w:rPr>
        <w:t>Coach and support colleagues.</w:t>
      </w:r>
    </w:p>
    <w:p w14:paraId="4FF70C1F" w14:textId="77777777" w:rsidR="00E119EE" w:rsidRPr="00E119EE" w:rsidRDefault="00E119EE" w:rsidP="00E119EE">
      <w:pPr>
        <w:numPr>
          <w:ilvl w:val="0"/>
          <w:numId w:val="11"/>
        </w:numPr>
        <w:tabs>
          <w:tab w:val="left" w:pos="5712"/>
        </w:tabs>
        <w:rPr>
          <w:rFonts w:ascii="Century Gothic" w:hAnsi="Century Gothic"/>
          <w:sz w:val="24"/>
          <w:szCs w:val="24"/>
        </w:rPr>
      </w:pPr>
      <w:r w:rsidRPr="00E119EE">
        <w:rPr>
          <w:rFonts w:ascii="Century Gothic" w:hAnsi="Century Gothic"/>
          <w:sz w:val="24"/>
          <w:szCs w:val="24"/>
        </w:rPr>
        <w:t>Undertake monitoring activities including learning walks, book scrutiny and pupil voice.</w:t>
      </w:r>
    </w:p>
    <w:p w14:paraId="5398E18B" w14:textId="77777777" w:rsidR="00E119EE" w:rsidRPr="00E119EE" w:rsidRDefault="00E119EE" w:rsidP="00E119EE">
      <w:pPr>
        <w:numPr>
          <w:ilvl w:val="0"/>
          <w:numId w:val="11"/>
        </w:numPr>
        <w:tabs>
          <w:tab w:val="left" w:pos="5712"/>
        </w:tabs>
        <w:rPr>
          <w:rFonts w:ascii="Century Gothic" w:hAnsi="Century Gothic"/>
          <w:sz w:val="24"/>
          <w:szCs w:val="24"/>
        </w:rPr>
      </w:pPr>
      <w:r w:rsidRPr="00E119EE">
        <w:rPr>
          <w:rFonts w:ascii="Century Gothic" w:hAnsi="Century Gothic"/>
          <w:sz w:val="24"/>
          <w:szCs w:val="24"/>
        </w:rPr>
        <w:t>Prepare reports for governors and senior leaders.</w:t>
      </w:r>
    </w:p>
    <w:p w14:paraId="2B117AFF" w14:textId="77777777" w:rsidR="00E119EE" w:rsidRPr="00E119EE" w:rsidRDefault="00E119EE" w:rsidP="00E119EE">
      <w:pPr>
        <w:numPr>
          <w:ilvl w:val="0"/>
          <w:numId w:val="11"/>
        </w:numPr>
        <w:tabs>
          <w:tab w:val="left" w:pos="5712"/>
        </w:tabs>
        <w:rPr>
          <w:rFonts w:ascii="Century Gothic" w:hAnsi="Century Gothic"/>
          <w:sz w:val="24"/>
          <w:szCs w:val="24"/>
        </w:rPr>
      </w:pPr>
      <w:r w:rsidRPr="00E119EE">
        <w:rPr>
          <w:rFonts w:ascii="Century Gothic" w:hAnsi="Century Gothic"/>
          <w:sz w:val="24"/>
          <w:szCs w:val="24"/>
        </w:rPr>
        <w:t>Promote high expectations and accountability.</w:t>
      </w:r>
    </w:p>
    <w:p w14:paraId="4D66C48C" w14:textId="7AD51B34" w:rsidR="00E119EE" w:rsidRPr="00E119EE" w:rsidRDefault="00E119EE" w:rsidP="00E119EE">
      <w:pPr>
        <w:numPr>
          <w:ilvl w:val="0"/>
          <w:numId w:val="11"/>
        </w:numPr>
        <w:tabs>
          <w:tab w:val="left" w:pos="5712"/>
        </w:tabs>
        <w:rPr>
          <w:rFonts w:ascii="Century Gothic" w:hAnsi="Century Gothic"/>
          <w:sz w:val="24"/>
          <w:szCs w:val="24"/>
        </w:rPr>
      </w:pPr>
      <w:r w:rsidRPr="00E119EE">
        <w:rPr>
          <w:rFonts w:ascii="Century Gothic" w:hAnsi="Century Gothic"/>
          <w:sz w:val="24"/>
          <w:szCs w:val="24"/>
        </w:rPr>
        <w:t>Support the development of positive relationships throughout the school.</w:t>
      </w:r>
    </w:p>
    <w:p w14:paraId="7A8EFEA8" w14:textId="77777777" w:rsidR="00E119EE" w:rsidRPr="00E119EE" w:rsidRDefault="00E119EE" w:rsidP="00E119EE">
      <w:pPr>
        <w:tabs>
          <w:tab w:val="left" w:pos="5712"/>
        </w:tabs>
        <w:rPr>
          <w:rFonts w:ascii="Century Gothic" w:hAnsi="Century Gothic"/>
          <w:sz w:val="24"/>
          <w:szCs w:val="24"/>
          <w:u w:val="single"/>
        </w:rPr>
      </w:pPr>
      <w:r w:rsidRPr="00E119EE">
        <w:rPr>
          <w:rFonts w:ascii="Century Gothic" w:hAnsi="Century Gothic"/>
          <w:sz w:val="24"/>
          <w:szCs w:val="24"/>
          <w:u w:val="single"/>
        </w:rPr>
        <w:t>Working with Families and External Agencies</w:t>
      </w:r>
    </w:p>
    <w:p w14:paraId="5ACC5E07" w14:textId="77777777" w:rsidR="00E119EE" w:rsidRPr="00E119EE" w:rsidRDefault="00E119EE" w:rsidP="00E119EE">
      <w:pPr>
        <w:numPr>
          <w:ilvl w:val="0"/>
          <w:numId w:val="12"/>
        </w:numPr>
        <w:tabs>
          <w:tab w:val="left" w:pos="5712"/>
        </w:tabs>
        <w:rPr>
          <w:rFonts w:ascii="Century Gothic" w:hAnsi="Century Gothic"/>
          <w:sz w:val="24"/>
          <w:szCs w:val="24"/>
        </w:rPr>
      </w:pPr>
      <w:r w:rsidRPr="00E119EE">
        <w:rPr>
          <w:rFonts w:ascii="Century Gothic" w:hAnsi="Century Gothic"/>
          <w:sz w:val="24"/>
          <w:szCs w:val="24"/>
        </w:rPr>
        <w:t>Develop strong partnerships with parents and carers.</w:t>
      </w:r>
    </w:p>
    <w:p w14:paraId="6D401B11" w14:textId="77777777" w:rsidR="00E119EE" w:rsidRPr="00E119EE" w:rsidRDefault="00E119EE" w:rsidP="00E119EE">
      <w:pPr>
        <w:numPr>
          <w:ilvl w:val="0"/>
          <w:numId w:val="12"/>
        </w:numPr>
        <w:tabs>
          <w:tab w:val="left" w:pos="5712"/>
        </w:tabs>
        <w:rPr>
          <w:rFonts w:ascii="Century Gothic" w:hAnsi="Century Gothic"/>
          <w:sz w:val="24"/>
          <w:szCs w:val="24"/>
        </w:rPr>
      </w:pPr>
      <w:r w:rsidRPr="00E119EE">
        <w:rPr>
          <w:rFonts w:ascii="Century Gothic" w:hAnsi="Century Gothic"/>
          <w:sz w:val="24"/>
          <w:szCs w:val="24"/>
        </w:rPr>
        <w:t>Ensure parents feel informed, supported and involved.</w:t>
      </w:r>
    </w:p>
    <w:p w14:paraId="4F5B43ED" w14:textId="77777777" w:rsidR="00E119EE" w:rsidRPr="00E119EE" w:rsidRDefault="00E119EE" w:rsidP="00E119EE">
      <w:pPr>
        <w:numPr>
          <w:ilvl w:val="0"/>
          <w:numId w:val="12"/>
        </w:numPr>
        <w:tabs>
          <w:tab w:val="left" w:pos="5712"/>
        </w:tabs>
        <w:rPr>
          <w:rFonts w:ascii="Century Gothic" w:hAnsi="Century Gothic"/>
          <w:sz w:val="24"/>
          <w:szCs w:val="24"/>
        </w:rPr>
      </w:pPr>
      <w:r w:rsidRPr="00E119EE">
        <w:rPr>
          <w:rFonts w:ascii="Century Gothic" w:hAnsi="Century Gothic"/>
          <w:sz w:val="24"/>
          <w:szCs w:val="24"/>
        </w:rPr>
        <w:t>Work collaboratively with health, social care and educational professionals.</w:t>
      </w:r>
    </w:p>
    <w:p w14:paraId="7B49B289" w14:textId="77777777" w:rsidR="00E119EE" w:rsidRPr="00E119EE" w:rsidRDefault="00E119EE" w:rsidP="00E119EE">
      <w:pPr>
        <w:numPr>
          <w:ilvl w:val="0"/>
          <w:numId w:val="12"/>
        </w:numPr>
        <w:tabs>
          <w:tab w:val="left" w:pos="5712"/>
        </w:tabs>
        <w:rPr>
          <w:rFonts w:ascii="Century Gothic" w:hAnsi="Century Gothic"/>
          <w:sz w:val="24"/>
          <w:szCs w:val="24"/>
        </w:rPr>
      </w:pPr>
      <w:r w:rsidRPr="00E119EE">
        <w:rPr>
          <w:rFonts w:ascii="Century Gothic" w:hAnsi="Century Gothic"/>
          <w:sz w:val="24"/>
          <w:szCs w:val="24"/>
        </w:rPr>
        <w:t>Represent the school at professional meetings where appropriate.</w:t>
      </w:r>
    </w:p>
    <w:p w14:paraId="738B90F5" w14:textId="2A4FD0A3" w:rsidR="00E119EE" w:rsidRPr="00E119EE" w:rsidRDefault="00E119EE" w:rsidP="00E119EE">
      <w:pPr>
        <w:numPr>
          <w:ilvl w:val="0"/>
          <w:numId w:val="12"/>
        </w:numPr>
        <w:tabs>
          <w:tab w:val="left" w:pos="5712"/>
        </w:tabs>
        <w:rPr>
          <w:rFonts w:ascii="Century Gothic" w:hAnsi="Century Gothic"/>
          <w:sz w:val="24"/>
          <w:szCs w:val="24"/>
        </w:rPr>
      </w:pPr>
      <w:r w:rsidRPr="00E119EE">
        <w:rPr>
          <w:rFonts w:ascii="Century Gothic" w:hAnsi="Century Gothic"/>
          <w:sz w:val="24"/>
          <w:szCs w:val="24"/>
        </w:rPr>
        <w:t>Promote co-production and parent engagement.</w:t>
      </w:r>
    </w:p>
    <w:p w14:paraId="4C44FD8A" w14:textId="77777777" w:rsidR="00E119EE" w:rsidRPr="00E119EE" w:rsidRDefault="00E119EE" w:rsidP="00E119EE">
      <w:pPr>
        <w:tabs>
          <w:tab w:val="left" w:pos="5712"/>
        </w:tabs>
        <w:rPr>
          <w:rFonts w:ascii="Century Gothic" w:hAnsi="Century Gothic"/>
          <w:sz w:val="24"/>
          <w:szCs w:val="24"/>
          <w:u w:val="single"/>
        </w:rPr>
      </w:pPr>
      <w:r w:rsidRPr="00E119EE">
        <w:rPr>
          <w:rFonts w:ascii="Century Gothic" w:hAnsi="Century Gothic"/>
          <w:sz w:val="24"/>
          <w:szCs w:val="24"/>
          <w:u w:val="single"/>
        </w:rPr>
        <w:t>General Leadership Responsibilities</w:t>
      </w:r>
    </w:p>
    <w:p w14:paraId="0DBF7EC3" w14:textId="77777777" w:rsidR="00E119EE" w:rsidRPr="00E119EE" w:rsidRDefault="00E119EE" w:rsidP="00E119EE">
      <w:pPr>
        <w:tabs>
          <w:tab w:val="left" w:pos="5712"/>
        </w:tabs>
        <w:rPr>
          <w:rFonts w:ascii="Century Gothic" w:hAnsi="Century Gothic"/>
          <w:sz w:val="24"/>
          <w:szCs w:val="24"/>
        </w:rPr>
      </w:pPr>
      <w:r w:rsidRPr="00E119EE">
        <w:rPr>
          <w:rFonts w:ascii="Century Gothic" w:hAnsi="Century Gothic"/>
          <w:sz w:val="24"/>
          <w:szCs w:val="24"/>
        </w:rPr>
        <w:t>The Assistant Headteacher will:</w:t>
      </w:r>
    </w:p>
    <w:p w14:paraId="066EBA56" w14:textId="77777777" w:rsidR="00E119EE" w:rsidRPr="00E119EE" w:rsidRDefault="00E119EE" w:rsidP="00E119EE">
      <w:pPr>
        <w:numPr>
          <w:ilvl w:val="0"/>
          <w:numId w:val="13"/>
        </w:numPr>
        <w:tabs>
          <w:tab w:val="left" w:pos="5712"/>
        </w:tabs>
        <w:rPr>
          <w:rFonts w:ascii="Century Gothic" w:hAnsi="Century Gothic"/>
          <w:sz w:val="24"/>
          <w:szCs w:val="24"/>
        </w:rPr>
      </w:pPr>
      <w:r w:rsidRPr="00E119EE">
        <w:rPr>
          <w:rFonts w:ascii="Century Gothic" w:hAnsi="Century Gothic"/>
          <w:sz w:val="24"/>
          <w:szCs w:val="24"/>
        </w:rPr>
        <w:t>Model the highest standards of professional conduct.</w:t>
      </w:r>
    </w:p>
    <w:p w14:paraId="60EF3142" w14:textId="77777777" w:rsidR="00E119EE" w:rsidRPr="00E119EE" w:rsidRDefault="00E119EE" w:rsidP="00E119EE">
      <w:pPr>
        <w:numPr>
          <w:ilvl w:val="0"/>
          <w:numId w:val="13"/>
        </w:numPr>
        <w:tabs>
          <w:tab w:val="left" w:pos="5712"/>
        </w:tabs>
        <w:rPr>
          <w:rFonts w:ascii="Century Gothic" w:hAnsi="Century Gothic"/>
          <w:sz w:val="24"/>
          <w:szCs w:val="24"/>
        </w:rPr>
      </w:pPr>
      <w:r w:rsidRPr="00E119EE">
        <w:rPr>
          <w:rFonts w:ascii="Century Gothic" w:hAnsi="Century Gothic"/>
          <w:sz w:val="24"/>
          <w:szCs w:val="24"/>
        </w:rPr>
        <w:t>Uphold the Teachers' Standards.</w:t>
      </w:r>
    </w:p>
    <w:p w14:paraId="53419DC6" w14:textId="77777777" w:rsidR="00E119EE" w:rsidRPr="00E119EE" w:rsidRDefault="00E119EE" w:rsidP="00E119EE">
      <w:pPr>
        <w:numPr>
          <w:ilvl w:val="0"/>
          <w:numId w:val="13"/>
        </w:numPr>
        <w:tabs>
          <w:tab w:val="left" w:pos="5712"/>
        </w:tabs>
        <w:rPr>
          <w:rFonts w:ascii="Century Gothic" w:hAnsi="Century Gothic"/>
          <w:sz w:val="24"/>
          <w:szCs w:val="24"/>
        </w:rPr>
      </w:pPr>
      <w:r w:rsidRPr="00E119EE">
        <w:rPr>
          <w:rFonts w:ascii="Century Gothic" w:hAnsi="Century Gothic"/>
          <w:sz w:val="24"/>
          <w:szCs w:val="24"/>
        </w:rPr>
        <w:t>Promote and uphold the Christian vision and values of the school.</w:t>
      </w:r>
    </w:p>
    <w:p w14:paraId="174E84E2" w14:textId="77777777" w:rsidR="00E119EE" w:rsidRPr="00E119EE" w:rsidRDefault="00E119EE" w:rsidP="00E119EE">
      <w:pPr>
        <w:numPr>
          <w:ilvl w:val="0"/>
          <w:numId w:val="13"/>
        </w:numPr>
        <w:tabs>
          <w:tab w:val="left" w:pos="5712"/>
        </w:tabs>
        <w:rPr>
          <w:rFonts w:ascii="Century Gothic" w:hAnsi="Century Gothic"/>
          <w:sz w:val="24"/>
          <w:szCs w:val="24"/>
        </w:rPr>
      </w:pPr>
      <w:r w:rsidRPr="00E119EE">
        <w:rPr>
          <w:rFonts w:ascii="Century Gothic" w:hAnsi="Century Gothic"/>
          <w:sz w:val="24"/>
          <w:szCs w:val="24"/>
        </w:rPr>
        <w:t>Contribute to Collective Worship and the wider life of the school.</w:t>
      </w:r>
    </w:p>
    <w:p w14:paraId="3A4C7E4F" w14:textId="77777777" w:rsidR="00E119EE" w:rsidRPr="00E119EE" w:rsidRDefault="00E119EE" w:rsidP="00E119EE">
      <w:pPr>
        <w:numPr>
          <w:ilvl w:val="0"/>
          <w:numId w:val="13"/>
        </w:numPr>
        <w:tabs>
          <w:tab w:val="left" w:pos="5712"/>
        </w:tabs>
        <w:rPr>
          <w:rFonts w:ascii="Century Gothic" w:hAnsi="Century Gothic"/>
          <w:sz w:val="24"/>
          <w:szCs w:val="24"/>
        </w:rPr>
      </w:pPr>
      <w:r w:rsidRPr="00E119EE">
        <w:rPr>
          <w:rFonts w:ascii="Century Gothic" w:hAnsi="Century Gothic"/>
          <w:sz w:val="24"/>
          <w:szCs w:val="24"/>
        </w:rPr>
        <w:t>Support staff wellbeing and professional growth.</w:t>
      </w:r>
    </w:p>
    <w:p w14:paraId="5F4592AE" w14:textId="0FE5140E" w:rsidR="00E119EE" w:rsidRDefault="00E119EE" w:rsidP="00E119EE">
      <w:pPr>
        <w:numPr>
          <w:ilvl w:val="0"/>
          <w:numId w:val="13"/>
        </w:numPr>
        <w:tabs>
          <w:tab w:val="left" w:pos="5712"/>
        </w:tabs>
        <w:rPr>
          <w:rFonts w:ascii="Century Gothic" w:hAnsi="Century Gothic"/>
          <w:sz w:val="24"/>
          <w:szCs w:val="24"/>
        </w:rPr>
      </w:pPr>
      <w:r w:rsidRPr="00E119EE">
        <w:rPr>
          <w:rFonts w:ascii="Century Gothic" w:hAnsi="Century Gothic"/>
          <w:sz w:val="24"/>
          <w:szCs w:val="24"/>
        </w:rPr>
        <w:t>Undertake any additional duties reasonably requested by the Headteacher, appropriate to the role and grade.</w:t>
      </w:r>
    </w:p>
    <w:p w14:paraId="0B1913D3" w14:textId="15CEC540" w:rsidR="00E119EE" w:rsidRPr="00E119EE" w:rsidRDefault="00E119EE" w:rsidP="00E119EE">
      <w:pPr>
        <w:tabs>
          <w:tab w:val="left" w:pos="5712"/>
        </w:tabs>
        <w:rPr>
          <w:rFonts w:ascii="Century Gothic" w:hAnsi="Century Gothic"/>
          <w:b/>
          <w:bCs/>
          <w:sz w:val="32"/>
          <w:szCs w:val="32"/>
        </w:rPr>
      </w:pPr>
      <w:r w:rsidRPr="00E119EE">
        <w:rPr>
          <w:rFonts w:ascii="Century Gothic" w:hAnsi="Century Gothic"/>
          <w:b/>
          <w:bCs/>
          <w:sz w:val="32"/>
          <w:szCs w:val="32"/>
        </w:rPr>
        <w:lastRenderedPageBreak/>
        <w:t xml:space="preserve">Person Specification </w:t>
      </w:r>
    </w:p>
    <w:p w14:paraId="5C1A4DBB" w14:textId="77777777" w:rsidR="00E119EE" w:rsidRPr="00E119EE" w:rsidRDefault="00E119EE" w:rsidP="00E119EE">
      <w:pPr>
        <w:tabs>
          <w:tab w:val="left" w:pos="5712"/>
        </w:tabs>
        <w:rPr>
          <w:rFonts w:ascii="Century Gothic" w:hAnsi="Century Gothic"/>
          <w:sz w:val="24"/>
          <w:szCs w:val="24"/>
          <w:u w:val="single"/>
        </w:rPr>
      </w:pPr>
      <w:r w:rsidRPr="00E119EE">
        <w:rPr>
          <w:rFonts w:ascii="Century Gothic" w:hAnsi="Century Gothic"/>
          <w:sz w:val="24"/>
          <w:szCs w:val="24"/>
          <w:u w:val="single"/>
        </w:rPr>
        <w:t>Qualifications</w:t>
      </w:r>
    </w:p>
    <w:p w14:paraId="7824F518" w14:textId="77777777" w:rsidR="00E119EE" w:rsidRPr="00E119EE" w:rsidRDefault="00E119EE" w:rsidP="00E119EE">
      <w:pPr>
        <w:numPr>
          <w:ilvl w:val="0"/>
          <w:numId w:val="14"/>
        </w:numPr>
        <w:tabs>
          <w:tab w:val="left" w:pos="5712"/>
        </w:tabs>
        <w:rPr>
          <w:rFonts w:ascii="Century Gothic" w:hAnsi="Century Gothic"/>
          <w:sz w:val="24"/>
          <w:szCs w:val="24"/>
        </w:rPr>
      </w:pPr>
      <w:r w:rsidRPr="00E119EE">
        <w:rPr>
          <w:rFonts w:ascii="Century Gothic" w:hAnsi="Century Gothic"/>
          <w:sz w:val="24"/>
          <w:szCs w:val="24"/>
        </w:rPr>
        <w:t>Qualified Teacher Status.</w:t>
      </w:r>
    </w:p>
    <w:p w14:paraId="3CDB84B8" w14:textId="77777777" w:rsidR="00E119EE" w:rsidRPr="00E119EE" w:rsidRDefault="00E119EE" w:rsidP="00E119EE">
      <w:pPr>
        <w:numPr>
          <w:ilvl w:val="0"/>
          <w:numId w:val="14"/>
        </w:numPr>
        <w:tabs>
          <w:tab w:val="left" w:pos="5712"/>
        </w:tabs>
        <w:rPr>
          <w:rFonts w:ascii="Century Gothic" w:hAnsi="Century Gothic"/>
          <w:sz w:val="24"/>
          <w:szCs w:val="24"/>
        </w:rPr>
      </w:pPr>
      <w:r w:rsidRPr="00E119EE">
        <w:rPr>
          <w:rFonts w:ascii="Century Gothic" w:hAnsi="Century Gothic"/>
          <w:sz w:val="24"/>
          <w:szCs w:val="24"/>
        </w:rPr>
        <w:t>NASENCO Award or willingness to undertake the qualification.</w:t>
      </w:r>
    </w:p>
    <w:p w14:paraId="4C7F4901" w14:textId="77777777" w:rsidR="00E119EE" w:rsidRPr="00E119EE" w:rsidRDefault="00E119EE" w:rsidP="00E119EE">
      <w:pPr>
        <w:numPr>
          <w:ilvl w:val="0"/>
          <w:numId w:val="14"/>
        </w:numPr>
        <w:tabs>
          <w:tab w:val="left" w:pos="5712"/>
        </w:tabs>
        <w:rPr>
          <w:rFonts w:ascii="Century Gothic" w:hAnsi="Century Gothic"/>
          <w:sz w:val="24"/>
          <w:szCs w:val="24"/>
        </w:rPr>
      </w:pPr>
      <w:r w:rsidRPr="00E119EE">
        <w:rPr>
          <w:rFonts w:ascii="Century Gothic" w:hAnsi="Century Gothic"/>
          <w:sz w:val="24"/>
          <w:szCs w:val="24"/>
        </w:rPr>
        <w:t>Evidence of ongoing professional development.</w:t>
      </w:r>
    </w:p>
    <w:p w14:paraId="4A20941D" w14:textId="77777777" w:rsidR="00E119EE" w:rsidRPr="00E119EE" w:rsidRDefault="00E119EE" w:rsidP="00E119EE">
      <w:pPr>
        <w:tabs>
          <w:tab w:val="left" w:pos="5712"/>
        </w:tabs>
        <w:rPr>
          <w:rFonts w:ascii="Century Gothic" w:hAnsi="Century Gothic"/>
          <w:sz w:val="24"/>
          <w:szCs w:val="24"/>
          <w:u w:val="single"/>
        </w:rPr>
      </w:pPr>
      <w:r w:rsidRPr="00E119EE">
        <w:rPr>
          <w:rFonts w:ascii="Century Gothic" w:hAnsi="Century Gothic"/>
          <w:sz w:val="24"/>
          <w:szCs w:val="24"/>
          <w:u w:val="single"/>
        </w:rPr>
        <w:t>Experience</w:t>
      </w:r>
    </w:p>
    <w:p w14:paraId="5EDEF3D3" w14:textId="77777777" w:rsidR="00E119EE" w:rsidRPr="00E119EE" w:rsidRDefault="00E119EE" w:rsidP="00E119EE">
      <w:pPr>
        <w:numPr>
          <w:ilvl w:val="0"/>
          <w:numId w:val="15"/>
        </w:numPr>
        <w:tabs>
          <w:tab w:val="left" w:pos="5712"/>
        </w:tabs>
        <w:rPr>
          <w:rFonts w:ascii="Century Gothic" w:hAnsi="Century Gothic"/>
          <w:sz w:val="24"/>
          <w:szCs w:val="24"/>
        </w:rPr>
      </w:pPr>
      <w:r w:rsidRPr="00E119EE">
        <w:rPr>
          <w:rFonts w:ascii="Century Gothic" w:hAnsi="Century Gothic"/>
          <w:sz w:val="24"/>
          <w:szCs w:val="24"/>
        </w:rPr>
        <w:t>Successful teaching experience.</w:t>
      </w:r>
    </w:p>
    <w:p w14:paraId="2A3CD6F2" w14:textId="77777777" w:rsidR="00E119EE" w:rsidRPr="00E119EE" w:rsidRDefault="00E119EE" w:rsidP="00E119EE">
      <w:pPr>
        <w:numPr>
          <w:ilvl w:val="0"/>
          <w:numId w:val="15"/>
        </w:numPr>
        <w:tabs>
          <w:tab w:val="left" w:pos="5712"/>
        </w:tabs>
        <w:rPr>
          <w:rFonts w:ascii="Century Gothic" w:hAnsi="Century Gothic"/>
          <w:sz w:val="24"/>
          <w:szCs w:val="24"/>
        </w:rPr>
      </w:pPr>
      <w:r w:rsidRPr="00E119EE">
        <w:rPr>
          <w:rFonts w:ascii="Century Gothic" w:hAnsi="Century Gothic"/>
          <w:sz w:val="24"/>
          <w:szCs w:val="24"/>
        </w:rPr>
        <w:t>Experience of leading SEND provision.</w:t>
      </w:r>
    </w:p>
    <w:p w14:paraId="7B0ECDF7" w14:textId="77777777" w:rsidR="00E119EE" w:rsidRPr="00E119EE" w:rsidRDefault="00E119EE" w:rsidP="00E119EE">
      <w:pPr>
        <w:numPr>
          <w:ilvl w:val="0"/>
          <w:numId w:val="15"/>
        </w:numPr>
        <w:tabs>
          <w:tab w:val="left" w:pos="5712"/>
        </w:tabs>
        <w:rPr>
          <w:rFonts w:ascii="Century Gothic" w:hAnsi="Century Gothic"/>
          <w:sz w:val="24"/>
          <w:szCs w:val="24"/>
        </w:rPr>
      </w:pPr>
      <w:r w:rsidRPr="00E119EE">
        <w:rPr>
          <w:rFonts w:ascii="Century Gothic" w:hAnsi="Century Gothic"/>
          <w:sz w:val="24"/>
          <w:szCs w:val="24"/>
        </w:rPr>
        <w:t>Experience of supporting vulnerable pupils and families.</w:t>
      </w:r>
    </w:p>
    <w:p w14:paraId="02006496" w14:textId="77777777" w:rsidR="00E119EE" w:rsidRPr="00E119EE" w:rsidRDefault="00E119EE" w:rsidP="00E119EE">
      <w:pPr>
        <w:numPr>
          <w:ilvl w:val="0"/>
          <w:numId w:val="15"/>
        </w:numPr>
        <w:tabs>
          <w:tab w:val="left" w:pos="5712"/>
        </w:tabs>
        <w:rPr>
          <w:rFonts w:ascii="Century Gothic" w:hAnsi="Century Gothic"/>
          <w:sz w:val="24"/>
          <w:szCs w:val="24"/>
        </w:rPr>
      </w:pPr>
      <w:r w:rsidRPr="00E119EE">
        <w:rPr>
          <w:rFonts w:ascii="Century Gothic" w:hAnsi="Century Gothic"/>
          <w:sz w:val="24"/>
          <w:szCs w:val="24"/>
        </w:rPr>
        <w:t>Experience of working with external agencies.</w:t>
      </w:r>
    </w:p>
    <w:p w14:paraId="641F78AD" w14:textId="77777777" w:rsidR="00E119EE" w:rsidRPr="00E119EE" w:rsidRDefault="00E119EE" w:rsidP="00E119EE">
      <w:pPr>
        <w:numPr>
          <w:ilvl w:val="0"/>
          <w:numId w:val="15"/>
        </w:numPr>
        <w:tabs>
          <w:tab w:val="left" w:pos="5712"/>
        </w:tabs>
        <w:rPr>
          <w:rFonts w:ascii="Century Gothic" w:hAnsi="Century Gothic"/>
          <w:sz w:val="24"/>
          <w:szCs w:val="24"/>
        </w:rPr>
      </w:pPr>
      <w:r w:rsidRPr="00E119EE">
        <w:rPr>
          <w:rFonts w:ascii="Century Gothic" w:hAnsi="Century Gothic"/>
          <w:sz w:val="24"/>
          <w:szCs w:val="24"/>
        </w:rPr>
        <w:t>Experience of leading staff development.</w:t>
      </w:r>
    </w:p>
    <w:p w14:paraId="266568CE" w14:textId="77777777" w:rsidR="00E119EE" w:rsidRPr="00E119EE" w:rsidRDefault="00E119EE" w:rsidP="00E119EE">
      <w:pPr>
        <w:tabs>
          <w:tab w:val="left" w:pos="5712"/>
        </w:tabs>
        <w:rPr>
          <w:rFonts w:ascii="Century Gothic" w:hAnsi="Century Gothic"/>
          <w:sz w:val="24"/>
          <w:szCs w:val="24"/>
          <w:u w:val="single"/>
        </w:rPr>
      </w:pPr>
      <w:r w:rsidRPr="00E119EE">
        <w:rPr>
          <w:rFonts w:ascii="Century Gothic" w:hAnsi="Century Gothic"/>
          <w:sz w:val="24"/>
          <w:szCs w:val="24"/>
          <w:u w:val="single"/>
        </w:rPr>
        <w:t>Knowledge</w:t>
      </w:r>
    </w:p>
    <w:p w14:paraId="1B727D28" w14:textId="77777777" w:rsidR="00E119EE" w:rsidRPr="00E119EE" w:rsidRDefault="00E119EE" w:rsidP="00E119EE">
      <w:pPr>
        <w:numPr>
          <w:ilvl w:val="0"/>
          <w:numId w:val="16"/>
        </w:numPr>
        <w:tabs>
          <w:tab w:val="left" w:pos="5712"/>
        </w:tabs>
        <w:rPr>
          <w:rFonts w:ascii="Century Gothic" w:hAnsi="Century Gothic"/>
          <w:sz w:val="24"/>
          <w:szCs w:val="24"/>
        </w:rPr>
      </w:pPr>
      <w:r w:rsidRPr="00E119EE">
        <w:rPr>
          <w:rFonts w:ascii="Century Gothic" w:hAnsi="Century Gothic"/>
          <w:sz w:val="24"/>
          <w:szCs w:val="24"/>
        </w:rPr>
        <w:t>SEND Code of Practice.</w:t>
      </w:r>
    </w:p>
    <w:p w14:paraId="1238249A" w14:textId="77777777" w:rsidR="00E119EE" w:rsidRPr="00E119EE" w:rsidRDefault="00E119EE" w:rsidP="00E119EE">
      <w:pPr>
        <w:numPr>
          <w:ilvl w:val="0"/>
          <w:numId w:val="16"/>
        </w:numPr>
        <w:tabs>
          <w:tab w:val="left" w:pos="5712"/>
        </w:tabs>
        <w:rPr>
          <w:rFonts w:ascii="Century Gothic" w:hAnsi="Century Gothic"/>
          <w:sz w:val="24"/>
          <w:szCs w:val="24"/>
        </w:rPr>
      </w:pPr>
      <w:r w:rsidRPr="00E119EE">
        <w:rPr>
          <w:rFonts w:ascii="Century Gothic" w:hAnsi="Century Gothic"/>
          <w:sz w:val="24"/>
          <w:szCs w:val="24"/>
        </w:rPr>
        <w:t>Keeping Children Safe in Education.</w:t>
      </w:r>
    </w:p>
    <w:p w14:paraId="0EE0DCD9" w14:textId="77777777" w:rsidR="00E119EE" w:rsidRPr="00E119EE" w:rsidRDefault="00E119EE" w:rsidP="00E119EE">
      <w:pPr>
        <w:numPr>
          <w:ilvl w:val="0"/>
          <w:numId w:val="16"/>
        </w:numPr>
        <w:tabs>
          <w:tab w:val="left" w:pos="5712"/>
        </w:tabs>
        <w:rPr>
          <w:rFonts w:ascii="Century Gothic" w:hAnsi="Century Gothic"/>
          <w:sz w:val="24"/>
          <w:szCs w:val="24"/>
        </w:rPr>
      </w:pPr>
      <w:r w:rsidRPr="00E119EE">
        <w:rPr>
          <w:rFonts w:ascii="Century Gothic" w:hAnsi="Century Gothic"/>
          <w:sz w:val="24"/>
          <w:szCs w:val="24"/>
        </w:rPr>
        <w:t>Safeguarding procedures.</w:t>
      </w:r>
    </w:p>
    <w:p w14:paraId="63852D72" w14:textId="77777777" w:rsidR="00E119EE" w:rsidRPr="00E119EE" w:rsidRDefault="00E119EE" w:rsidP="00E119EE">
      <w:pPr>
        <w:numPr>
          <w:ilvl w:val="0"/>
          <w:numId w:val="16"/>
        </w:numPr>
        <w:tabs>
          <w:tab w:val="left" w:pos="5712"/>
        </w:tabs>
        <w:rPr>
          <w:rFonts w:ascii="Century Gothic" w:hAnsi="Century Gothic"/>
          <w:sz w:val="24"/>
          <w:szCs w:val="24"/>
        </w:rPr>
      </w:pPr>
      <w:r w:rsidRPr="00E119EE">
        <w:rPr>
          <w:rFonts w:ascii="Century Gothic" w:hAnsi="Century Gothic"/>
          <w:sz w:val="24"/>
          <w:szCs w:val="24"/>
        </w:rPr>
        <w:t>Adaptive teaching and Quality First Teaching.</w:t>
      </w:r>
    </w:p>
    <w:p w14:paraId="072D6C99" w14:textId="77777777" w:rsidR="00E119EE" w:rsidRPr="00E119EE" w:rsidRDefault="00E119EE" w:rsidP="00E119EE">
      <w:pPr>
        <w:numPr>
          <w:ilvl w:val="0"/>
          <w:numId w:val="16"/>
        </w:numPr>
        <w:tabs>
          <w:tab w:val="left" w:pos="5712"/>
        </w:tabs>
        <w:rPr>
          <w:rFonts w:ascii="Century Gothic" w:hAnsi="Century Gothic"/>
          <w:sz w:val="24"/>
          <w:szCs w:val="24"/>
        </w:rPr>
      </w:pPr>
      <w:r w:rsidRPr="00E119EE">
        <w:rPr>
          <w:rFonts w:ascii="Century Gothic" w:hAnsi="Century Gothic"/>
          <w:sz w:val="24"/>
          <w:szCs w:val="24"/>
        </w:rPr>
        <w:t>Inclusion and pastoral support systems.</w:t>
      </w:r>
    </w:p>
    <w:p w14:paraId="74ABD88F" w14:textId="77777777" w:rsidR="00E119EE" w:rsidRPr="00E119EE" w:rsidRDefault="00E119EE" w:rsidP="00E119EE">
      <w:pPr>
        <w:tabs>
          <w:tab w:val="left" w:pos="5712"/>
        </w:tabs>
        <w:rPr>
          <w:rFonts w:ascii="Century Gothic" w:hAnsi="Century Gothic"/>
          <w:sz w:val="24"/>
          <w:szCs w:val="24"/>
          <w:u w:val="single"/>
        </w:rPr>
      </w:pPr>
      <w:r w:rsidRPr="00E119EE">
        <w:rPr>
          <w:rFonts w:ascii="Century Gothic" w:hAnsi="Century Gothic"/>
          <w:sz w:val="24"/>
          <w:szCs w:val="24"/>
          <w:u w:val="single"/>
        </w:rPr>
        <w:t>Skills and Personal Qualities</w:t>
      </w:r>
    </w:p>
    <w:p w14:paraId="7F9FE1E1" w14:textId="77777777" w:rsidR="00E119EE" w:rsidRPr="00E119EE" w:rsidRDefault="00E119EE" w:rsidP="00E119EE">
      <w:pPr>
        <w:numPr>
          <w:ilvl w:val="0"/>
          <w:numId w:val="17"/>
        </w:numPr>
        <w:tabs>
          <w:tab w:val="left" w:pos="5712"/>
        </w:tabs>
        <w:rPr>
          <w:rFonts w:ascii="Century Gothic" w:hAnsi="Century Gothic"/>
          <w:sz w:val="24"/>
          <w:szCs w:val="24"/>
        </w:rPr>
      </w:pPr>
      <w:r w:rsidRPr="00E119EE">
        <w:rPr>
          <w:rFonts w:ascii="Century Gothic" w:hAnsi="Century Gothic"/>
          <w:sz w:val="24"/>
          <w:szCs w:val="24"/>
        </w:rPr>
        <w:t>Excellent leadership skills.</w:t>
      </w:r>
    </w:p>
    <w:p w14:paraId="33A95F5D" w14:textId="77777777" w:rsidR="00E119EE" w:rsidRPr="00E119EE" w:rsidRDefault="00E119EE" w:rsidP="00E119EE">
      <w:pPr>
        <w:numPr>
          <w:ilvl w:val="0"/>
          <w:numId w:val="17"/>
        </w:numPr>
        <w:tabs>
          <w:tab w:val="left" w:pos="5712"/>
        </w:tabs>
        <w:rPr>
          <w:rFonts w:ascii="Century Gothic" w:hAnsi="Century Gothic"/>
          <w:sz w:val="24"/>
          <w:szCs w:val="24"/>
        </w:rPr>
      </w:pPr>
      <w:r w:rsidRPr="00E119EE">
        <w:rPr>
          <w:rFonts w:ascii="Century Gothic" w:hAnsi="Century Gothic"/>
          <w:sz w:val="24"/>
          <w:szCs w:val="24"/>
        </w:rPr>
        <w:t>Strong communication and interpersonal skills.</w:t>
      </w:r>
    </w:p>
    <w:p w14:paraId="03BC388C" w14:textId="77777777" w:rsidR="00E119EE" w:rsidRPr="00E119EE" w:rsidRDefault="00E119EE" w:rsidP="00E119EE">
      <w:pPr>
        <w:numPr>
          <w:ilvl w:val="0"/>
          <w:numId w:val="17"/>
        </w:numPr>
        <w:tabs>
          <w:tab w:val="left" w:pos="5712"/>
        </w:tabs>
        <w:rPr>
          <w:rFonts w:ascii="Century Gothic" w:hAnsi="Century Gothic"/>
          <w:sz w:val="24"/>
          <w:szCs w:val="24"/>
        </w:rPr>
      </w:pPr>
      <w:r w:rsidRPr="00E119EE">
        <w:rPr>
          <w:rFonts w:ascii="Century Gothic" w:hAnsi="Century Gothic"/>
          <w:sz w:val="24"/>
          <w:szCs w:val="24"/>
        </w:rPr>
        <w:t>Ability to support and challenge colleagues.</w:t>
      </w:r>
    </w:p>
    <w:p w14:paraId="66D20A74" w14:textId="77777777" w:rsidR="00E119EE" w:rsidRPr="00E119EE" w:rsidRDefault="00E119EE" w:rsidP="00E119EE">
      <w:pPr>
        <w:numPr>
          <w:ilvl w:val="0"/>
          <w:numId w:val="17"/>
        </w:numPr>
        <w:tabs>
          <w:tab w:val="left" w:pos="5712"/>
        </w:tabs>
        <w:rPr>
          <w:rFonts w:ascii="Century Gothic" w:hAnsi="Century Gothic"/>
          <w:sz w:val="24"/>
          <w:szCs w:val="24"/>
        </w:rPr>
      </w:pPr>
      <w:r w:rsidRPr="00E119EE">
        <w:rPr>
          <w:rFonts w:ascii="Century Gothic" w:hAnsi="Century Gothic"/>
          <w:sz w:val="24"/>
          <w:szCs w:val="24"/>
        </w:rPr>
        <w:t>Commitment to inclusion and safeguarding.</w:t>
      </w:r>
    </w:p>
    <w:p w14:paraId="22E7FBCE" w14:textId="77777777" w:rsidR="00E119EE" w:rsidRPr="00E119EE" w:rsidRDefault="00E119EE" w:rsidP="00E119EE">
      <w:pPr>
        <w:numPr>
          <w:ilvl w:val="0"/>
          <w:numId w:val="17"/>
        </w:numPr>
        <w:tabs>
          <w:tab w:val="left" w:pos="5712"/>
        </w:tabs>
        <w:rPr>
          <w:rFonts w:ascii="Century Gothic" w:hAnsi="Century Gothic"/>
          <w:sz w:val="24"/>
          <w:szCs w:val="24"/>
        </w:rPr>
      </w:pPr>
      <w:r w:rsidRPr="00E119EE">
        <w:rPr>
          <w:rFonts w:ascii="Century Gothic" w:hAnsi="Century Gothic"/>
          <w:sz w:val="24"/>
          <w:szCs w:val="24"/>
        </w:rPr>
        <w:t>Ability to work strategically and operationally.</w:t>
      </w:r>
    </w:p>
    <w:p w14:paraId="38B3C462" w14:textId="77777777" w:rsidR="00E119EE" w:rsidRPr="00E119EE" w:rsidRDefault="00E119EE" w:rsidP="00E119EE">
      <w:pPr>
        <w:numPr>
          <w:ilvl w:val="0"/>
          <w:numId w:val="17"/>
        </w:numPr>
        <w:tabs>
          <w:tab w:val="left" w:pos="5712"/>
        </w:tabs>
        <w:rPr>
          <w:rFonts w:ascii="Century Gothic" w:hAnsi="Century Gothic"/>
          <w:sz w:val="24"/>
          <w:szCs w:val="24"/>
        </w:rPr>
      </w:pPr>
      <w:r w:rsidRPr="00E119EE">
        <w:rPr>
          <w:rFonts w:ascii="Century Gothic" w:hAnsi="Century Gothic"/>
          <w:sz w:val="24"/>
          <w:szCs w:val="24"/>
        </w:rPr>
        <w:t>Resilient, organised and solution-focused.</w:t>
      </w:r>
    </w:p>
    <w:p w14:paraId="04A65A35" w14:textId="660CD8AE" w:rsidR="00E119EE" w:rsidRPr="00E119EE" w:rsidRDefault="00E119EE" w:rsidP="00E119EE">
      <w:pPr>
        <w:numPr>
          <w:ilvl w:val="0"/>
          <w:numId w:val="17"/>
        </w:numPr>
        <w:tabs>
          <w:tab w:val="left" w:pos="5712"/>
        </w:tabs>
        <w:rPr>
          <w:rFonts w:ascii="Century Gothic" w:hAnsi="Century Gothic"/>
          <w:sz w:val="24"/>
          <w:szCs w:val="24"/>
        </w:rPr>
      </w:pPr>
      <w:r w:rsidRPr="00E119EE">
        <w:rPr>
          <w:rFonts w:ascii="Century Gothic" w:hAnsi="Century Gothic"/>
          <w:sz w:val="24"/>
          <w:szCs w:val="24"/>
        </w:rPr>
        <w:t>Commitment to the vision of Growing Together with Love, Courage and Joy.</w:t>
      </w:r>
    </w:p>
    <w:p w14:paraId="7CDF5A79" w14:textId="77777777" w:rsidR="00E119EE" w:rsidRPr="00E119EE" w:rsidRDefault="00E119EE" w:rsidP="00E119EE">
      <w:pPr>
        <w:tabs>
          <w:tab w:val="left" w:pos="5712"/>
        </w:tabs>
        <w:rPr>
          <w:rFonts w:ascii="Century Gothic" w:hAnsi="Century Gothic"/>
          <w:sz w:val="24"/>
          <w:szCs w:val="24"/>
          <w:u w:val="single"/>
        </w:rPr>
      </w:pPr>
      <w:r w:rsidRPr="00E119EE">
        <w:rPr>
          <w:rFonts w:ascii="Century Gothic" w:hAnsi="Century Gothic"/>
          <w:sz w:val="24"/>
          <w:szCs w:val="24"/>
          <w:u w:val="single"/>
        </w:rPr>
        <w:t>Key School Priorities</w:t>
      </w:r>
    </w:p>
    <w:p w14:paraId="1F9ECF24" w14:textId="77777777" w:rsidR="00E119EE" w:rsidRPr="00E119EE" w:rsidRDefault="00E119EE" w:rsidP="00E119EE">
      <w:pPr>
        <w:tabs>
          <w:tab w:val="left" w:pos="5712"/>
        </w:tabs>
        <w:rPr>
          <w:rFonts w:ascii="Century Gothic" w:hAnsi="Century Gothic"/>
          <w:sz w:val="24"/>
          <w:szCs w:val="24"/>
        </w:rPr>
      </w:pPr>
      <w:r w:rsidRPr="00E119EE">
        <w:rPr>
          <w:rFonts w:ascii="Century Gothic" w:hAnsi="Century Gothic"/>
          <w:sz w:val="24"/>
          <w:szCs w:val="24"/>
        </w:rPr>
        <w:t>The successful candidate will play a central role in delivering:</w:t>
      </w:r>
    </w:p>
    <w:p w14:paraId="2A7D633C" w14:textId="77777777" w:rsidR="00E119EE" w:rsidRPr="00E119EE" w:rsidRDefault="00E119EE" w:rsidP="00E119EE">
      <w:pPr>
        <w:numPr>
          <w:ilvl w:val="0"/>
          <w:numId w:val="18"/>
        </w:numPr>
        <w:tabs>
          <w:tab w:val="left" w:pos="5712"/>
        </w:tabs>
        <w:rPr>
          <w:rFonts w:ascii="Century Gothic" w:hAnsi="Century Gothic"/>
          <w:sz w:val="24"/>
          <w:szCs w:val="24"/>
        </w:rPr>
      </w:pPr>
      <w:r w:rsidRPr="00E119EE">
        <w:rPr>
          <w:rFonts w:ascii="Century Gothic" w:hAnsi="Century Gothic"/>
          <w:sz w:val="24"/>
          <w:szCs w:val="24"/>
        </w:rPr>
        <w:t>Ensuring Excellent Inclusion and SEND Provision for All.</w:t>
      </w:r>
    </w:p>
    <w:p w14:paraId="2754AF65" w14:textId="77777777" w:rsidR="00E119EE" w:rsidRPr="00E119EE" w:rsidRDefault="00E119EE" w:rsidP="00E119EE">
      <w:pPr>
        <w:numPr>
          <w:ilvl w:val="0"/>
          <w:numId w:val="18"/>
        </w:numPr>
        <w:tabs>
          <w:tab w:val="left" w:pos="5712"/>
        </w:tabs>
        <w:rPr>
          <w:rFonts w:ascii="Century Gothic" w:hAnsi="Century Gothic"/>
          <w:sz w:val="24"/>
          <w:szCs w:val="24"/>
        </w:rPr>
      </w:pPr>
      <w:r w:rsidRPr="00E119EE">
        <w:rPr>
          <w:rFonts w:ascii="Century Gothic" w:hAnsi="Century Gothic"/>
          <w:sz w:val="24"/>
          <w:szCs w:val="24"/>
        </w:rPr>
        <w:lastRenderedPageBreak/>
        <w:t>Creating a Culture of High Expectations, Positive Behaviour and Excellent Attendance.</w:t>
      </w:r>
    </w:p>
    <w:p w14:paraId="76D96AD0" w14:textId="77777777" w:rsidR="00E119EE" w:rsidRPr="00E119EE" w:rsidRDefault="00E119EE" w:rsidP="00E119EE">
      <w:pPr>
        <w:numPr>
          <w:ilvl w:val="0"/>
          <w:numId w:val="18"/>
        </w:numPr>
        <w:tabs>
          <w:tab w:val="left" w:pos="5712"/>
        </w:tabs>
        <w:rPr>
          <w:rFonts w:ascii="Century Gothic" w:hAnsi="Century Gothic"/>
          <w:sz w:val="24"/>
          <w:szCs w:val="24"/>
        </w:rPr>
      </w:pPr>
      <w:r w:rsidRPr="00E119EE">
        <w:rPr>
          <w:rFonts w:ascii="Century Gothic" w:hAnsi="Century Gothic"/>
          <w:sz w:val="24"/>
          <w:szCs w:val="24"/>
        </w:rPr>
        <w:t>Developing a Coherent, Ambitious and Inclusive Curriculum for All.</w:t>
      </w:r>
    </w:p>
    <w:p w14:paraId="0DE3A573" w14:textId="77777777" w:rsidR="00E119EE" w:rsidRPr="00E119EE" w:rsidRDefault="00E119EE" w:rsidP="00E119EE">
      <w:pPr>
        <w:numPr>
          <w:ilvl w:val="0"/>
          <w:numId w:val="18"/>
        </w:numPr>
        <w:tabs>
          <w:tab w:val="left" w:pos="5712"/>
        </w:tabs>
        <w:rPr>
          <w:rFonts w:ascii="Century Gothic" w:hAnsi="Century Gothic"/>
          <w:sz w:val="24"/>
          <w:szCs w:val="24"/>
        </w:rPr>
      </w:pPr>
      <w:r w:rsidRPr="00E119EE">
        <w:rPr>
          <w:rFonts w:ascii="Century Gothic" w:hAnsi="Century Gothic"/>
          <w:sz w:val="24"/>
          <w:szCs w:val="24"/>
        </w:rPr>
        <w:t>Embedding Christian Vision and Distinctiveness.</w:t>
      </w:r>
    </w:p>
    <w:p w14:paraId="714EF83A" w14:textId="77777777" w:rsidR="00E119EE" w:rsidRPr="00E119EE" w:rsidRDefault="00E119EE" w:rsidP="00E119EE">
      <w:pPr>
        <w:tabs>
          <w:tab w:val="left" w:pos="5712"/>
        </w:tabs>
        <w:rPr>
          <w:rFonts w:ascii="Century Gothic" w:hAnsi="Century Gothic"/>
          <w:sz w:val="24"/>
          <w:szCs w:val="24"/>
        </w:rPr>
      </w:pPr>
      <w:r w:rsidRPr="00E119EE">
        <w:rPr>
          <w:rFonts w:ascii="Century Gothic" w:hAnsi="Century Gothic"/>
          <w:sz w:val="24"/>
          <w:szCs w:val="24"/>
        </w:rPr>
        <w:t>This is a rare opportunity to help shape the future of a school committed to ensuring every child flourishes.</w:t>
      </w:r>
    </w:p>
    <w:p w14:paraId="1EA85643" w14:textId="77777777" w:rsidR="00E119EE" w:rsidRPr="00E119EE" w:rsidRDefault="00E119EE" w:rsidP="00E119EE">
      <w:pPr>
        <w:tabs>
          <w:tab w:val="left" w:pos="5712"/>
        </w:tabs>
        <w:rPr>
          <w:rFonts w:ascii="Century Gothic" w:hAnsi="Century Gothic"/>
          <w:b/>
          <w:bCs/>
          <w:sz w:val="32"/>
          <w:szCs w:val="32"/>
        </w:rPr>
      </w:pPr>
    </w:p>
    <w:p w14:paraId="5F997BC3" w14:textId="2F3970CD" w:rsidR="003369AC" w:rsidRPr="00E71207" w:rsidRDefault="003369AC" w:rsidP="003369AC">
      <w:pPr>
        <w:tabs>
          <w:tab w:val="left" w:pos="5712"/>
        </w:tabs>
        <w:rPr>
          <w:rFonts w:ascii="Century Gothic" w:hAnsi="Century Gothic"/>
          <w:sz w:val="24"/>
          <w:szCs w:val="24"/>
        </w:rPr>
      </w:pPr>
    </w:p>
    <w:sectPr w:rsidR="003369AC" w:rsidRPr="00E71207" w:rsidSect="00D9061F">
      <w:pgSz w:w="11906" w:h="16838"/>
      <w:pgMar w:top="720" w:right="720" w:bottom="720" w:left="720" w:header="708" w:footer="708" w:gutter="0"/>
      <w:pgBorders w:offsetFrom="page">
        <w:top w:val="single" w:sz="36" w:space="24" w:color="FF0000"/>
        <w:left w:val="single" w:sz="36" w:space="24" w:color="FF0000"/>
        <w:bottom w:val="single" w:sz="36" w:space="24" w:color="FF0000"/>
        <w:right w:val="single" w:sz="36"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32216"/>
    <w:multiLevelType w:val="multilevel"/>
    <w:tmpl w:val="D6922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D93196"/>
    <w:multiLevelType w:val="multilevel"/>
    <w:tmpl w:val="ED243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5B421A"/>
    <w:multiLevelType w:val="multilevel"/>
    <w:tmpl w:val="476C7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083A25"/>
    <w:multiLevelType w:val="multilevel"/>
    <w:tmpl w:val="BD54F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560313"/>
    <w:multiLevelType w:val="hybridMultilevel"/>
    <w:tmpl w:val="5A525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040D22"/>
    <w:multiLevelType w:val="multilevel"/>
    <w:tmpl w:val="200E2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5D6240"/>
    <w:multiLevelType w:val="hybridMultilevel"/>
    <w:tmpl w:val="F5763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6D4DAC"/>
    <w:multiLevelType w:val="multilevel"/>
    <w:tmpl w:val="F80CA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5B33E2"/>
    <w:multiLevelType w:val="multilevel"/>
    <w:tmpl w:val="4B5A4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6205F6"/>
    <w:multiLevelType w:val="multilevel"/>
    <w:tmpl w:val="AAE6C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3D37DC"/>
    <w:multiLevelType w:val="hybridMultilevel"/>
    <w:tmpl w:val="5F3CF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2502D3"/>
    <w:multiLevelType w:val="hybridMultilevel"/>
    <w:tmpl w:val="EE585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5A3C28"/>
    <w:multiLevelType w:val="hybridMultilevel"/>
    <w:tmpl w:val="243ED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D576F6"/>
    <w:multiLevelType w:val="multilevel"/>
    <w:tmpl w:val="FAD45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721786"/>
    <w:multiLevelType w:val="hybridMultilevel"/>
    <w:tmpl w:val="2528C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073AD8"/>
    <w:multiLevelType w:val="hybridMultilevel"/>
    <w:tmpl w:val="3A10F45A"/>
    <w:lvl w:ilvl="0" w:tplc="AEEE92AC">
      <w:numFmt w:val="bullet"/>
      <w:lvlText w:val="•"/>
      <w:lvlJc w:val="left"/>
      <w:pPr>
        <w:ind w:left="720" w:hanging="360"/>
      </w:pPr>
      <w:rPr>
        <w:rFonts w:ascii="Century Gothic" w:eastAsia="Calibri" w:hAnsi="Century Gothic"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312962"/>
    <w:multiLevelType w:val="multilevel"/>
    <w:tmpl w:val="9C666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B028C9"/>
    <w:multiLevelType w:val="multilevel"/>
    <w:tmpl w:val="C5746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E64CBB"/>
    <w:multiLevelType w:val="multilevel"/>
    <w:tmpl w:val="CE1A4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FA0989"/>
    <w:multiLevelType w:val="multilevel"/>
    <w:tmpl w:val="F8CA0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4"/>
  </w:num>
  <w:num w:numId="3">
    <w:abstractNumId w:val="10"/>
  </w:num>
  <w:num w:numId="4">
    <w:abstractNumId w:val="11"/>
  </w:num>
  <w:num w:numId="5">
    <w:abstractNumId w:val="12"/>
  </w:num>
  <w:num w:numId="6">
    <w:abstractNumId w:val="19"/>
  </w:num>
  <w:num w:numId="7">
    <w:abstractNumId w:val="5"/>
  </w:num>
  <w:num w:numId="8">
    <w:abstractNumId w:val="17"/>
  </w:num>
  <w:num w:numId="9">
    <w:abstractNumId w:val="18"/>
  </w:num>
  <w:num w:numId="10">
    <w:abstractNumId w:val="0"/>
  </w:num>
  <w:num w:numId="11">
    <w:abstractNumId w:val="13"/>
  </w:num>
  <w:num w:numId="12">
    <w:abstractNumId w:val="16"/>
  </w:num>
  <w:num w:numId="13">
    <w:abstractNumId w:val="7"/>
  </w:num>
  <w:num w:numId="14">
    <w:abstractNumId w:val="9"/>
  </w:num>
  <w:num w:numId="15">
    <w:abstractNumId w:val="8"/>
  </w:num>
  <w:num w:numId="16">
    <w:abstractNumId w:val="3"/>
  </w:num>
  <w:num w:numId="17">
    <w:abstractNumId w:val="2"/>
  </w:num>
  <w:num w:numId="18">
    <w:abstractNumId w:val="1"/>
  </w:num>
  <w:num w:numId="19">
    <w:abstractNumId w:val="6"/>
  </w:num>
  <w:num w:numId="20">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C1C"/>
    <w:rsid w:val="0000575D"/>
    <w:rsid w:val="00007A24"/>
    <w:rsid w:val="000154ED"/>
    <w:rsid w:val="0006708F"/>
    <w:rsid w:val="00070A5B"/>
    <w:rsid w:val="000715B3"/>
    <w:rsid w:val="000735C0"/>
    <w:rsid w:val="000747CD"/>
    <w:rsid w:val="00096278"/>
    <w:rsid w:val="000B46DF"/>
    <w:rsid w:val="000C00EA"/>
    <w:rsid w:val="000E1307"/>
    <w:rsid w:val="000E43E1"/>
    <w:rsid w:val="000F4276"/>
    <w:rsid w:val="00100DD7"/>
    <w:rsid w:val="0011604E"/>
    <w:rsid w:val="00153C01"/>
    <w:rsid w:val="00157CB7"/>
    <w:rsid w:val="001724C5"/>
    <w:rsid w:val="00187ECE"/>
    <w:rsid w:val="001B63B6"/>
    <w:rsid w:val="001D4243"/>
    <w:rsid w:val="001E6E5D"/>
    <w:rsid w:val="001F6FF5"/>
    <w:rsid w:val="00202764"/>
    <w:rsid w:val="00206E0A"/>
    <w:rsid w:val="002651E2"/>
    <w:rsid w:val="00281361"/>
    <w:rsid w:val="00281CAF"/>
    <w:rsid w:val="002869A8"/>
    <w:rsid w:val="002A406B"/>
    <w:rsid w:val="002C08D3"/>
    <w:rsid w:val="002C32C5"/>
    <w:rsid w:val="002D1A4B"/>
    <w:rsid w:val="002E05E5"/>
    <w:rsid w:val="002E1D63"/>
    <w:rsid w:val="002F3082"/>
    <w:rsid w:val="00302297"/>
    <w:rsid w:val="00303AB5"/>
    <w:rsid w:val="00311007"/>
    <w:rsid w:val="003234AD"/>
    <w:rsid w:val="00334F68"/>
    <w:rsid w:val="003369AC"/>
    <w:rsid w:val="00341D49"/>
    <w:rsid w:val="0034585E"/>
    <w:rsid w:val="0034686A"/>
    <w:rsid w:val="00375211"/>
    <w:rsid w:val="003C100E"/>
    <w:rsid w:val="004075D7"/>
    <w:rsid w:val="004531DA"/>
    <w:rsid w:val="004B05A0"/>
    <w:rsid w:val="004C12ED"/>
    <w:rsid w:val="004C2B3F"/>
    <w:rsid w:val="004E09C8"/>
    <w:rsid w:val="00512FB7"/>
    <w:rsid w:val="00545B35"/>
    <w:rsid w:val="0057526F"/>
    <w:rsid w:val="005907A8"/>
    <w:rsid w:val="00595C45"/>
    <w:rsid w:val="005B28D8"/>
    <w:rsid w:val="005C04E2"/>
    <w:rsid w:val="005C56E1"/>
    <w:rsid w:val="006032B9"/>
    <w:rsid w:val="006146FB"/>
    <w:rsid w:val="0062272E"/>
    <w:rsid w:val="00666CE0"/>
    <w:rsid w:val="00672AB3"/>
    <w:rsid w:val="00683F31"/>
    <w:rsid w:val="00686B04"/>
    <w:rsid w:val="006B0189"/>
    <w:rsid w:val="006D5D68"/>
    <w:rsid w:val="006E7B46"/>
    <w:rsid w:val="00703567"/>
    <w:rsid w:val="00711330"/>
    <w:rsid w:val="0072027F"/>
    <w:rsid w:val="007369C1"/>
    <w:rsid w:val="00746EB4"/>
    <w:rsid w:val="00756D95"/>
    <w:rsid w:val="00757B47"/>
    <w:rsid w:val="00794479"/>
    <w:rsid w:val="00795405"/>
    <w:rsid w:val="007B1440"/>
    <w:rsid w:val="007B2170"/>
    <w:rsid w:val="007D6DD2"/>
    <w:rsid w:val="007E5841"/>
    <w:rsid w:val="007F732A"/>
    <w:rsid w:val="00806918"/>
    <w:rsid w:val="00876A3A"/>
    <w:rsid w:val="00885D0E"/>
    <w:rsid w:val="008D60D0"/>
    <w:rsid w:val="008E3758"/>
    <w:rsid w:val="008F4337"/>
    <w:rsid w:val="008F6B99"/>
    <w:rsid w:val="0091267E"/>
    <w:rsid w:val="009327F3"/>
    <w:rsid w:val="00956B58"/>
    <w:rsid w:val="0097008C"/>
    <w:rsid w:val="00996935"/>
    <w:rsid w:val="009A18FB"/>
    <w:rsid w:val="009A483D"/>
    <w:rsid w:val="009C2C79"/>
    <w:rsid w:val="009C6CC7"/>
    <w:rsid w:val="009D529A"/>
    <w:rsid w:val="009E2F2B"/>
    <w:rsid w:val="00A22DA1"/>
    <w:rsid w:val="00A64E23"/>
    <w:rsid w:val="00A9582C"/>
    <w:rsid w:val="00AA04CB"/>
    <w:rsid w:val="00AB45A5"/>
    <w:rsid w:val="00AD67FE"/>
    <w:rsid w:val="00AD73D5"/>
    <w:rsid w:val="00B271C7"/>
    <w:rsid w:val="00B27257"/>
    <w:rsid w:val="00B53A3A"/>
    <w:rsid w:val="00B8079F"/>
    <w:rsid w:val="00B840B3"/>
    <w:rsid w:val="00BA2571"/>
    <w:rsid w:val="00BE329D"/>
    <w:rsid w:val="00BE773B"/>
    <w:rsid w:val="00C03881"/>
    <w:rsid w:val="00C05C1C"/>
    <w:rsid w:val="00C16877"/>
    <w:rsid w:val="00C32D5C"/>
    <w:rsid w:val="00C35DCB"/>
    <w:rsid w:val="00C46462"/>
    <w:rsid w:val="00C72FD9"/>
    <w:rsid w:val="00C86F15"/>
    <w:rsid w:val="00CA3624"/>
    <w:rsid w:val="00CA53CA"/>
    <w:rsid w:val="00CB609F"/>
    <w:rsid w:val="00CE4451"/>
    <w:rsid w:val="00CE53D1"/>
    <w:rsid w:val="00D16233"/>
    <w:rsid w:val="00D33C1C"/>
    <w:rsid w:val="00D45DE9"/>
    <w:rsid w:val="00D64B00"/>
    <w:rsid w:val="00D87765"/>
    <w:rsid w:val="00DA235A"/>
    <w:rsid w:val="00DC4FA8"/>
    <w:rsid w:val="00DD704B"/>
    <w:rsid w:val="00E119EE"/>
    <w:rsid w:val="00E13D2A"/>
    <w:rsid w:val="00E45461"/>
    <w:rsid w:val="00E60174"/>
    <w:rsid w:val="00E71207"/>
    <w:rsid w:val="00E95E25"/>
    <w:rsid w:val="00ED374F"/>
    <w:rsid w:val="00EF7117"/>
    <w:rsid w:val="00F02FDC"/>
    <w:rsid w:val="00F33DAF"/>
    <w:rsid w:val="00F7749C"/>
    <w:rsid w:val="00F8483B"/>
    <w:rsid w:val="00F9201C"/>
    <w:rsid w:val="00F97390"/>
    <w:rsid w:val="00FA5709"/>
    <w:rsid w:val="00FC4EC5"/>
    <w:rsid w:val="00FD3305"/>
    <w:rsid w:val="00FD7F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AF9B6"/>
  <w15:chartTrackingRefBased/>
  <w15:docId w15:val="{0BBEE47E-914F-4D0B-A87A-B0641DC53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C1C"/>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F02F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02FD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33C1C"/>
    <w:pPr>
      <w:spacing w:before="100" w:beforeAutospacing="1" w:after="100" w:afterAutospacing="1" w:line="240" w:lineRule="auto"/>
      <w:outlineLvl w:val="2"/>
    </w:pPr>
    <w:rPr>
      <w:rFonts w:ascii="Times New Roman" w:eastAsia="Times New Roman" w:hAnsi="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33C1C"/>
    <w:rPr>
      <w:rFonts w:ascii="Times New Roman" w:eastAsia="Times New Roman" w:hAnsi="Times New Roman" w:cs="Times New Roman"/>
      <w:b/>
      <w:bCs/>
      <w:sz w:val="27"/>
      <w:szCs w:val="27"/>
      <w:lang w:eastAsia="en-GB"/>
    </w:rPr>
  </w:style>
  <w:style w:type="character" w:styleId="Emphasis">
    <w:name w:val="Emphasis"/>
    <w:basedOn w:val="DefaultParagraphFont"/>
    <w:uiPriority w:val="20"/>
    <w:qFormat/>
    <w:rsid w:val="00D33C1C"/>
    <w:rPr>
      <w:i/>
      <w:iCs/>
    </w:rPr>
  </w:style>
  <w:style w:type="paragraph" w:styleId="NormalWeb">
    <w:name w:val="Normal (Web)"/>
    <w:basedOn w:val="Normal"/>
    <w:uiPriority w:val="99"/>
    <w:semiHidden/>
    <w:unhideWhenUsed/>
    <w:rsid w:val="00D33C1C"/>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D33C1C"/>
    <w:rPr>
      <w:b/>
      <w:bCs/>
    </w:rPr>
  </w:style>
  <w:style w:type="character" w:customStyle="1" w:styleId="whitespace-normal">
    <w:name w:val="whitespace-normal"/>
    <w:basedOn w:val="DefaultParagraphFont"/>
    <w:rsid w:val="00D33C1C"/>
  </w:style>
  <w:style w:type="paragraph" w:styleId="ListParagraph">
    <w:name w:val="List Paragraph"/>
    <w:basedOn w:val="Normal"/>
    <w:uiPriority w:val="34"/>
    <w:qFormat/>
    <w:rsid w:val="00D33C1C"/>
    <w:pPr>
      <w:ind w:left="720"/>
      <w:contextualSpacing/>
    </w:pPr>
  </w:style>
  <w:style w:type="character" w:styleId="Hyperlink">
    <w:name w:val="Hyperlink"/>
    <w:basedOn w:val="DefaultParagraphFont"/>
    <w:uiPriority w:val="99"/>
    <w:unhideWhenUsed/>
    <w:rsid w:val="00D33C1C"/>
    <w:rPr>
      <w:color w:val="0000FF"/>
      <w:u w:val="single"/>
    </w:rPr>
  </w:style>
  <w:style w:type="table" w:styleId="TableGrid">
    <w:name w:val="Table Grid"/>
    <w:basedOn w:val="TableNormal"/>
    <w:uiPriority w:val="39"/>
    <w:rsid w:val="009E2F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F6FF5"/>
    <w:rPr>
      <w:color w:val="605E5C"/>
      <w:shd w:val="clear" w:color="auto" w:fill="E1DFDD"/>
    </w:rPr>
  </w:style>
  <w:style w:type="paragraph" w:styleId="Header">
    <w:name w:val="header"/>
    <w:basedOn w:val="Normal"/>
    <w:link w:val="HeaderChar"/>
    <w:uiPriority w:val="99"/>
    <w:semiHidden/>
    <w:unhideWhenUsed/>
    <w:rsid w:val="004C12E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C12ED"/>
    <w:rPr>
      <w:rFonts w:ascii="Calibri" w:eastAsia="Calibri" w:hAnsi="Calibri" w:cs="Times New Roman"/>
    </w:rPr>
  </w:style>
  <w:style w:type="character" w:customStyle="1" w:styleId="Heading1Char">
    <w:name w:val="Heading 1 Char"/>
    <w:basedOn w:val="DefaultParagraphFont"/>
    <w:link w:val="Heading1"/>
    <w:uiPriority w:val="9"/>
    <w:rsid w:val="00F02FD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F02FD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6288">
      <w:bodyDiv w:val="1"/>
      <w:marLeft w:val="0"/>
      <w:marRight w:val="0"/>
      <w:marTop w:val="0"/>
      <w:marBottom w:val="0"/>
      <w:divBdr>
        <w:top w:val="none" w:sz="0" w:space="0" w:color="auto"/>
        <w:left w:val="none" w:sz="0" w:space="0" w:color="auto"/>
        <w:bottom w:val="none" w:sz="0" w:space="0" w:color="auto"/>
        <w:right w:val="none" w:sz="0" w:space="0" w:color="auto"/>
      </w:divBdr>
    </w:div>
    <w:div w:id="17969383">
      <w:bodyDiv w:val="1"/>
      <w:marLeft w:val="0"/>
      <w:marRight w:val="0"/>
      <w:marTop w:val="0"/>
      <w:marBottom w:val="0"/>
      <w:divBdr>
        <w:top w:val="none" w:sz="0" w:space="0" w:color="auto"/>
        <w:left w:val="none" w:sz="0" w:space="0" w:color="auto"/>
        <w:bottom w:val="none" w:sz="0" w:space="0" w:color="auto"/>
        <w:right w:val="none" w:sz="0" w:space="0" w:color="auto"/>
      </w:divBdr>
      <w:divsChild>
        <w:div w:id="256793012">
          <w:marLeft w:val="0"/>
          <w:marRight w:val="0"/>
          <w:marTop w:val="0"/>
          <w:marBottom w:val="0"/>
          <w:divBdr>
            <w:top w:val="none" w:sz="0" w:space="0" w:color="auto"/>
            <w:left w:val="none" w:sz="0" w:space="0" w:color="auto"/>
            <w:bottom w:val="none" w:sz="0" w:space="0" w:color="auto"/>
            <w:right w:val="none" w:sz="0" w:space="0" w:color="auto"/>
          </w:divBdr>
        </w:div>
      </w:divsChild>
    </w:div>
    <w:div w:id="30343817">
      <w:bodyDiv w:val="1"/>
      <w:marLeft w:val="0"/>
      <w:marRight w:val="0"/>
      <w:marTop w:val="0"/>
      <w:marBottom w:val="0"/>
      <w:divBdr>
        <w:top w:val="none" w:sz="0" w:space="0" w:color="auto"/>
        <w:left w:val="none" w:sz="0" w:space="0" w:color="auto"/>
        <w:bottom w:val="none" w:sz="0" w:space="0" w:color="auto"/>
        <w:right w:val="none" w:sz="0" w:space="0" w:color="auto"/>
      </w:divBdr>
      <w:divsChild>
        <w:div w:id="1476530350">
          <w:marLeft w:val="0"/>
          <w:marRight w:val="0"/>
          <w:marTop w:val="0"/>
          <w:marBottom w:val="0"/>
          <w:divBdr>
            <w:top w:val="none" w:sz="0" w:space="0" w:color="auto"/>
            <w:left w:val="none" w:sz="0" w:space="0" w:color="auto"/>
            <w:bottom w:val="none" w:sz="0" w:space="0" w:color="auto"/>
            <w:right w:val="none" w:sz="0" w:space="0" w:color="auto"/>
          </w:divBdr>
        </w:div>
      </w:divsChild>
    </w:div>
    <w:div w:id="33775817">
      <w:bodyDiv w:val="1"/>
      <w:marLeft w:val="0"/>
      <w:marRight w:val="0"/>
      <w:marTop w:val="0"/>
      <w:marBottom w:val="0"/>
      <w:divBdr>
        <w:top w:val="none" w:sz="0" w:space="0" w:color="auto"/>
        <w:left w:val="none" w:sz="0" w:space="0" w:color="auto"/>
        <w:bottom w:val="none" w:sz="0" w:space="0" w:color="auto"/>
        <w:right w:val="none" w:sz="0" w:space="0" w:color="auto"/>
      </w:divBdr>
      <w:divsChild>
        <w:div w:id="1183587700">
          <w:marLeft w:val="0"/>
          <w:marRight w:val="0"/>
          <w:marTop w:val="0"/>
          <w:marBottom w:val="0"/>
          <w:divBdr>
            <w:top w:val="none" w:sz="0" w:space="0" w:color="auto"/>
            <w:left w:val="none" w:sz="0" w:space="0" w:color="auto"/>
            <w:bottom w:val="none" w:sz="0" w:space="0" w:color="auto"/>
            <w:right w:val="none" w:sz="0" w:space="0" w:color="auto"/>
          </w:divBdr>
        </w:div>
      </w:divsChild>
    </w:div>
    <w:div w:id="42871437">
      <w:bodyDiv w:val="1"/>
      <w:marLeft w:val="0"/>
      <w:marRight w:val="0"/>
      <w:marTop w:val="0"/>
      <w:marBottom w:val="0"/>
      <w:divBdr>
        <w:top w:val="none" w:sz="0" w:space="0" w:color="auto"/>
        <w:left w:val="none" w:sz="0" w:space="0" w:color="auto"/>
        <w:bottom w:val="none" w:sz="0" w:space="0" w:color="auto"/>
        <w:right w:val="none" w:sz="0" w:space="0" w:color="auto"/>
      </w:divBdr>
      <w:divsChild>
        <w:div w:id="1848594234">
          <w:marLeft w:val="0"/>
          <w:marRight w:val="0"/>
          <w:marTop w:val="0"/>
          <w:marBottom w:val="0"/>
          <w:divBdr>
            <w:top w:val="none" w:sz="0" w:space="0" w:color="auto"/>
            <w:left w:val="none" w:sz="0" w:space="0" w:color="auto"/>
            <w:bottom w:val="none" w:sz="0" w:space="0" w:color="auto"/>
            <w:right w:val="none" w:sz="0" w:space="0" w:color="auto"/>
          </w:divBdr>
        </w:div>
      </w:divsChild>
    </w:div>
    <w:div w:id="157039476">
      <w:bodyDiv w:val="1"/>
      <w:marLeft w:val="0"/>
      <w:marRight w:val="0"/>
      <w:marTop w:val="0"/>
      <w:marBottom w:val="0"/>
      <w:divBdr>
        <w:top w:val="none" w:sz="0" w:space="0" w:color="auto"/>
        <w:left w:val="none" w:sz="0" w:space="0" w:color="auto"/>
        <w:bottom w:val="none" w:sz="0" w:space="0" w:color="auto"/>
        <w:right w:val="none" w:sz="0" w:space="0" w:color="auto"/>
      </w:divBdr>
      <w:divsChild>
        <w:div w:id="1542739684">
          <w:marLeft w:val="0"/>
          <w:marRight w:val="0"/>
          <w:marTop w:val="0"/>
          <w:marBottom w:val="0"/>
          <w:divBdr>
            <w:top w:val="none" w:sz="0" w:space="0" w:color="auto"/>
            <w:left w:val="none" w:sz="0" w:space="0" w:color="auto"/>
            <w:bottom w:val="none" w:sz="0" w:space="0" w:color="auto"/>
            <w:right w:val="none" w:sz="0" w:space="0" w:color="auto"/>
          </w:divBdr>
        </w:div>
      </w:divsChild>
    </w:div>
    <w:div w:id="163789657">
      <w:bodyDiv w:val="1"/>
      <w:marLeft w:val="0"/>
      <w:marRight w:val="0"/>
      <w:marTop w:val="0"/>
      <w:marBottom w:val="0"/>
      <w:divBdr>
        <w:top w:val="none" w:sz="0" w:space="0" w:color="auto"/>
        <w:left w:val="none" w:sz="0" w:space="0" w:color="auto"/>
        <w:bottom w:val="none" w:sz="0" w:space="0" w:color="auto"/>
        <w:right w:val="none" w:sz="0" w:space="0" w:color="auto"/>
      </w:divBdr>
      <w:divsChild>
        <w:div w:id="1444809062">
          <w:marLeft w:val="0"/>
          <w:marRight w:val="0"/>
          <w:marTop w:val="0"/>
          <w:marBottom w:val="0"/>
          <w:divBdr>
            <w:top w:val="none" w:sz="0" w:space="0" w:color="auto"/>
            <w:left w:val="none" w:sz="0" w:space="0" w:color="auto"/>
            <w:bottom w:val="none" w:sz="0" w:space="0" w:color="auto"/>
            <w:right w:val="none" w:sz="0" w:space="0" w:color="auto"/>
          </w:divBdr>
        </w:div>
      </w:divsChild>
    </w:div>
    <w:div w:id="172844050">
      <w:bodyDiv w:val="1"/>
      <w:marLeft w:val="0"/>
      <w:marRight w:val="0"/>
      <w:marTop w:val="0"/>
      <w:marBottom w:val="0"/>
      <w:divBdr>
        <w:top w:val="none" w:sz="0" w:space="0" w:color="auto"/>
        <w:left w:val="none" w:sz="0" w:space="0" w:color="auto"/>
        <w:bottom w:val="none" w:sz="0" w:space="0" w:color="auto"/>
        <w:right w:val="none" w:sz="0" w:space="0" w:color="auto"/>
      </w:divBdr>
      <w:divsChild>
        <w:div w:id="1806506500">
          <w:marLeft w:val="0"/>
          <w:marRight w:val="0"/>
          <w:marTop w:val="0"/>
          <w:marBottom w:val="0"/>
          <w:divBdr>
            <w:top w:val="none" w:sz="0" w:space="0" w:color="auto"/>
            <w:left w:val="none" w:sz="0" w:space="0" w:color="auto"/>
            <w:bottom w:val="none" w:sz="0" w:space="0" w:color="auto"/>
            <w:right w:val="none" w:sz="0" w:space="0" w:color="auto"/>
          </w:divBdr>
        </w:div>
      </w:divsChild>
    </w:div>
    <w:div w:id="235482482">
      <w:bodyDiv w:val="1"/>
      <w:marLeft w:val="0"/>
      <w:marRight w:val="0"/>
      <w:marTop w:val="0"/>
      <w:marBottom w:val="0"/>
      <w:divBdr>
        <w:top w:val="none" w:sz="0" w:space="0" w:color="auto"/>
        <w:left w:val="none" w:sz="0" w:space="0" w:color="auto"/>
        <w:bottom w:val="none" w:sz="0" w:space="0" w:color="auto"/>
        <w:right w:val="none" w:sz="0" w:space="0" w:color="auto"/>
      </w:divBdr>
      <w:divsChild>
        <w:div w:id="1645230992">
          <w:marLeft w:val="0"/>
          <w:marRight w:val="0"/>
          <w:marTop w:val="0"/>
          <w:marBottom w:val="0"/>
          <w:divBdr>
            <w:top w:val="none" w:sz="0" w:space="0" w:color="auto"/>
            <w:left w:val="none" w:sz="0" w:space="0" w:color="auto"/>
            <w:bottom w:val="none" w:sz="0" w:space="0" w:color="auto"/>
            <w:right w:val="none" w:sz="0" w:space="0" w:color="auto"/>
          </w:divBdr>
        </w:div>
      </w:divsChild>
    </w:div>
    <w:div w:id="292559572">
      <w:bodyDiv w:val="1"/>
      <w:marLeft w:val="0"/>
      <w:marRight w:val="0"/>
      <w:marTop w:val="0"/>
      <w:marBottom w:val="0"/>
      <w:divBdr>
        <w:top w:val="none" w:sz="0" w:space="0" w:color="auto"/>
        <w:left w:val="none" w:sz="0" w:space="0" w:color="auto"/>
        <w:bottom w:val="none" w:sz="0" w:space="0" w:color="auto"/>
        <w:right w:val="none" w:sz="0" w:space="0" w:color="auto"/>
      </w:divBdr>
      <w:divsChild>
        <w:div w:id="1119910377">
          <w:marLeft w:val="0"/>
          <w:marRight w:val="0"/>
          <w:marTop w:val="0"/>
          <w:marBottom w:val="0"/>
          <w:divBdr>
            <w:top w:val="none" w:sz="0" w:space="0" w:color="auto"/>
            <w:left w:val="none" w:sz="0" w:space="0" w:color="auto"/>
            <w:bottom w:val="none" w:sz="0" w:space="0" w:color="auto"/>
            <w:right w:val="none" w:sz="0" w:space="0" w:color="auto"/>
          </w:divBdr>
        </w:div>
      </w:divsChild>
    </w:div>
    <w:div w:id="298657764">
      <w:bodyDiv w:val="1"/>
      <w:marLeft w:val="0"/>
      <w:marRight w:val="0"/>
      <w:marTop w:val="0"/>
      <w:marBottom w:val="0"/>
      <w:divBdr>
        <w:top w:val="none" w:sz="0" w:space="0" w:color="auto"/>
        <w:left w:val="none" w:sz="0" w:space="0" w:color="auto"/>
        <w:bottom w:val="none" w:sz="0" w:space="0" w:color="auto"/>
        <w:right w:val="none" w:sz="0" w:space="0" w:color="auto"/>
      </w:divBdr>
      <w:divsChild>
        <w:div w:id="390078029">
          <w:marLeft w:val="0"/>
          <w:marRight w:val="0"/>
          <w:marTop w:val="0"/>
          <w:marBottom w:val="0"/>
          <w:divBdr>
            <w:top w:val="none" w:sz="0" w:space="0" w:color="auto"/>
            <w:left w:val="none" w:sz="0" w:space="0" w:color="auto"/>
            <w:bottom w:val="none" w:sz="0" w:space="0" w:color="auto"/>
            <w:right w:val="none" w:sz="0" w:space="0" w:color="auto"/>
          </w:divBdr>
        </w:div>
      </w:divsChild>
    </w:div>
    <w:div w:id="318852464">
      <w:bodyDiv w:val="1"/>
      <w:marLeft w:val="0"/>
      <w:marRight w:val="0"/>
      <w:marTop w:val="0"/>
      <w:marBottom w:val="0"/>
      <w:divBdr>
        <w:top w:val="none" w:sz="0" w:space="0" w:color="auto"/>
        <w:left w:val="none" w:sz="0" w:space="0" w:color="auto"/>
        <w:bottom w:val="none" w:sz="0" w:space="0" w:color="auto"/>
        <w:right w:val="none" w:sz="0" w:space="0" w:color="auto"/>
      </w:divBdr>
      <w:divsChild>
        <w:div w:id="1051271631">
          <w:marLeft w:val="0"/>
          <w:marRight w:val="0"/>
          <w:marTop w:val="0"/>
          <w:marBottom w:val="0"/>
          <w:divBdr>
            <w:top w:val="none" w:sz="0" w:space="0" w:color="auto"/>
            <w:left w:val="none" w:sz="0" w:space="0" w:color="auto"/>
            <w:bottom w:val="none" w:sz="0" w:space="0" w:color="auto"/>
            <w:right w:val="none" w:sz="0" w:space="0" w:color="auto"/>
          </w:divBdr>
        </w:div>
      </w:divsChild>
    </w:div>
    <w:div w:id="342589067">
      <w:bodyDiv w:val="1"/>
      <w:marLeft w:val="0"/>
      <w:marRight w:val="0"/>
      <w:marTop w:val="0"/>
      <w:marBottom w:val="0"/>
      <w:divBdr>
        <w:top w:val="none" w:sz="0" w:space="0" w:color="auto"/>
        <w:left w:val="none" w:sz="0" w:space="0" w:color="auto"/>
        <w:bottom w:val="none" w:sz="0" w:space="0" w:color="auto"/>
        <w:right w:val="none" w:sz="0" w:space="0" w:color="auto"/>
      </w:divBdr>
      <w:divsChild>
        <w:div w:id="567765400">
          <w:marLeft w:val="0"/>
          <w:marRight w:val="0"/>
          <w:marTop w:val="0"/>
          <w:marBottom w:val="0"/>
          <w:divBdr>
            <w:top w:val="none" w:sz="0" w:space="0" w:color="auto"/>
            <w:left w:val="none" w:sz="0" w:space="0" w:color="auto"/>
            <w:bottom w:val="none" w:sz="0" w:space="0" w:color="auto"/>
            <w:right w:val="none" w:sz="0" w:space="0" w:color="auto"/>
          </w:divBdr>
        </w:div>
      </w:divsChild>
    </w:div>
    <w:div w:id="393508181">
      <w:bodyDiv w:val="1"/>
      <w:marLeft w:val="0"/>
      <w:marRight w:val="0"/>
      <w:marTop w:val="0"/>
      <w:marBottom w:val="0"/>
      <w:divBdr>
        <w:top w:val="none" w:sz="0" w:space="0" w:color="auto"/>
        <w:left w:val="none" w:sz="0" w:space="0" w:color="auto"/>
        <w:bottom w:val="none" w:sz="0" w:space="0" w:color="auto"/>
        <w:right w:val="none" w:sz="0" w:space="0" w:color="auto"/>
      </w:divBdr>
      <w:divsChild>
        <w:div w:id="726999877">
          <w:marLeft w:val="0"/>
          <w:marRight w:val="0"/>
          <w:marTop w:val="0"/>
          <w:marBottom w:val="0"/>
          <w:divBdr>
            <w:top w:val="none" w:sz="0" w:space="0" w:color="auto"/>
            <w:left w:val="none" w:sz="0" w:space="0" w:color="auto"/>
            <w:bottom w:val="none" w:sz="0" w:space="0" w:color="auto"/>
            <w:right w:val="none" w:sz="0" w:space="0" w:color="auto"/>
          </w:divBdr>
        </w:div>
      </w:divsChild>
    </w:div>
    <w:div w:id="396322398">
      <w:bodyDiv w:val="1"/>
      <w:marLeft w:val="0"/>
      <w:marRight w:val="0"/>
      <w:marTop w:val="0"/>
      <w:marBottom w:val="0"/>
      <w:divBdr>
        <w:top w:val="none" w:sz="0" w:space="0" w:color="auto"/>
        <w:left w:val="none" w:sz="0" w:space="0" w:color="auto"/>
        <w:bottom w:val="none" w:sz="0" w:space="0" w:color="auto"/>
        <w:right w:val="none" w:sz="0" w:space="0" w:color="auto"/>
      </w:divBdr>
      <w:divsChild>
        <w:div w:id="1365596881">
          <w:marLeft w:val="0"/>
          <w:marRight w:val="0"/>
          <w:marTop w:val="0"/>
          <w:marBottom w:val="0"/>
          <w:divBdr>
            <w:top w:val="none" w:sz="0" w:space="0" w:color="auto"/>
            <w:left w:val="none" w:sz="0" w:space="0" w:color="auto"/>
            <w:bottom w:val="none" w:sz="0" w:space="0" w:color="auto"/>
            <w:right w:val="none" w:sz="0" w:space="0" w:color="auto"/>
          </w:divBdr>
        </w:div>
      </w:divsChild>
    </w:div>
    <w:div w:id="464739802">
      <w:bodyDiv w:val="1"/>
      <w:marLeft w:val="0"/>
      <w:marRight w:val="0"/>
      <w:marTop w:val="0"/>
      <w:marBottom w:val="0"/>
      <w:divBdr>
        <w:top w:val="none" w:sz="0" w:space="0" w:color="auto"/>
        <w:left w:val="none" w:sz="0" w:space="0" w:color="auto"/>
        <w:bottom w:val="none" w:sz="0" w:space="0" w:color="auto"/>
        <w:right w:val="none" w:sz="0" w:space="0" w:color="auto"/>
      </w:divBdr>
      <w:divsChild>
        <w:div w:id="2123524778">
          <w:marLeft w:val="0"/>
          <w:marRight w:val="0"/>
          <w:marTop w:val="0"/>
          <w:marBottom w:val="0"/>
          <w:divBdr>
            <w:top w:val="none" w:sz="0" w:space="0" w:color="auto"/>
            <w:left w:val="none" w:sz="0" w:space="0" w:color="auto"/>
            <w:bottom w:val="none" w:sz="0" w:space="0" w:color="auto"/>
            <w:right w:val="none" w:sz="0" w:space="0" w:color="auto"/>
          </w:divBdr>
        </w:div>
      </w:divsChild>
    </w:div>
    <w:div w:id="477458652">
      <w:bodyDiv w:val="1"/>
      <w:marLeft w:val="0"/>
      <w:marRight w:val="0"/>
      <w:marTop w:val="0"/>
      <w:marBottom w:val="0"/>
      <w:divBdr>
        <w:top w:val="none" w:sz="0" w:space="0" w:color="auto"/>
        <w:left w:val="none" w:sz="0" w:space="0" w:color="auto"/>
        <w:bottom w:val="none" w:sz="0" w:space="0" w:color="auto"/>
        <w:right w:val="none" w:sz="0" w:space="0" w:color="auto"/>
      </w:divBdr>
      <w:divsChild>
        <w:div w:id="2118674243">
          <w:marLeft w:val="0"/>
          <w:marRight w:val="0"/>
          <w:marTop w:val="0"/>
          <w:marBottom w:val="0"/>
          <w:divBdr>
            <w:top w:val="none" w:sz="0" w:space="0" w:color="auto"/>
            <w:left w:val="none" w:sz="0" w:space="0" w:color="auto"/>
            <w:bottom w:val="none" w:sz="0" w:space="0" w:color="auto"/>
            <w:right w:val="none" w:sz="0" w:space="0" w:color="auto"/>
          </w:divBdr>
        </w:div>
      </w:divsChild>
    </w:div>
    <w:div w:id="501244588">
      <w:bodyDiv w:val="1"/>
      <w:marLeft w:val="0"/>
      <w:marRight w:val="0"/>
      <w:marTop w:val="0"/>
      <w:marBottom w:val="0"/>
      <w:divBdr>
        <w:top w:val="none" w:sz="0" w:space="0" w:color="auto"/>
        <w:left w:val="none" w:sz="0" w:space="0" w:color="auto"/>
        <w:bottom w:val="none" w:sz="0" w:space="0" w:color="auto"/>
        <w:right w:val="none" w:sz="0" w:space="0" w:color="auto"/>
      </w:divBdr>
      <w:divsChild>
        <w:div w:id="565577225">
          <w:marLeft w:val="0"/>
          <w:marRight w:val="0"/>
          <w:marTop w:val="0"/>
          <w:marBottom w:val="0"/>
          <w:divBdr>
            <w:top w:val="none" w:sz="0" w:space="0" w:color="auto"/>
            <w:left w:val="none" w:sz="0" w:space="0" w:color="auto"/>
            <w:bottom w:val="none" w:sz="0" w:space="0" w:color="auto"/>
            <w:right w:val="none" w:sz="0" w:space="0" w:color="auto"/>
          </w:divBdr>
        </w:div>
      </w:divsChild>
    </w:div>
    <w:div w:id="554436916">
      <w:bodyDiv w:val="1"/>
      <w:marLeft w:val="0"/>
      <w:marRight w:val="0"/>
      <w:marTop w:val="0"/>
      <w:marBottom w:val="0"/>
      <w:divBdr>
        <w:top w:val="none" w:sz="0" w:space="0" w:color="auto"/>
        <w:left w:val="none" w:sz="0" w:space="0" w:color="auto"/>
        <w:bottom w:val="none" w:sz="0" w:space="0" w:color="auto"/>
        <w:right w:val="none" w:sz="0" w:space="0" w:color="auto"/>
      </w:divBdr>
      <w:divsChild>
        <w:div w:id="1011373386">
          <w:marLeft w:val="0"/>
          <w:marRight w:val="0"/>
          <w:marTop w:val="0"/>
          <w:marBottom w:val="0"/>
          <w:divBdr>
            <w:top w:val="none" w:sz="0" w:space="0" w:color="auto"/>
            <w:left w:val="none" w:sz="0" w:space="0" w:color="auto"/>
            <w:bottom w:val="none" w:sz="0" w:space="0" w:color="auto"/>
            <w:right w:val="none" w:sz="0" w:space="0" w:color="auto"/>
          </w:divBdr>
        </w:div>
      </w:divsChild>
    </w:div>
    <w:div w:id="567767075">
      <w:bodyDiv w:val="1"/>
      <w:marLeft w:val="0"/>
      <w:marRight w:val="0"/>
      <w:marTop w:val="0"/>
      <w:marBottom w:val="0"/>
      <w:divBdr>
        <w:top w:val="none" w:sz="0" w:space="0" w:color="auto"/>
        <w:left w:val="none" w:sz="0" w:space="0" w:color="auto"/>
        <w:bottom w:val="none" w:sz="0" w:space="0" w:color="auto"/>
        <w:right w:val="none" w:sz="0" w:space="0" w:color="auto"/>
      </w:divBdr>
      <w:divsChild>
        <w:div w:id="343631443">
          <w:marLeft w:val="0"/>
          <w:marRight w:val="0"/>
          <w:marTop w:val="0"/>
          <w:marBottom w:val="0"/>
          <w:divBdr>
            <w:top w:val="none" w:sz="0" w:space="0" w:color="auto"/>
            <w:left w:val="none" w:sz="0" w:space="0" w:color="auto"/>
            <w:bottom w:val="none" w:sz="0" w:space="0" w:color="auto"/>
            <w:right w:val="none" w:sz="0" w:space="0" w:color="auto"/>
          </w:divBdr>
        </w:div>
      </w:divsChild>
    </w:div>
    <w:div w:id="592587912">
      <w:bodyDiv w:val="1"/>
      <w:marLeft w:val="0"/>
      <w:marRight w:val="0"/>
      <w:marTop w:val="0"/>
      <w:marBottom w:val="0"/>
      <w:divBdr>
        <w:top w:val="none" w:sz="0" w:space="0" w:color="auto"/>
        <w:left w:val="none" w:sz="0" w:space="0" w:color="auto"/>
        <w:bottom w:val="none" w:sz="0" w:space="0" w:color="auto"/>
        <w:right w:val="none" w:sz="0" w:space="0" w:color="auto"/>
      </w:divBdr>
      <w:divsChild>
        <w:div w:id="679772143">
          <w:marLeft w:val="0"/>
          <w:marRight w:val="0"/>
          <w:marTop w:val="0"/>
          <w:marBottom w:val="0"/>
          <w:divBdr>
            <w:top w:val="none" w:sz="0" w:space="0" w:color="auto"/>
            <w:left w:val="none" w:sz="0" w:space="0" w:color="auto"/>
            <w:bottom w:val="none" w:sz="0" w:space="0" w:color="auto"/>
            <w:right w:val="none" w:sz="0" w:space="0" w:color="auto"/>
          </w:divBdr>
        </w:div>
      </w:divsChild>
    </w:div>
    <w:div w:id="603071337">
      <w:bodyDiv w:val="1"/>
      <w:marLeft w:val="0"/>
      <w:marRight w:val="0"/>
      <w:marTop w:val="0"/>
      <w:marBottom w:val="0"/>
      <w:divBdr>
        <w:top w:val="none" w:sz="0" w:space="0" w:color="auto"/>
        <w:left w:val="none" w:sz="0" w:space="0" w:color="auto"/>
        <w:bottom w:val="none" w:sz="0" w:space="0" w:color="auto"/>
        <w:right w:val="none" w:sz="0" w:space="0" w:color="auto"/>
      </w:divBdr>
      <w:divsChild>
        <w:div w:id="759329934">
          <w:marLeft w:val="0"/>
          <w:marRight w:val="0"/>
          <w:marTop w:val="0"/>
          <w:marBottom w:val="0"/>
          <w:divBdr>
            <w:top w:val="none" w:sz="0" w:space="0" w:color="auto"/>
            <w:left w:val="none" w:sz="0" w:space="0" w:color="auto"/>
            <w:bottom w:val="none" w:sz="0" w:space="0" w:color="auto"/>
            <w:right w:val="none" w:sz="0" w:space="0" w:color="auto"/>
          </w:divBdr>
        </w:div>
      </w:divsChild>
    </w:div>
    <w:div w:id="606350266">
      <w:bodyDiv w:val="1"/>
      <w:marLeft w:val="0"/>
      <w:marRight w:val="0"/>
      <w:marTop w:val="0"/>
      <w:marBottom w:val="0"/>
      <w:divBdr>
        <w:top w:val="none" w:sz="0" w:space="0" w:color="auto"/>
        <w:left w:val="none" w:sz="0" w:space="0" w:color="auto"/>
        <w:bottom w:val="none" w:sz="0" w:space="0" w:color="auto"/>
        <w:right w:val="none" w:sz="0" w:space="0" w:color="auto"/>
      </w:divBdr>
      <w:divsChild>
        <w:div w:id="1234508950">
          <w:marLeft w:val="0"/>
          <w:marRight w:val="0"/>
          <w:marTop w:val="0"/>
          <w:marBottom w:val="0"/>
          <w:divBdr>
            <w:top w:val="none" w:sz="0" w:space="0" w:color="auto"/>
            <w:left w:val="none" w:sz="0" w:space="0" w:color="auto"/>
            <w:bottom w:val="none" w:sz="0" w:space="0" w:color="auto"/>
            <w:right w:val="none" w:sz="0" w:space="0" w:color="auto"/>
          </w:divBdr>
        </w:div>
      </w:divsChild>
    </w:div>
    <w:div w:id="645159284">
      <w:bodyDiv w:val="1"/>
      <w:marLeft w:val="0"/>
      <w:marRight w:val="0"/>
      <w:marTop w:val="0"/>
      <w:marBottom w:val="0"/>
      <w:divBdr>
        <w:top w:val="none" w:sz="0" w:space="0" w:color="auto"/>
        <w:left w:val="none" w:sz="0" w:space="0" w:color="auto"/>
        <w:bottom w:val="none" w:sz="0" w:space="0" w:color="auto"/>
        <w:right w:val="none" w:sz="0" w:space="0" w:color="auto"/>
      </w:divBdr>
      <w:divsChild>
        <w:div w:id="327830925">
          <w:marLeft w:val="0"/>
          <w:marRight w:val="0"/>
          <w:marTop w:val="0"/>
          <w:marBottom w:val="0"/>
          <w:divBdr>
            <w:top w:val="none" w:sz="0" w:space="0" w:color="auto"/>
            <w:left w:val="none" w:sz="0" w:space="0" w:color="auto"/>
            <w:bottom w:val="none" w:sz="0" w:space="0" w:color="auto"/>
            <w:right w:val="none" w:sz="0" w:space="0" w:color="auto"/>
          </w:divBdr>
        </w:div>
      </w:divsChild>
    </w:div>
    <w:div w:id="647781996">
      <w:bodyDiv w:val="1"/>
      <w:marLeft w:val="0"/>
      <w:marRight w:val="0"/>
      <w:marTop w:val="0"/>
      <w:marBottom w:val="0"/>
      <w:divBdr>
        <w:top w:val="none" w:sz="0" w:space="0" w:color="auto"/>
        <w:left w:val="none" w:sz="0" w:space="0" w:color="auto"/>
        <w:bottom w:val="none" w:sz="0" w:space="0" w:color="auto"/>
        <w:right w:val="none" w:sz="0" w:space="0" w:color="auto"/>
      </w:divBdr>
      <w:divsChild>
        <w:div w:id="1833833738">
          <w:marLeft w:val="0"/>
          <w:marRight w:val="0"/>
          <w:marTop w:val="0"/>
          <w:marBottom w:val="0"/>
          <w:divBdr>
            <w:top w:val="none" w:sz="0" w:space="0" w:color="auto"/>
            <w:left w:val="none" w:sz="0" w:space="0" w:color="auto"/>
            <w:bottom w:val="none" w:sz="0" w:space="0" w:color="auto"/>
            <w:right w:val="none" w:sz="0" w:space="0" w:color="auto"/>
          </w:divBdr>
        </w:div>
      </w:divsChild>
    </w:div>
    <w:div w:id="708185521">
      <w:bodyDiv w:val="1"/>
      <w:marLeft w:val="0"/>
      <w:marRight w:val="0"/>
      <w:marTop w:val="0"/>
      <w:marBottom w:val="0"/>
      <w:divBdr>
        <w:top w:val="none" w:sz="0" w:space="0" w:color="auto"/>
        <w:left w:val="none" w:sz="0" w:space="0" w:color="auto"/>
        <w:bottom w:val="none" w:sz="0" w:space="0" w:color="auto"/>
        <w:right w:val="none" w:sz="0" w:space="0" w:color="auto"/>
      </w:divBdr>
      <w:divsChild>
        <w:div w:id="1403722231">
          <w:marLeft w:val="0"/>
          <w:marRight w:val="0"/>
          <w:marTop w:val="0"/>
          <w:marBottom w:val="0"/>
          <w:divBdr>
            <w:top w:val="none" w:sz="0" w:space="0" w:color="auto"/>
            <w:left w:val="none" w:sz="0" w:space="0" w:color="auto"/>
            <w:bottom w:val="none" w:sz="0" w:space="0" w:color="auto"/>
            <w:right w:val="none" w:sz="0" w:space="0" w:color="auto"/>
          </w:divBdr>
        </w:div>
      </w:divsChild>
    </w:div>
    <w:div w:id="789206461">
      <w:bodyDiv w:val="1"/>
      <w:marLeft w:val="0"/>
      <w:marRight w:val="0"/>
      <w:marTop w:val="0"/>
      <w:marBottom w:val="0"/>
      <w:divBdr>
        <w:top w:val="none" w:sz="0" w:space="0" w:color="auto"/>
        <w:left w:val="none" w:sz="0" w:space="0" w:color="auto"/>
        <w:bottom w:val="none" w:sz="0" w:space="0" w:color="auto"/>
        <w:right w:val="none" w:sz="0" w:space="0" w:color="auto"/>
      </w:divBdr>
      <w:divsChild>
        <w:div w:id="1379209619">
          <w:marLeft w:val="0"/>
          <w:marRight w:val="0"/>
          <w:marTop w:val="0"/>
          <w:marBottom w:val="0"/>
          <w:divBdr>
            <w:top w:val="none" w:sz="0" w:space="0" w:color="auto"/>
            <w:left w:val="none" w:sz="0" w:space="0" w:color="auto"/>
            <w:bottom w:val="none" w:sz="0" w:space="0" w:color="auto"/>
            <w:right w:val="none" w:sz="0" w:space="0" w:color="auto"/>
          </w:divBdr>
        </w:div>
      </w:divsChild>
    </w:div>
    <w:div w:id="792747746">
      <w:bodyDiv w:val="1"/>
      <w:marLeft w:val="0"/>
      <w:marRight w:val="0"/>
      <w:marTop w:val="0"/>
      <w:marBottom w:val="0"/>
      <w:divBdr>
        <w:top w:val="none" w:sz="0" w:space="0" w:color="auto"/>
        <w:left w:val="none" w:sz="0" w:space="0" w:color="auto"/>
        <w:bottom w:val="none" w:sz="0" w:space="0" w:color="auto"/>
        <w:right w:val="none" w:sz="0" w:space="0" w:color="auto"/>
      </w:divBdr>
      <w:divsChild>
        <w:div w:id="2039163745">
          <w:marLeft w:val="0"/>
          <w:marRight w:val="0"/>
          <w:marTop w:val="0"/>
          <w:marBottom w:val="0"/>
          <w:divBdr>
            <w:top w:val="none" w:sz="0" w:space="0" w:color="auto"/>
            <w:left w:val="none" w:sz="0" w:space="0" w:color="auto"/>
            <w:bottom w:val="none" w:sz="0" w:space="0" w:color="auto"/>
            <w:right w:val="none" w:sz="0" w:space="0" w:color="auto"/>
          </w:divBdr>
        </w:div>
      </w:divsChild>
    </w:div>
    <w:div w:id="807358049">
      <w:bodyDiv w:val="1"/>
      <w:marLeft w:val="0"/>
      <w:marRight w:val="0"/>
      <w:marTop w:val="0"/>
      <w:marBottom w:val="0"/>
      <w:divBdr>
        <w:top w:val="none" w:sz="0" w:space="0" w:color="auto"/>
        <w:left w:val="none" w:sz="0" w:space="0" w:color="auto"/>
        <w:bottom w:val="none" w:sz="0" w:space="0" w:color="auto"/>
        <w:right w:val="none" w:sz="0" w:space="0" w:color="auto"/>
      </w:divBdr>
      <w:divsChild>
        <w:div w:id="1132287030">
          <w:marLeft w:val="0"/>
          <w:marRight w:val="0"/>
          <w:marTop w:val="0"/>
          <w:marBottom w:val="0"/>
          <w:divBdr>
            <w:top w:val="none" w:sz="0" w:space="0" w:color="auto"/>
            <w:left w:val="none" w:sz="0" w:space="0" w:color="auto"/>
            <w:bottom w:val="none" w:sz="0" w:space="0" w:color="auto"/>
            <w:right w:val="none" w:sz="0" w:space="0" w:color="auto"/>
          </w:divBdr>
        </w:div>
      </w:divsChild>
    </w:div>
    <w:div w:id="868758198">
      <w:bodyDiv w:val="1"/>
      <w:marLeft w:val="0"/>
      <w:marRight w:val="0"/>
      <w:marTop w:val="0"/>
      <w:marBottom w:val="0"/>
      <w:divBdr>
        <w:top w:val="none" w:sz="0" w:space="0" w:color="auto"/>
        <w:left w:val="none" w:sz="0" w:space="0" w:color="auto"/>
        <w:bottom w:val="none" w:sz="0" w:space="0" w:color="auto"/>
        <w:right w:val="none" w:sz="0" w:space="0" w:color="auto"/>
      </w:divBdr>
      <w:divsChild>
        <w:div w:id="1856967145">
          <w:marLeft w:val="0"/>
          <w:marRight w:val="0"/>
          <w:marTop w:val="0"/>
          <w:marBottom w:val="0"/>
          <w:divBdr>
            <w:top w:val="none" w:sz="0" w:space="0" w:color="auto"/>
            <w:left w:val="none" w:sz="0" w:space="0" w:color="auto"/>
            <w:bottom w:val="none" w:sz="0" w:space="0" w:color="auto"/>
            <w:right w:val="none" w:sz="0" w:space="0" w:color="auto"/>
          </w:divBdr>
        </w:div>
      </w:divsChild>
    </w:div>
    <w:div w:id="888420450">
      <w:bodyDiv w:val="1"/>
      <w:marLeft w:val="0"/>
      <w:marRight w:val="0"/>
      <w:marTop w:val="0"/>
      <w:marBottom w:val="0"/>
      <w:divBdr>
        <w:top w:val="none" w:sz="0" w:space="0" w:color="auto"/>
        <w:left w:val="none" w:sz="0" w:space="0" w:color="auto"/>
        <w:bottom w:val="none" w:sz="0" w:space="0" w:color="auto"/>
        <w:right w:val="none" w:sz="0" w:space="0" w:color="auto"/>
      </w:divBdr>
      <w:divsChild>
        <w:div w:id="88430349">
          <w:marLeft w:val="0"/>
          <w:marRight w:val="0"/>
          <w:marTop w:val="0"/>
          <w:marBottom w:val="0"/>
          <w:divBdr>
            <w:top w:val="none" w:sz="0" w:space="0" w:color="auto"/>
            <w:left w:val="none" w:sz="0" w:space="0" w:color="auto"/>
            <w:bottom w:val="none" w:sz="0" w:space="0" w:color="auto"/>
            <w:right w:val="none" w:sz="0" w:space="0" w:color="auto"/>
          </w:divBdr>
        </w:div>
      </w:divsChild>
    </w:div>
    <w:div w:id="963581462">
      <w:bodyDiv w:val="1"/>
      <w:marLeft w:val="0"/>
      <w:marRight w:val="0"/>
      <w:marTop w:val="0"/>
      <w:marBottom w:val="0"/>
      <w:divBdr>
        <w:top w:val="none" w:sz="0" w:space="0" w:color="auto"/>
        <w:left w:val="none" w:sz="0" w:space="0" w:color="auto"/>
        <w:bottom w:val="none" w:sz="0" w:space="0" w:color="auto"/>
        <w:right w:val="none" w:sz="0" w:space="0" w:color="auto"/>
      </w:divBdr>
      <w:divsChild>
        <w:div w:id="560794976">
          <w:marLeft w:val="0"/>
          <w:marRight w:val="0"/>
          <w:marTop w:val="0"/>
          <w:marBottom w:val="0"/>
          <w:divBdr>
            <w:top w:val="none" w:sz="0" w:space="0" w:color="auto"/>
            <w:left w:val="none" w:sz="0" w:space="0" w:color="auto"/>
            <w:bottom w:val="none" w:sz="0" w:space="0" w:color="auto"/>
            <w:right w:val="none" w:sz="0" w:space="0" w:color="auto"/>
          </w:divBdr>
        </w:div>
      </w:divsChild>
    </w:div>
    <w:div w:id="968828049">
      <w:bodyDiv w:val="1"/>
      <w:marLeft w:val="0"/>
      <w:marRight w:val="0"/>
      <w:marTop w:val="0"/>
      <w:marBottom w:val="0"/>
      <w:divBdr>
        <w:top w:val="none" w:sz="0" w:space="0" w:color="auto"/>
        <w:left w:val="none" w:sz="0" w:space="0" w:color="auto"/>
        <w:bottom w:val="none" w:sz="0" w:space="0" w:color="auto"/>
        <w:right w:val="none" w:sz="0" w:space="0" w:color="auto"/>
      </w:divBdr>
      <w:divsChild>
        <w:div w:id="897547678">
          <w:marLeft w:val="0"/>
          <w:marRight w:val="0"/>
          <w:marTop w:val="0"/>
          <w:marBottom w:val="0"/>
          <w:divBdr>
            <w:top w:val="none" w:sz="0" w:space="0" w:color="auto"/>
            <w:left w:val="none" w:sz="0" w:space="0" w:color="auto"/>
            <w:bottom w:val="none" w:sz="0" w:space="0" w:color="auto"/>
            <w:right w:val="none" w:sz="0" w:space="0" w:color="auto"/>
          </w:divBdr>
        </w:div>
      </w:divsChild>
    </w:div>
    <w:div w:id="974869616">
      <w:bodyDiv w:val="1"/>
      <w:marLeft w:val="0"/>
      <w:marRight w:val="0"/>
      <w:marTop w:val="0"/>
      <w:marBottom w:val="0"/>
      <w:divBdr>
        <w:top w:val="none" w:sz="0" w:space="0" w:color="auto"/>
        <w:left w:val="none" w:sz="0" w:space="0" w:color="auto"/>
        <w:bottom w:val="none" w:sz="0" w:space="0" w:color="auto"/>
        <w:right w:val="none" w:sz="0" w:space="0" w:color="auto"/>
      </w:divBdr>
      <w:divsChild>
        <w:div w:id="1129398154">
          <w:marLeft w:val="0"/>
          <w:marRight w:val="0"/>
          <w:marTop w:val="0"/>
          <w:marBottom w:val="0"/>
          <w:divBdr>
            <w:top w:val="none" w:sz="0" w:space="0" w:color="auto"/>
            <w:left w:val="none" w:sz="0" w:space="0" w:color="auto"/>
            <w:bottom w:val="none" w:sz="0" w:space="0" w:color="auto"/>
            <w:right w:val="none" w:sz="0" w:space="0" w:color="auto"/>
          </w:divBdr>
        </w:div>
      </w:divsChild>
    </w:div>
    <w:div w:id="1020231653">
      <w:bodyDiv w:val="1"/>
      <w:marLeft w:val="0"/>
      <w:marRight w:val="0"/>
      <w:marTop w:val="0"/>
      <w:marBottom w:val="0"/>
      <w:divBdr>
        <w:top w:val="none" w:sz="0" w:space="0" w:color="auto"/>
        <w:left w:val="none" w:sz="0" w:space="0" w:color="auto"/>
        <w:bottom w:val="none" w:sz="0" w:space="0" w:color="auto"/>
        <w:right w:val="none" w:sz="0" w:space="0" w:color="auto"/>
      </w:divBdr>
      <w:divsChild>
        <w:div w:id="1887175415">
          <w:marLeft w:val="0"/>
          <w:marRight w:val="0"/>
          <w:marTop w:val="0"/>
          <w:marBottom w:val="0"/>
          <w:divBdr>
            <w:top w:val="none" w:sz="0" w:space="0" w:color="auto"/>
            <w:left w:val="none" w:sz="0" w:space="0" w:color="auto"/>
            <w:bottom w:val="none" w:sz="0" w:space="0" w:color="auto"/>
            <w:right w:val="none" w:sz="0" w:space="0" w:color="auto"/>
          </w:divBdr>
        </w:div>
      </w:divsChild>
    </w:div>
    <w:div w:id="1219245954">
      <w:bodyDiv w:val="1"/>
      <w:marLeft w:val="0"/>
      <w:marRight w:val="0"/>
      <w:marTop w:val="0"/>
      <w:marBottom w:val="0"/>
      <w:divBdr>
        <w:top w:val="none" w:sz="0" w:space="0" w:color="auto"/>
        <w:left w:val="none" w:sz="0" w:space="0" w:color="auto"/>
        <w:bottom w:val="none" w:sz="0" w:space="0" w:color="auto"/>
        <w:right w:val="none" w:sz="0" w:space="0" w:color="auto"/>
      </w:divBdr>
      <w:divsChild>
        <w:div w:id="1738744736">
          <w:marLeft w:val="0"/>
          <w:marRight w:val="0"/>
          <w:marTop w:val="0"/>
          <w:marBottom w:val="0"/>
          <w:divBdr>
            <w:top w:val="none" w:sz="0" w:space="0" w:color="auto"/>
            <w:left w:val="none" w:sz="0" w:space="0" w:color="auto"/>
            <w:bottom w:val="none" w:sz="0" w:space="0" w:color="auto"/>
            <w:right w:val="none" w:sz="0" w:space="0" w:color="auto"/>
          </w:divBdr>
        </w:div>
      </w:divsChild>
    </w:div>
    <w:div w:id="1299073747">
      <w:bodyDiv w:val="1"/>
      <w:marLeft w:val="0"/>
      <w:marRight w:val="0"/>
      <w:marTop w:val="0"/>
      <w:marBottom w:val="0"/>
      <w:divBdr>
        <w:top w:val="none" w:sz="0" w:space="0" w:color="auto"/>
        <w:left w:val="none" w:sz="0" w:space="0" w:color="auto"/>
        <w:bottom w:val="none" w:sz="0" w:space="0" w:color="auto"/>
        <w:right w:val="none" w:sz="0" w:space="0" w:color="auto"/>
      </w:divBdr>
      <w:divsChild>
        <w:div w:id="1763643859">
          <w:marLeft w:val="0"/>
          <w:marRight w:val="0"/>
          <w:marTop w:val="0"/>
          <w:marBottom w:val="0"/>
          <w:divBdr>
            <w:top w:val="none" w:sz="0" w:space="0" w:color="auto"/>
            <w:left w:val="none" w:sz="0" w:space="0" w:color="auto"/>
            <w:bottom w:val="none" w:sz="0" w:space="0" w:color="auto"/>
            <w:right w:val="none" w:sz="0" w:space="0" w:color="auto"/>
          </w:divBdr>
        </w:div>
      </w:divsChild>
    </w:div>
    <w:div w:id="1330594107">
      <w:bodyDiv w:val="1"/>
      <w:marLeft w:val="0"/>
      <w:marRight w:val="0"/>
      <w:marTop w:val="0"/>
      <w:marBottom w:val="0"/>
      <w:divBdr>
        <w:top w:val="none" w:sz="0" w:space="0" w:color="auto"/>
        <w:left w:val="none" w:sz="0" w:space="0" w:color="auto"/>
        <w:bottom w:val="none" w:sz="0" w:space="0" w:color="auto"/>
        <w:right w:val="none" w:sz="0" w:space="0" w:color="auto"/>
      </w:divBdr>
      <w:divsChild>
        <w:div w:id="910046294">
          <w:marLeft w:val="0"/>
          <w:marRight w:val="0"/>
          <w:marTop w:val="0"/>
          <w:marBottom w:val="0"/>
          <w:divBdr>
            <w:top w:val="none" w:sz="0" w:space="0" w:color="auto"/>
            <w:left w:val="none" w:sz="0" w:space="0" w:color="auto"/>
            <w:bottom w:val="none" w:sz="0" w:space="0" w:color="auto"/>
            <w:right w:val="none" w:sz="0" w:space="0" w:color="auto"/>
          </w:divBdr>
        </w:div>
      </w:divsChild>
    </w:div>
    <w:div w:id="1402093469">
      <w:bodyDiv w:val="1"/>
      <w:marLeft w:val="0"/>
      <w:marRight w:val="0"/>
      <w:marTop w:val="0"/>
      <w:marBottom w:val="0"/>
      <w:divBdr>
        <w:top w:val="none" w:sz="0" w:space="0" w:color="auto"/>
        <w:left w:val="none" w:sz="0" w:space="0" w:color="auto"/>
        <w:bottom w:val="none" w:sz="0" w:space="0" w:color="auto"/>
        <w:right w:val="none" w:sz="0" w:space="0" w:color="auto"/>
      </w:divBdr>
      <w:divsChild>
        <w:div w:id="439112465">
          <w:marLeft w:val="0"/>
          <w:marRight w:val="0"/>
          <w:marTop w:val="0"/>
          <w:marBottom w:val="0"/>
          <w:divBdr>
            <w:top w:val="none" w:sz="0" w:space="0" w:color="auto"/>
            <w:left w:val="none" w:sz="0" w:space="0" w:color="auto"/>
            <w:bottom w:val="none" w:sz="0" w:space="0" w:color="auto"/>
            <w:right w:val="none" w:sz="0" w:space="0" w:color="auto"/>
          </w:divBdr>
        </w:div>
      </w:divsChild>
    </w:div>
    <w:div w:id="1427385722">
      <w:bodyDiv w:val="1"/>
      <w:marLeft w:val="0"/>
      <w:marRight w:val="0"/>
      <w:marTop w:val="0"/>
      <w:marBottom w:val="0"/>
      <w:divBdr>
        <w:top w:val="none" w:sz="0" w:space="0" w:color="auto"/>
        <w:left w:val="none" w:sz="0" w:space="0" w:color="auto"/>
        <w:bottom w:val="none" w:sz="0" w:space="0" w:color="auto"/>
        <w:right w:val="none" w:sz="0" w:space="0" w:color="auto"/>
      </w:divBdr>
      <w:divsChild>
        <w:div w:id="204562674">
          <w:marLeft w:val="0"/>
          <w:marRight w:val="0"/>
          <w:marTop w:val="0"/>
          <w:marBottom w:val="0"/>
          <w:divBdr>
            <w:top w:val="none" w:sz="0" w:space="0" w:color="auto"/>
            <w:left w:val="none" w:sz="0" w:space="0" w:color="auto"/>
            <w:bottom w:val="none" w:sz="0" w:space="0" w:color="auto"/>
            <w:right w:val="none" w:sz="0" w:space="0" w:color="auto"/>
          </w:divBdr>
        </w:div>
      </w:divsChild>
    </w:div>
    <w:div w:id="1450665673">
      <w:bodyDiv w:val="1"/>
      <w:marLeft w:val="0"/>
      <w:marRight w:val="0"/>
      <w:marTop w:val="0"/>
      <w:marBottom w:val="0"/>
      <w:divBdr>
        <w:top w:val="none" w:sz="0" w:space="0" w:color="auto"/>
        <w:left w:val="none" w:sz="0" w:space="0" w:color="auto"/>
        <w:bottom w:val="none" w:sz="0" w:space="0" w:color="auto"/>
        <w:right w:val="none" w:sz="0" w:space="0" w:color="auto"/>
      </w:divBdr>
      <w:divsChild>
        <w:div w:id="297951908">
          <w:marLeft w:val="0"/>
          <w:marRight w:val="0"/>
          <w:marTop w:val="0"/>
          <w:marBottom w:val="0"/>
          <w:divBdr>
            <w:top w:val="none" w:sz="0" w:space="0" w:color="auto"/>
            <w:left w:val="none" w:sz="0" w:space="0" w:color="auto"/>
            <w:bottom w:val="none" w:sz="0" w:space="0" w:color="auto"/>
            <w:right w:val="none" w:sz="0" w:space="0" w:color="auto"/>
          </w:divBdr>
        </w:div>
      </w:divsChild>
    </w:div>
    <w:div w:id="1477532957">
      <w:bodyDiv w:val="1"/>
      <w:marLeft w:val="0"/>
      <w:marRight w:val="0"/>
      <w:marTop w:val="0"/>
      <w:marBottom w:val="0"/>
      <w:divBdr>
        <w:top w:val="none" w:sz="0" w:space="0" w:color="auto"/>
        <w:left w:val="none" w:sz="0" w:space="0" w:color="auto"/>
        <w:bottom w:val="none" w:sz="0" w:space="0" w:color="auto"/>
        <w:right w:val="none" w:sz="0" w:space="0" w:color="auto"/>
      </w:divBdr>
      <w:divsChild>
        <w:div w:id="1863012740">
          <w:marLeft w:val="0"/>
          <w:marRight w:val="0"/>
          <w:marTop w:val="0"/>
          <w:marBottom w:val="0"/>
          <w:divBdr>
            <w:top w:val="none" w:sz="0" w:space="0" w:color="auto"/>
            <w:left w:val="none" w:sz="0" w:space="0" w:color="auto"/>
            <w:bottom w:val="none" w:sz="0" w:space="0" w:color="auto"/>
            <w:right w:val="none" w:sz="0" w:space="0" w:color="auto"/>
          </w:divBdr>
        </w:div>
      </w:divsChild>
    </w:div>
    <w:div w:id="1503013566">
      <w:bodyDiv w:val="1"/>
      <w:marLeft w:val="0"/>
      <w:marRight w:val="0"/>
      <w:marTop w:val="0"/>
      <w:marBottom w:val="0"/>
      <w:divBdr>
        <w:top w:val="none" w:sz="0" w:space="0" w:color="auto"/>
        <w:left w:val="none" w:sz="0" w:space="0" w:color="auto"/>
        <w:bottom w:val="none" w:sz="0" w:space="0" w:color="auto"/>
        <w:right w:val="none" w:sz="0" w:space="0" w:color="auto"/>
      </w:divBdr>
      <w:divsChild>
        <w:div w:id="2101833898">
          <w:marLeft w:val="0"/>
          <w:marRight w:val="0"/>
          <w:marTop w:val="0"/>
          <w:marBottom w:val="0"/>
          <w:divBdr>
            <w:top w:val="none" w:sz="0" w:space="0" w:color="auto"/>
            <w:left w:val="none" w:sz="0" w:space="0" w:color="auto"/>
            <w:bottom w:val="none" w:sz="0" w:space="0" w:color="auto"/>
            <w:right w:val="none" w:sz="0" w:space="0" w:color="auto"/>
          </w:divBdr>
        </w:div>
      </w:divsChild>
    </w:div>
    <w:div w:id="1530218083">
      <w:bodyDiv w:val="1"/>
      <w:marLeft w:val="0"/>
      <w:marRight w:val="0"/>
      <w:marTop w:val="0"/>
      <w:marBottom w:val="0"/>
      <w:divBdr>
        <w:top w:val="none" w:sz="0" w:space="0" w:color="auto"/>
        <w:left w:val="none" w:sz="0" w:space="0" w:color="auto"/>
        <w:bottom w:val="none" w:sz="0" w:space="0" w:color="auto"/>
        <w:right w:val="none" w:sz="0" w:space="0" w:color="auto"/>
      </w:divBdr>
      <w:divsChild>
        <w:div w:id="731125277">
          <w:marLeft w:val="0"/>
          <w:marRight w:val="0"/>
          <w:marTop w:val="0"/>
          <w:marBottom w:val="0"/>
          <w:divBdr>
            <w:top w:val="none" w:sz="0" w:space="0" w:color="auto"/>
            <w:left w:val="none" w:sz="0" w:space="0" w:color="auto"/>
            <w:bottom w:val="none" w:sz="0" w:space="0" w:color="auto"/>
            <w:right w:val="none" w:sz="0" w:space="0" w:color="auto"/>
          </w:divBdr>
        </w:div>
      </w:divsChild>
    </w:div>
    <w:div w:id="1695226409">
      <w:bodyDiv w:val="1"/>
      <w:marLeft w:val="0"/>
      <w:marRight w:val="0"/>
      <w:marTop w:val="0"/>
      <w:marBottom w:val="0"/>
      <w:divBdr>
        <w:top w:val="none" w:sz="0" w:space="0" w:color="auto"/>
        <w:left w:val="none" w:sz="0" w:space="0" w:color="auto"/>
        <w:bottom w:val="none" w:sz="0" w:space="0" w:color="auto"/>
        <w:right w:val="none" w:sz="0" w:space="0" w:color="auto"/>
      </w:divBdr>
      <w:divsChild>
        <w:div w:id="539585022">
          <w:marLeft w:val="0"/>
          <w:marRight w:val="0"/>
          <w:marTop w:val="0"/>
          <w:marBottom w:val="0"/>
          <w:divBdr>
            <w:top w:val="none" w:sz="0" w:space="0" w:color="auto"/>
            <w:left w:val="none" w:sz="0" w:space="0" w:color="auto"/>
            <w:bottom w:val="none" w:sz="0" w:space="0" w:color="auto"/>
            <w:right w:val="none" w:sz="0" w:space="0" w:color="auto"/>
          </w:divBdr>
        </w:div>
      </w:divsChild>
    </w:div>
    <w:div w:id="1748378554">
      <w:bodyDiv w:val="1"/>
      <w:marLeft w:val="0"/>
      <w:marRight w:val="0"/>
      <w:marTop w:val="0"/>
      <w:marBottom w:val="0"/>
      <w:divBdr>
        <w:top w:val="none" w:sz="0" w:space="0" w:color="auto"/>
        <w:left w:val="none" w:sz="0" w:space="0" w:color="auto"/>
        <w:bottom w:val="none" w:sz="0" w:space="0" w:color="auto"/>
        <w:right w:val="none" w:sz="0" w:space="0" w:color="auto"/>
      </w:divBdr>
      <w:divsChild>
        <w:div w:id="1641500153">
          <w:marLeft w:val="0"/>
          <w:marRight w:val="0"/>
          <w:marTop w:val="0"/>
          <w:marBottom w:val="0"/>
          <w:divBdr>
            <w:top w:val="none" w:sz="0" w:space="0" w:color="auto"/>
            <w:left w:val="none" w:sz="0" w:space="0" w:color="auto"/>
            <w:bottom w:val="none" w:sz="0" w:space="0" w:color="auto"/>
            <w:right w:val="none" w:sz="0" w:space="0" w:color="auto"/>
          </w:divBdr>
        </w:div>
      </w:divsChild>
    </w:div>
    <w:div w:id="1868129850">
      <w:bodyDiv w:val="1"/>
      <w:marLeft w:val="0"/>
      <w:marRight w:val="0"/>
      <w:marTop w:val="0"/>
      <w:marBottom w:val="0"/>
      <w:divBdr>
        <w:top w:val="none" w:sz="0" w:space="0" w:color="auto"/>
        <w:left w:val="none" w:sz="0" w:space="0" w:color="auto"/>
        <w:bottom w:val="none" w:sz="0" w:space="0" w:color="auto"/>
        <w:right w:val="none" w:sz="0" w:space="0" w:color="auto"/>
      </w:divBdr>
      <w:divsChild>
        <w:div w:id="582027394">
          <w:marLeft w:val="0"/>
          <w:marRight w:val="0"/>
          <w:marTop w:val="0"/>
          <w:marBottom w:val="0"/>
          <w:divBdr>
            <w:top w:val="none" w:sz="0" w:space="0" w:color="auto"/>
            <w:left w:val="none" w:sz="0" w:space="0" w:color="auto"/>
            <w:bottom w:val="none" w:sz="0" w:space="0" w:color="auto"/>
            <w:right w:val="none" w:sz="0" w:space="0" w:color="auto"/>
          </w:divBdr>
        </w:div>
      </w:divsChild>
    </w:div>
    <w:div w:id="2016691442">
      <w:bodyDiv w:val="1"/>
      <w:marLeft w:val="0"/>
      <w:marRight w:val="0"/>
      <w:marTop w:val="0"/>
      <w:marBottom w:val="0"/>
      <w:divBdr>
        <w:top w:val="none" w:sz="0" w:space="0" w:color="auto"/>
        <w:left w:val="none" w:sz="0" w:space="0" w:color="auto"/>
        <w:bottom w:val="none" w:sz="0" w:space="0" w:color="auto"/>
        <w:right w:val="none" w:sz="0" w:space="0" w:color="auto"/>
      </w:divBdr>
      <w:divsChild>
        <w:div w:id="1071928979">
          <w:marLeft w:val="0"/>
          <w:marRight w:val="0"/>
          <w:marTop w:val="0"/>
          <w:marBottom w:val="0"/>
          <w:divBdr>
            <w:top w:val="none" w:sz="0" w:space="0" w:color="auto"/>
            <w:left w:val="none" w:sz="0" w:space="0" w:color="auto"/>
            <w:bottom w:val="none" w:sz="0" w:space="0" w:color="auto"/>
            <w:right w:val="none" w:sz="0" w:space="0" w:color="auto"/>
          </w:divBdr>
        </w:div>
      </w:divsChild>
    </w:div>
    <w:div w:id="2025403693">
      <w:bodyDiv w:val="1"/>
      <w:marLeft w:val="0"/>
      <w:marRight w:val="0"/>
      <w:marTop w:val="0"/>
      <w:marBottom w:val="0"/>
      <w:divBdr>
        <w:top w:val="none" w:sz="0" w:space="0" w:color="auto"/>
        <w:left w:val="none" w:sz="0" w:space="0" w:color="auto"/>
        <w:bottom w:val="none" w:sz="0" w:space="0" w:color="auto"/>
        <w:right w:val="none" w:sz="0" w:space="0" w:color="auto"/>
      </w:divBdr>
      <w:divsChild>
        <w:div w:id="1825320813">
          <w:marLeft w:val="0"/>
          <w:marRight w:val="0"/>
          <w:marTop w:val="0"/>
          <w:marBottom w:val="0"/>
          <w:divBdr>
            <w:top w:val="none" w:sz="0" w:space="0" w:color="auto"/>
            <w:left w:val="none" w:sz="0" w:space="0" w:color="auto"/>
            <w:bottom w:val="none" w:sz="0" w:space="0" w:color="auto"/>
            <w:right w:val="none" w:sz="0" w:space="0" w:color="auto"/>
          </w:divBdr>
        </w:div>
      </w:divsChild>
    </w:div>
    <w:div w:id="2042852914">
      <w:bodyDiv w:val="1"/>
      <w:marLeft w:val="0"/>
      <w:marRight w:val="0"/>
      <w:marTop w:val="0"/>
      <w:marBottom w:val="0"/>
      <w:divBdr>
        <w:top w:val="none" w:sz="0" w:space="0" w:color="auto"/>
        <w:left w:val="none" w:sz="0" w:space="0" w:color="auto"/>
        <w:bottom w:val="none" w:sz="0" w:space="0" w:color="auto"/>
        <w:right w:val="none" w:sz="0" w:space="0" w:color="auto"/>
      </w:divBdr>
      <w:divsChild>
        <w:div w:id="875853415">
          <w:marLeft w:val="0"/>
          <w:marRight w:val="0"/>
          <w:marTop w:val="0"/>
          <w:marBottom w:val="0"/>
          <w:divBdr>
            <w:top w:val="none" w:sz="0" w:space="0" w:color="auto"/>
            <w:left w:val="none" w:sz="0" w:space="0" w:color="auto"/>
            <w:bottom w:val="none" w:sz="0" w:space="0" w:color="auto"/>
            <w:right w:val="none" w:sz="0" w:space="0" w:color="auto"/>
          </w:divBdr>
        </w:div>
      </w:divsChild>
    </w:div>
    <w:div w:id="2112891347">
      <w:bodyDiv w:val="1"/>
      <w:marLeft w:val="0"/>
      <w:marRight w:val="0"/>
      <w:marTop w:val="0"/>
      <w:marBottom w:val="0"/>
      <w:divBdr>
        <w:top w:val="none" w:sz="0" w:space="0" w:color="auto"/>
        <w:left w:val="none" w:sz="0" w:space="0" w:color="auto"/>
        <w:bottom w:val="none" w:sz="0" w:space="0" w:color="auto"/>
        <w:right w:val="none" w:sz="0" w:space="0" w:color="auto"/>
      </w:divBdr>
      <w:divsChild>
        <w:div w:id="11192558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mily.hobson@idle.bradford.sch.uk"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customXml" Target="../customXml/item2.xml"/><Relationship Id="rId5" Type="http://schemas.openxmlformats.org/officeDocument/2006/relationships/image" Target="media/image1.jpeg"/><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0091627EB4374AB3EFD1B171BABD92" ma:contentTypeVersion="12" ma:contentTypeDescription="Create a new document." ma:contentTypeScope="" ma:versionID="bed12fa1bafc8e8ec6ddc379b73ae81b">
  <xsd:schema xmlns:xsd="http://www.w3.org/2001/XMLSchema" xmlns:xs="http://www.w3.org/2001/XMLSchema" xmlns:p="http://schemas.microsoft.com/office/2006/metadata/properties" xmlns:ns2="a2003c6a-7258-4f94-9a32-1125d05a0885" xmlns:ns3="119bd710-f353-48cf-99a1-c5d5c4dc22fe" targetNamespace="http://schemas.microsoft.com/office/2006/metadata/properties" ma:root="true" ma:fieldsID="ce69c41906e14468d67a39550a1c9d45" ns2:_="" ns3:_="">
    <xsd:import namespace="a2003c6a-7258-4f94-9a32-1125d05a0885"/>
    <xsd:import namespace="119bd710-f353-48cf-99a1-c5d5c4dc22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003c6a-7258-4f94-9a32-1125d05a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c4b1928-dff1-4304-8eda-31ac4258293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9bd710-f353-48cf-99a1-c5d5c4dc22f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a4b397d-3ade-41e8-aaf0-b8489e4148e0}" ma:internalName="TaxCatchAll" ma:showField="CatchAllData" ma:web="119bd710-f353-48cf-99a1-c5d5c4dc22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2003c6a-7258-4f94-9a32-1125d05a0885">
      <Terms xmlns="http://schemas.microsoft.com/office/infopath/2007/PartnerControls"/>
    </lcf76f155ced4ddcb4097134ff3c332f>
    <TaxCatchAll xmlns="119bd710-f353-48cf-99a1-c5d5c4dc22fe" xsi:nil="true"/>
  </documentManagement>
</p:properties>
</file>

<file path=customXml/itemProps1.xml><?xml version="1.0" encoding="utf-8"?>
<ds:datastoreItem xmlns:ds="http://schemas.openxmlformats.org/officeDocument/2006/customXml" ds:itemID="{2D98B2C1-2B13-4012-8978-F05BEC8EB1DA}"/>
</file>

<file path=customXml/itemProps2.xml><?xml version="1.0" encoding="utf-8"?>
<ds:datastoreItem xmlns:ds="http://schemas.openxmlformats.org/officeDocument/2006/customXml" ds:itemID="{136F4644-35C5-49BA-BC99-DD2CE5CF91C2}"/>
</file>

<file path=customXml/itemProps3.xml><?xml version="1.0" encoding="utf-8"?>
<ds:datastoreItem xmlns:ds="http://schemas.openxmlformats.org/officeDocument/2006/customXml" ds:itemID="{EA90430A-5581-43A0-B78F-46E71E219F73}"/>
</file>

<file path=docProps/app.xml><?xml version="1.0" encoding="utf-8"?>
<Properties xmlns="http://schemas.openxmlformats.org/officeDocument/2006/extended-properties" xmlns:vt="http://schemas.openxmlformats.org/officeDocument/2006/docPropsVTypes">
  <Template>Normal</Template>
  <TotalTime>0</TotalTime>
  <Pages>9</Pages>
  <Words>1669</Words>
  <Characters>9518</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Hobson</dc:creator>
  <cp:keywords/>
  <dc:description/>
  <cp:lastModifiedBy>SBM</cp:lastModifiedBy>
  <cp:revision>2</cp:revision>
  <dcterms:created xsi:type="dcterms:W3CDTF">2026-09-02T17:58:00Z</dcterms:created>
  <dcterms:modified xsi:type="dcterms:W3CDTF">2026-09-02T17:58:00Z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0x010100050091627EB4374AB3EFD1B171BABD92</vt:lpwstr>
  </property>
</Properties>
</file>