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1DDF96" w14:textId="52CF269F" w:rsidR="0070274A" w:rsidRDefault="004E3CEC" w:rsidP="00F647E4">
      <w:pPr>
        <w:jc w:val="center"/>
      </w:pPr>
      <w:r>
        <w:rPr>
          <w:noProof/>
        </w:rPr>
        <w:drawing>
          <wp:inline distT="0" distB="0" distL="0" distR="0" wp14:anchorId="3A8FD4E4" wp14:editId="738E83CE">
            <wp:extent cx="5731510" cy="3820795"/>
            <wp:effectExtent l="0" t="0" r="254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848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571755C2" w14:textId="49713FEB" w:rsidR="00401320" w:rsidRDefault="00401320"/>
    <w:p w14:paraId="38462FE9" w14:textId="0EC9D85E" w:rsidR="008616A5" w:rsidRDefault="00B03F46">
      <w:r>
        <w:rPr>
          <w:noProof/>
          <w:lang w:eastAsia="en-GB"/>
        </w:rPr>
        <mc:AlternateContent>
          <mc:Choice Requires="wps">
            <w:drawing>
              <wp:anchor distT="45720" distB="45720" distL="114300" distR="114300" simplePos="0" relativeHeight="251658240" behindDoc="0" locked="0" layoutInCell="1" allowOverlap="1" wp14:anchorId="707E4A9D" wp14:editId="75AA28CC">
                <wp:simplePos x="0" y="0"/>
                <wp:positionH relativeFrom="margin">
                  <wp:align>right</wp:align>
                </wp:positionH>
                <wp:positionV relativeFrom="paragraph">
                  <wp:posOffset>11117</wp:posOffset>
                </wp:positionV>
                <wp:extent cx="5722819" cy="20732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819" cy="2073275"/>
                        </a:xfrm>
                        <a:prstGeom prst="rect">
                          <a:avLst/>
                        </a:prstGeom>
                        <a:solidFill>
                          <a:srgbClr val="FFFFFF"/>
                        </a:solidFill>
                        <a:ln w="9525">
                          <a:noFill/>
                          <a:miter lim="800000"/>
                          <a:headEnd/>
                          <a:tailEnd/>
                        </a:ln>
                      </wps:spPr>
                      <wps:txbx>
                        <w:txbxContent>
                          <w:p w14:paraId="54AD99B5" w14:textId="498B7597" w:rsidR="00B03F46" w:rsidRPr="00F3584E" w:rsidRDefault="00FC699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L2 /3 </w:t>
                            </w:r>
                            <w:r w:rsidR="00290600">
                              <w:rPr>
                                <w:color w:val="F7CAAC" w:themeColor="accent2" w:themeTint="66"/>
                                <w:sz w:val="52"/>
                                <w:szCs w:val="52"/>
                                <w14:textOutline w14:w="11112" w14:cap="flat" w14:cmpd="sng" w14:algn="ctr">
                                  <w14:solidFill>
                                    <w14:schemeClr w14:val="accent2"/>
                                  </w14:solidFill>
                                  <w14:prstDash w14:val="solid"/>
                                  <w14:round/>
                                </w14:textOutline>
                              </w:rPr>
                              <w:t>Teaching Assistant</w:t>
                            </w:r>
                          </w:p>
                          <w:p w14:paraId="22EE98B6" w14:textId="200DE587" w:rsidR="00B03F46" w:rsidRPr="00F3584E" w:rsidRDefault="00B03F4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APPLICANT </w:t>
                            </w:r>
                            <w:r w:rsidR="00F205F7">
                              <w:rPr>
                                <w:color w:val="F7CAAC" w:themeColor="accent2" w:themeTint="66"/>
                                <w:sz w:val="52"/>
                                <w:szCs w:val="52"/>
                                <w14:textOutline w14:w="11112" w14:cap="flat" w14:cmpd="sng" w14:algn="ctr">
                                  <w14:solidFill>
                                    <w14:schemeClr w14:val="accent2"/>
                                  </w14:solidFill>
                                  <w14:prstDash w14:val="solid"/>
                                  <w14:round/>
                                </w14:textOutline>
                              </w:rPr>
                              <w:t xml:space="preserve">INFORMATION </w:t>
                            </w:r>
                            <w:r w:rsidRPr="00F3584E">
                              <w:rPr>
                                <w:color w:val="F7CAAC" w:themeColor="accent2" w:themeTint="66"/>
                                <w:sz w:val="52"/>
                                <w:szCs w:val="52"/>
                                <w14:textOutline w14:w="11112" w14:cap="flat" w14:cmpd="sng" w14:algn="ctr">
                                  <w14:solidFill>
                                    <w14:schemeClr w14:val="accent2"/>
                                  </w14:solidFill>
                                  <w14:prstDash w14:val="solid"/>
                                  <w14:round/>
                                </w14:textOutline>
                              </w:rPr>
                              <w:t>PACK</w:t>
                            </w:r>
                          </w:p>
                          <w:p w14:paraId="36653D6F" w14:textId="080D405A" w:rsidR="00B03F46" w:rsidRPr="00F3584E" w:rsidRDefault="00B03F4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CLOSING DATE:</w:t>
                            </w:r>
                            <w:r w:rsidR="00290600">
                              <w:rPr>
                                <w:color w:val="F7CAAC" w:themeColor="accent2" w:themeTint="66"/>
                                <w:sz w:val="52"/>
                                <w:szCs w:val="52"/>
                                <w14:textOutline w14:w="11112" w14:cap="flat" w14:cmpd="sng" w14:algn="ctr">
                                  <w14:solidFill>
                                    <w14:schemeClr w14:val="accent2"/>
                                  </w14:solidFill>
                                  <w14:prstDash w14:val="solid"/>
                                  <w14:round/>
                                </w14:textOutline>
                              </w:rPr>
                              <w:t xml:space="preserve"> 10.00 am 26</w:t>
                            </w:r>
                            <w:r w:rsidR="00290600" w:rsidRPr="00290600">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290600">
                              <w:rPr>
                                <w:color w:val="F7CAAC" w:themeColor="accent2" w:themeTint="66"/>
                                <w:sz w:val="52"/>
                                <w:szCs w:val="52"/>
                                <w14:textOutline w14:w="11112" w14:cap="flat" w14:cmpd="sng" w14:algn="ctr">
                                  <w14:solidFill>
                                    <w14:schemeClr w14:val="accent2"/>
                                  </w14:solidFill>
                                  <w14:prstDash w14:val="solid"/>
                                  <w14:round/>
                                </w14:textOutline>
                              </w:rPr>
                              <w:t xml:space="preserve"> May 2022</w:t>
                            </w:r>
                          </w:p>
                          <w:p w14:paraId="64F29175" w14:textId="77777777" w:rsidR="00B03F46" w:rsidRDefault="00B03F46" w:rsidP="00B03F46"/>
                          <w:p w14:paraId="48C30FF1" w14:textId="77777777" w:rsidR="00B03F46" w:rsidRDefault="00B03F46" w:rsidP="00B03F46"/>
                          <w:p w14:paraId="7E47739A" w14:textId="77777777" w:rsidR="00B03F46" w:rsidRDefault="00B03F46" w:rsidP="00B03F46"/>
                          <w:p w14:paraId="162AE019" w14:textId="77777777" w:rsidR="00B03F46" w:rsidRDefault="00B03F46" w:rsidP="00B03F46"/>
                          <w:p w14:paraId="05E3CA05" w14:textId="77777777" w:rsidR="00B03F46" w:rsidRDefault="00B03F46" w:rsidP="00B03F4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7E4A9D" id="_x0000_t202" coordsize="21600,21600" o:spt="202" path="m,l,21600r21600,l21600,xe">
                <v:stroke joinstyle="miter"/>
                <v:path gradientshapeok="t" o:connecttype="rect"/>
              </v:shapetype>
              <v:shape id="Text Box 2" o:spid="_x0000_s1026" type="#_x0000_t202" style="position:absolute;margin-left:399.4pt;margin-top:.9pt;width:450.6pt;height:163.25pt;z-index:25165824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" stroked="f">
                <v:textbox>
                  <w:txbxContent>
                    <w:p w14:paraId="54AD99B5" w14:textId="498B7597" w:rsidR="00B03F46" w:rsidRPr="00F3584E" w:rsidRDefault="00FC699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Pr>
                          <w:color w:val="F7CAAC" w:themeColor="accent2" w:themeTint="66"/>
                          <w:sz w:val="52"/>
                          <w:szCs w:val="52"/>
                          <w14:textOutline w14:w="11112" w14:cap="flat" w14:cmpd="sng" w14:algn="ctr">
                            <w14:solidFill>
                              <w14:schemeClr w14:val="accent2"/>
                            </w14:solidFill>
                            <w14:prstDash w14:val="solid"/>
                            <w14:round/>
                          </w14:textOutline>
                        </w:rPr>
                        <w:t xml:space="preserve">L2 /3 </w:t>
                      </w:r>
                      <w:r w:rsidR="00290600">
                        <w:rPr>
                          <w:color w:val="F7CAAC" w:themeColor="accent2" w:themeTint="66"/>
                          <w:sz w:val="52"/>
                          <w:szCs w:val="52"/>
                          <w14:textOutline w14:w="11112" w14:cap="flat" w14:cmpd="sng" w14:algn="ctr">
                            <w14:solidFill>
                              <w14:schemeClr w14:val="accent2"/>
                            </w14:solidFill>
                            <w14:prstDash w14:val="solid"/>
                            <w14:round/>
                          </w14:textOutline>
                        </w:rPr>
                        <w:t>Teaching Assistant</w:t>
                      </w:r>
                    </w:p>
                    <w:p w14:paraId="22EE98B6" w14:textId="200DE587" w:rsidR="00B03F46" w:rsidRPr="00F3584E" w:rsidRDefault="00B03F4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 xml:space="preserve">APPLICANT </w:t>
                      </w:r>
                      <w:r w:rsidR="00F205F7">
                        <w:rPr>
                          <w:color w:val="F7CAAC" w:themeColor="accent2" w:themeTint="66"/>
                          <w:sz w:val="52"/>
                          <w:szCs w:val="52"/>
                          <w14:textOutline w14:w="11112" w14:cap="flat" w14:cmpd="sng" w14:algn="ctr">
                            <w14:solidFill>
                              <w14:schemeClr w14:val="accent2"/>
                            </w14:solidFill>
                            <w14:prstDash w14:val="solid"/>
                            <w14:round/>
                          </w14:textOutline>
                        </w:rPr>
                        <w:t xml:space="preserve">INFORMATION </w:t>
                      </w:r>
                      <w:r w:rsidRPr="00F3584E">
                        <w:rPr>
                          <w:color w:val="F7CAAC" w:themeColor="accent2" w:themeTint="66"/>
                          <w:sz w:val="52"/>
                          <w:szCs w:val="52"/>
                          <w14:textOutline w14:w="11112" w14:cap="flat" w14:cmpd="sng" w14:algn="ctr">
                            <w14:solidFill>
                              <w14:schemeClr w14:val="accent2"/>
                            </w14:solidFill>
                            <w14:prstDash w14:val="solid"/>
                            <w14:round/>
                          </w14:textOutline>
                        </w:rPr>
                        <w:t>PACK</w:t>
                      </w:r>
                    </w:p>
                    <w:p w14:paraId="36653D6F" w14:textId="080D405A" w:rsidR="00B03F46" w:rsidRPr="00F3584E" w:rsidRDefault="00B03F46" w:rsidP="00B03F46">
                      <w:pPr>
                        <w:jc w:val="center"/>
                        <w:rPr>
                          <w:color w:val="F7CAAC" w:themeColor="accent2" w:themeTint="66"/>
                          <w:sz w:val="52"/>
                          <w:szCs w:val="52"/>
                          <w14:textOutline w14:w="11112" w14:cap="flat" w14:cmpd="sng" w14:algn="ctr">
                            <w14:solidFill>
                              <w14:schemeClr w14:val="accent2"/>
                            </w14:solidFill>
                            <w14:prstDash w14:val="solid"/>
                            <w14:round/>
                          </w14:textOutline>
                        </w:rPr>
                      </w:pPr>
                      <w:r w:rsidRPr="00F3584E">
                        <w:rPr>
                          <w:color w:val="F7CAAC" w:themeColor="accent2" w:themeTint="66"/>
                          <w:sz w:val="52"/>
                          <w:szCs w:val="52"/>
                          <w14:textOutline w14:w="11112" w14:cap="flat" w14:cmpd="sng" w14:algn="ctr">
                            <w14:solidFill>
                              <w14:schemeClr w14:val="accent2"/>
                            </w14:solidFill>
                            <w14:prstDash w14:val="solid"/>
                            <w14:round/>
                          </w14:textOutline>
                        </w:rPr>
                        <w:t>CLOSING DATE:</w:t>
                      </w:r>
                      <w:r w:rsidR="00290600">
                        <w:rPr>
                          <w:color w:val="F7CAAC" w:themeColor="accent2" w:themeTint="66"/>
                          <w:sz w:val="52"/>
                          <w:szCs w:val="52"/>
                          <w14:textOutline w14:w="11112" w14:cap="flat" w14:cmpd="sng" w14:algn="ctr">
                            <w14:solidFill>
                              <w14:schemeClr w14:val="accent2"/>
                            </w14:solidFill>
                            <w14:prstDash w14:val="solid"/>
                            <w14:round/>
                          </w14:textOutline>
                        </w:rPr>
                        <w:t xml:space="preserve"> 10.00 am 26</w:t>
                      </w:r>
                      <w:r w:rsidR="00290600" w:rsidRPr="00290600">
                        <w:rPr>
                          <w:color w:val="F7CAAC" w:themeColor="accent2" w:themeTint="66"/>
                          <w:sz w:val="52"/>
                          <w:szCs w:val="52"/>
                          <w:vertAlign w:val="superscript"/>
                          <w14:textOutline w14:w="11112" w14:cap="flat" w14:cmpd="sng" w14:algn="ctr">
                            <w14:solidFill>
                              <w14:schemeClr w14:val="accent2"/>
                            </w14:solidFill>
                            <w14:prstDash w14:val="solid"/>
                            <w14:round/>
                          </w14:textOutline>
                        </w:rPr>
                        <w:t>th</w:t>
                      </w:r>
                      <w:r w:rsidR="00290600">
                        <w:rPr>
                          <w:color w:val="F7CAAC" w:themeColor="accent2" w:themeTint="66"/>
                          <w:sz w:val="52"/>
                          <w:szCs w:val="52"/>
                          <w14:textOutline w14:w="11112" w14:cap="flat" w14:cmpd="sng" w14:algn="ctr">
                            <w14:solidFill>
                              <w14:schemeClr w14:val="accent2"/>
                            </w14:solidFill>
                            <w14:prstDash w14:val="solid"/>
                            <w14:round/>
                          </w14:textOutline>
                        </w:rPr>
                        <w:t xml:space="preserve"> May 2022</w:t>
                      </w:r>
                    </w:p>
                    <w:p w14:paraId="64F29175" w14:textId="77777777" w:rsidR="00B03F46" w:rsidRDefault="00B03F46" w:rsidP="00B03F46"/>
                    <w:p w14:paraId="48C30FF1" w14:textId="77777777" w:rsidR="00B03F46" w:rsidRDefault="00B03F46" w:rsidP="00B03F46"/>
                    <w:p w14:paraId="7E47739A" w14:textId="77777777" w:rsidR="00B03F46" w:rsidRDefault="00B03F46" w:rsidP="00B03F46"/>
                    <w:p w14:paraId="162AE019" w14:textId="77777777" w:rsidR="00B03F46" w:rsidRDefault="00B03F46" w:rsidP="00B03F46"/>
                    <w:p w14:paraId="05E3CA05" w14:textId="77777777" w:rsidR="00B03F46" w:rsidRDefault="00B03F46" w:rsidP="00B03F46"/>
                  </w:txbxContent>
                </v:textbox>
                <w10:wrap anchorx="margin"/>
              </v:shape>
            </w:pict>
          </mc:Fallback>
        </mc:AlternateContent>
      </w:r>
    </w:p>
    <w:p w14:paraId="47BDE9EE" w14:textId="55E0E5A2" w:rsidR="00B03F46" w:rsidRDefault="00B03F46"/>
    <w:p w14:paraId="123740B4" w14:textId="1A6E7C7A" w:rsidR="00B03F46" w:rsidRDefault="00B03F46"/>
    <w:p w14:paraId="77A8C400" w14:textId="6AED4E87" w:rsidR="00401320" w:rsidRDefault="00401320"/>
    <w:p w14:paraId="20742359" w14:textId="36298125" w:rsidR="00401320" w:rsidRDefault="00401320"/>
    <w:p w14:paraId="6C103D94" w14:textId="0C91E93E" w:rsidR="00B03F46" w:rsidRDefault="00401320">
      <w:pPr>
        <w:sectPr w:rsidR="00B03F46" w:rsidSect="00B03F46">
          <w:headerReference w:type="default" r:id="rId12"/>
          <w:headerReference w:type="first" r:id="rId13"/>
          <w:pgSz w:w="11906" w:h="16838"/>
          <w:pgMar w:top="4820" w:right="1440" w:bottom="1440" w:left="1440" w:header="708" w:footer="708" w:gutter="0"/>
          <w:cols w:space="708"/>
          <w:titlePg/>
          <w:docGrid w:linePitch="360"/>
        </w:sectPr>
      </w:pPr>
      <w:r>
        <w:br w:type="page"/>
      </w:r>
    </w:p>
    <w:p w14:paraId="2E9136C7" w14:textId="77777777" w:rsidR="00401320" w:rsidRPr="00D35E61" w:rsidRDefault="00D35E61" w:rsidP="0070274A">
      <w:pPr>
        <w:spacing w:after="0" w:line="240" w:lineRule="auto"/>
        <w:rPr>
          <w:b/>
        </w:rPr>
      </w:pPr>
      <w:r w:rsidRPr="00D35E61">
        <w:rPr>
          <w:b/>
        </w:rPr>
        <w:lastRenderedPageBreak/>
        <w:t>Application Information.</w:t>
      </w:r>
    </w:p>
    <w:p w14:paraId="13EF2F89" w14:textId="77777777" w:rsidR="00401320" w:rsidRPr="00E434D4" w:rsidRDefault="00401320" w:rsidP="0070274A">
      <w:pPr>
        <w:spacing w:after="0" w:line="240" w:lineRule="auto"/>
      </w:pPr>
    </w:p>
    <w:p w14:paraId="59FF59EF" w14:textId="170AA380" w:rsidR="00401320" w:rsidRPr="00E434D4" w:rsidRDefault="00401320" w:rsidP="0070274A">
      <w:pPr>
        <w:spacing w:after="0" w:line="240" w:lineRule="auto"/>
      </w:pPr>
      <w:r w:rsidRPr="00E434D4">
        <w:t xml:space="preserve">Thank you for your interest in our recently advertised post for a </w:t>
      </w:r>
      <w:r w:rsidR="00C75457">
        <w:t xml:space="preserve">Teaching Assistant </w:t>
      </w:r>
      <w:r w:rsidRPr="00E434D4">
        <w:t>at Parkside School.</w:t>
      </w:r>
    </w:p>
    <w:p w14:paraId="342A0463" w14:textId="77777777" w:rsidR="00401320" w:rsidRPr="00E434D4" w:rsidRDefault="00401320" w:rsidP="0070274A">
      <w:pPr>
        <w:spacing w:after="0" w:line="240" w:lineRule="auto"/>
      </w:pPr>
    </w:p>
    <w:p w14:paraId="4AF70648" w14:textId="77777777" w:rsidR="00401320" w:rsidRPr="00E31F68" w:rsidRDefault="00401320" w:rsidP="0070274A">
      <w:pPr>
        <w:spacing w:after="0" w:line="240" w:lineRule="auto"/>
      </w:pPr>
      <w:r w:rsidRPr="00E434D4">
        <w:t>Please apply by completing the application form a</w:t>
      </w:r>
      <w:r w:rsidR="00D35E61">
        <w:t>nd ensure this is returned</w:t>
      </w:r>
      <w:r w:rsidRPr="00E434D4">
        <w:t xml:space="preserve"> by the closing date </w:t>
      </w:r>
      <w:r>
        <w:t>published on the advertisement.</w:t>
      </w:r>
    </w:p>
    <w:p w14:paraId="01B8DA77" w14:textId="77777777" w:rsidR="00401320" w:rsidRPr="00E434D4" w:rsidRDefault="00401320" w:rsidP="0070274A">
      <w:pPr>
        <w:spacing w:after="0" w:line="240" w:lineRule="auto"/>
      </w:pPr>
    </w:p>
    <w:p w14:paraId="2BA1C6B2" w14:textId="091F2069" w:rsidR="00401320" w:rsidRPr="00E434D4" w:rsidRDefault="00401320" w:rsidP="0070274A">
      <w:pPr>
        <w:spacing w:after="0" w:line="240" w:lineRule="auto"/>
      </w:pPr>
      <w:r w:rsidRPr="00E434D4">
        <w:t xml:space="preserve">Your application should explain why you feel that you are a suitable candidate for this position and should demonstrate how you meet both the Personnel Specification and the Job Description.  Details </w:t>
      </w:r>
      <w:r>
        <w:t>must</w:t>
      </w:r>
      <w:r w:rsidRPr="00E434D4">
        <w:t xml:space="preserve"> be provided with regard to </w:t>
      </w:r>
      <w:r w:rsidR="0070274A">
        <w:t xml:space="preserve">three references </w:t>
      </w:r>
      <w:r w:rsidRPr="00E434D4">
        <w:t xml:space="preserve">and </w:t>
      </w:r>
      <w:r w:rsidR="0070274A">
        <w:t xml:space="preserve">these </w:t>
      </w:r>
      <w:r w:rsidRPr="00E434D4">
        <w:t xml:space="preserve">should be relevant to the post’s roles and responsibilities, one of whom </w:t>
      </w:r>
      <w:r w:rsidR="0070274A">
        <w:t>must</w:t>
      </w:r>
      <w:r w:rsidRPr="00E434D4">
        <w:t xml:space="preserve"> be your current employer.  References will always be taken up, however please indicate on the application form if you do not wish your </w:t>
      </w:r>
      <w:r w:rsidRPr="00E434D4">
        <w:rPr>
          <w:b/>
          <w:i/>
        </w:rPr>
        <w:t>present employer</w:t>
      </w:r>
      <w:r w:rsidRPr="00E434D4">
        <w:t xml:space="preserve"> to be contacted until after interview.  In order to consider your </w:t>
      </w:r>
      <w:r w:rsidR="00231A97" w:rsidRPr="00E434D4">
        <w:t>application,</w:t>
      </w:r>
      <w:r w:rsidRPr="00E434D4">
        <w:t xml:space="preserve"> we ask that the application form is fully completed and returned by</w:t>
      </w:r>
      <w:r w:rsidR="0070274A">
        <w:t xml:space="preserve"> the closing date and time</w:t>
      </w:r>
      <w:r w:rsidRPr="00E434D4">
        <w:t>.</w:t>
      </w:r>
    </w:p>
    <w:p w14:paraId="78506EBC" w14:textId="77777777" w:rsidR="00401320" w:rsidRPr="00E434D4" w:rsidRDefault="00401320" w:rsidP="0070274A">
      <w:pPr>
        <w:spacing w:after="0" w:line="240" w:lineRule="auto"/>
      </w:pPr>
    </w:p>
    <w:p w14:paraId="40B50B7F" w14:textId="199A2363" w:rsidR="00401320" w:rsidRPr="00E434D4" w:rsidRDefault="00401320" w:rsidP="0070274A">
      <w:pPr>
        <w:spacing w:after="0" w:line="240" w:lineRule="auto"/>
      </w:pPr>
      <w:r w:rsidRPr="00E434D4">
        <w:t>Parkside School is committed to safeguarding and promoting the welfare of children and the protection of the child from all forms of abuse.  The school adheres to Bradford Council and statutory guidelines in respect to safe recruitment and the Equality Act (2010).  All persons employed by the school, in any capacity, will undergo an enhanced DBS check, and confirmation of employment is subject to this and receipt of satisfactory references</w:t>
      </w:r>
      <w:r w:rsidR="004218BF">
        <w:t>.</w:t>
      </w:r>
      <w:r w:rsidRPr="00E434D4">
        <w:t xml:space="preserve"> The school seeks </w:t>
      </w:r>
      <w:r w:rsidR="0070274A">
        <w:t xml:space="preserve">the </w:t>
      </w:r>
      <w:r w:rsidRPr="00E434D4">
        <w:t xml:space="preserve">three references on a standard form which includes whether or not the applicant has any issues relating to suitability to work with children. </w:t>
      </w:r>
    </w:p>
    <w:p w14:paraId="7C86E1DF" w14:textId="77777777" w:rsidR="00401320" w:rsidRPr="00E434D4" w:rsidRDefault="00401320" w:rsidP="0070274A">
      <w:pPr>
        <w:spacing w:after="0" w:line="240" w:lineRule="auto"/>
      </w:pPr>
    </w:p>
    <w:p w14:paraId="5D9426F0" w14:textId="77777777" w:rsidR="00D35E61" w:rsidRDefault="00401320" w:rsidP="0070274A">
      <w:pPr>
        <w:spacing w:after="0" w:line="240" w:lineRule="auto"/>
      </w:pPr>
      <w:r w:rsidRPr="00E434D4">
        <w:t xml:space="preserve">All offers of employment at Parkside School are conditional, subject to the receipt of satisfactory references and a successful DBS check.  </w:t>
      </w:r>
    </w:p>
    <w:p w14:paraId="17A6BA01" w14:textId="77777777" w:rsidR="003B585A" w:rsidRDefault="003B585A" w:rsidP="0070274A">
      <w:pPr>
        <w:spacing w:after="0" w:line="240" w:lineRule="auto"/>
      </w:pPr>
    </w:p>
    <w:p w14:paraId="723A72A8" w14:textId="77777777" w:rsidR="00116A26" w:rsidRDefault="00116A26" w:rsidP="00116A26">
      <w:pPr>
        <w:spacing w:after="0" w:line="240" w:lineRule="auto"/>
      </w:pPr>
      <w:r>
        <w:t>All posts will be subject to a six month probationary period, during which time performance, conduct and suitability for continued employment will be monitored.  At the end of the period performance will be reviewed and, if found satisfactory, employment will be confirmed. If during, or at the end of the period the school considers performance, conduct or suitability has been less than satisfactory the school reserves the right to either extend the period or terminate employment in line with the notice provisions set out in the contract of employment.</w:t>
      </w:r>
    </w:p>
    <w:p w14:paraId="474D7D02" w14:textId="77777777" w:rsidR="00116A26" w:rsidRDefault="00116A26" w:rsidP="0070274A">
      <w:pPr>
        <w:spacing w:after="0" w:line="240" w:lineRule="auto"/>
      </w:pPr>
    </w:p>
    <w:p w14:paraId="02C197D0" w14:textId="77777777" w:rsidR="003B585A" w:rsidRPr="00E434D4" w:rsidRDefault="003B585A" w:rsidP="003B585A">
      <w:pPr>
        <w:spacing w:after="0" w:line="240" w:lineRule="auto"/>
      </w:pPr>
      <w:r>
        <w:t>Candidates who have not been notified before the interview date are asked to assume their application has not been successful in this instance. Unfortunately, we are unable to provide feedback to applicants who are not shortlisted.</w:t>
      </w:r>
    </w:p>
    <w:p w14:paraId="57E9B11F" w14:textId="77777777" w:rsidR="00401320" w:rsidRPr="00E434D4" w:rsidRDefault="00401320" w:rsidP="0070274A">
      <w:pPr>
        <w:spacing w:after="0" w:line="240" w:lineRule="auto"/>
      </w:pPr>
    </w:p>
    <w:p w14:paraId="3B3CD2B3" w14:textId="77777777" w:rsidR="00401320" w:rsidRPr="00E434D4" w:rsidRDefault="00401320" w:rsidP="0070274A">
      <w:pPr>
        <w:spacing w:after="0" w:line="240" w:lineRule="auto"/>
      </w:pPr>
      <w:r w:rsidRPr="00E434D4">
        <w:t>If you require any further information, please do not hesitate to contact me at school.</w:t>
      </w:r>
    </w:p>
    <w:p w14:paraId="276BDEBE" w14:textId="77777777" w:rsidR="00401320" w:rsidRPr="00E434D4" w:rsidRDefault="00401320" w:rsidP="0070274A">
      <w:pPr>
        <w:spacing w:after="0" w:line="240" w:lineRule="auto"/>
      </w:pPr>
    </w:p>
    <w:p w14:paraId="704CDDF6" w14:textId="77777777" w:rsidR="00401320" w:rsidRPr="00E434D4" w:rsidRDefault="00401320" w:rsidP="0070274A">
      <w:pPr>
        <w:spacing w:after="0" w:line="240" w:lineRule="auto"/>
      </w:pPr>
      <w:r w:rsidRPr="00E434D4">
        <w:t>Yours sincerely</w:t>
      </w:r>
    </w:p>
    <w:p w14:paraId="4FEC1662" w14:textId="77777777" w:rsidR="00401320" w:rsidRPr="00E434D4" w:rsidRDefault="00401320" w:rsidP="0070274A">
      <w:pPr>
        <w:spacing w:after="0" w:line="240" w:lineRule="auto"/>
      </w:pPr>
    </w:p>
    <w:p w14:paraId="2F239CB9" w14:textId="49713FEB" w:rsidR="00401320" w:rsidRPr="00E434D4" w:rsidRDefault="00231A97" w:rsidP="0070274A">
      <w:r>
        <w:rPr>
          <w:noProof/>
        </w:rPr>
        <w:drawing>
          <wp:inline distT="0" distB="0" distL="0" distR="0" wp14:anchorId="013EC649" wp14:editId="318CA703">
            <wp:extent cx="760615" cy="361604"/>
            <wp:effectExtent l="0" t="0" r="1905"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14">
                      <a:extLst>
                        <a:ext uri="{28A0092B-C50C-407E-A947-70E740481C1C}">
                          <a14:useLocalDpi xmlns:a14="http://schemas.microsoft.com/office/drawing/2010/main" val="0"/>
                        </a:ext>
                      </a:extLst>
                    </a:blip>
                    <a:stretch>
                      <a:fillRect/>
                    </a:stretch>
                  </pic:blipFill>
                  <pic:spPr>
                    <a:xfrm>
                      <a:off x="0" y="0"/>
                      <a:ext cx="760615" cy="361604"/>
                    </a:xfrm>
                    <a:prstGeom prst="rect">
                      <a:avLst/>
                    </a:prstGeom>
                  </pic:spPr>
                </pic:pic>
              </a:graphicData>
            </a:graphic>
          </wp:inline>
        </w:drawing>
      </w:r>
    </w:p>
    <w:p w14:paraId="0FF116FA" w14:textId="49713FEB" w:rsidR="006C2AE9" w:rsidRDefault="006C2AE9" w:rsidP="775E92A3">
      <w:pPr>
        <w:pStyle w:val="NormalWeb"/>
        <w:shd w:val="clear" w:color="auto" w:fill="FFFFFF" w:themeFill="background1"/>
        <w:spacing w:before="0" w:beforeAutospacing="0" w:after="0" w:afterAutospacing="0"/>
        <w:rPr>
          <w:rFonts w:ascii="Calibri" w:hAnsi="Calibri" w:cs="Calibri"/>
          <w:color w:val="201F1E"/>
          <w:sz w:val="22"/>
          <w:szCs w:val="22"/>
        </w:rPr>
      </w:pPr>
      <w:r>
        <w:rPr>
          <w:rFonts w:ascii="Calibri" w:hAnsi="Calibri" w:cs="Calibri"/>
          <w:color w:val="201F1E"/>
          <w:sz w:val="22"/>
          <w:szCs w:val="22"/>
        </w:rPr>
        <w:t>Jane Johnson</w:t>
      </w:r>
    </w:p>
    <w:p w14:paraId="1A7B2265" w14:textId="701541A3" w:rsidR="00B406EE" w:rsidRDefault="006C2AE9" w:rsidP="004218BF">
      <w:pPr>
        <w:pStyle w:val="NormalWeb"/>
        <w:shd w:val="clear" w:color="auto" w:fill="FFFFFF" w:themeFill="background1"/>
        <w:spacing w:before="0" w:beforeAutospacing="0" w:after="0" w:afterAutospacing="0"/>
      </w:pPr>
      <w:r>
        <w:rPr>
          <w:rFonts w:ascii="Calibri" w:hAnsi="Calibri" w:cs="Calibri"/>
          <w:color w:val="201F1E"/>
          <w:sz w:val="22"/>
          <w:szCs w:val="22"/>
        </w:rPr>
        <w:t xml:space="preserve">Communications </w:t>
      </w:r>
      <w:r w:rsidR="004218BF">
        <w:rPr>
          <w:rFonts w:ascii="Calibri" w:hAnsi="Calibri" w:cs="Calibri"/>
          <w:color w:val="201F1E"/>
          <w:sz w:val="22"/>
          <w:szCs w:val="22"/>
        </w:rPr>
        <w:t xml:space="preserve">Lead </w:t>
      </w:r>
      <w:r>
        <w:rPr>
          <w:rFonts w:ascii="Calibri" w:hAnsi="Calibri" w:cs="Calibri"/>
          <w:color w:val="201F1E"/>
          <w:sz w:val="22"/>
          <w:szCs w:val="22"/>
        </w:rPr>
        <w:t xml:space="preserve">and </w:t>
      </w:r>
      <w:r w:rsidR="004218BF">
        <w:rPr>
          <w:rFonts w:ascii="Calibri" w:hAnsi="Calibri" w:cs="Calibri"/>
          <w:color w:val="201F1E"/>
          <w:sz w:val="22"/>
          <w:szCs w:val="22"/>
        </w:rPr>
        <w:t>Head’s PA</w:t>
      </w:r>
      <w:r w:rsidR="004218BF">
        <w:t xml:space="preserve"> </w:t>
      </w:r>
    </w:p>
    <w:p w14:paraId="7A83FA74" w14:textId="77777777" w:rsidR="00B406EE" w:rsidRDefault="00B406EE">
      <w:pPr>
        <w:rPr>
          <w:rFonts w:ascii="Times New Roman" w:eastAsia="Times New Roman" w:hAnsi="Times New Roman" w:cs="Times New Roman"/>
          <w:sz w:val="24"/>
          <w:szCs w:val="24"/>
          <w:lang w:eastAsia="en-GB"/>
        </w:rPr>
      </w:pPr>
      <w:r>
        <w:br w:type="page"/>
      </w:r>
    </w:p>
    <w:p w14:paraId="547281EE" w14:textId="77777777" w:rsidR="00B406EE" w:rsidRPr="00D56047" w:rsidRDefault="00B406EE" w:rsidP="00944508">
      <w:pPr>
        <w:jc w:val="center"/>
        <w:rPr>
          <w:rFonts w:ascii="Calibri" w:hAnsi="Calibri" w:cs="Calibri"/>
          <w:sz w:val="21"/>
          <w:szCs w:val="21"/>
        </w:rPr>
      </w:pPr>
      <w:r w:rsidRPr="00DF7AB0">
        <w:rPr>
          <w:noProof/>
          <w:sz w:val="21"/>
          <w:szCs w:val="21"/>
        </w:rPr>
        <w:lastRenderedPageBreak/>
        <w:pict w14:anchorId="423DB5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pt;margin-top:-11.55pt;width:166.5pt;height:53.25pt;z-index:-251656192" wrapcoords="-97 0 -97 21296 21600 21296 21600 0 -97 0">
            <v:imagedata r:id="rId15" o:title="parkside_logo_left_full_colour"/>
            <w10:wrap type="tight"/>
          </v:shape>
        </w:pict>
      </w:r>
    </w:p>
    <w:p w14:paraId="47EF78FA" w14:textId="77777777" w:rsidR="00B406EE" w:rsidRPr="00D56047" w:rsidRDefault="00B406EE">
      <w:pPr>
        <w:jc w:val="center"/>
        <w:rPr>
          <w:rFonts w:ascii="Calibri" w:hAnsi="Calibri" w:cs="Calibri"/>
          <w:sz w:val="21"/>
          <w:szCs w:val="21"/>
        </w:rPr>
      </w:pPr>
    </w:p>
    <w:p w14:paraId="4900EFC7" w14:textId="77777777" w:rsidR="00B406EE" w:rsidRPr="00D56047" w:rsidRDefault="00B406EE">
      <w:pPr>
        <w:pStyle w:val="Heading1"/>
        <w:rPr>
          <w:rFonts w:ascii="Calibri" w:hAnsi="Calibri" w:cs="Calibri"/>
          <w:sz w:val="21"/>
          <w:szCs w:val="21"/>
        </w:rPr>
      </w:pPr>
    </w:p>
    <w:p w14:paraId="43FB80C8" w14:textId="77777777" w:rsidR="00B406EE" w:rsidRPr="00D56047" w:rsidRDefault="00B406EE" w:rsidP="00E3466E">
      <w:pPr>
        <w:rPr>
          <w:rFonts w:ascii="Calibri" w:hAnsi="Calibri" w:cs="Calibri"/>
          <w:sz w:val="21"/>
          <w:szCs w:val="21"/>
        </w:rPr>
      </w:pPr>
    </w:p>
    <w:p w14:paraId="22884A2E" w14:textId="77777777" w:rsidR="00B406EE" w:rsidRPr="00CA76DD" w:rsidRDefault="00B406EE" w:rsidP="00FB4A18">
      <w:pPr>
        <w:ind w:left="2160" w:hanging="2160"/>
        <w:rPr>
          <w:rFonts w:ascii="Calibri" w:hAnsi="Calibri" w:cs="Calibri"/>
          <w:sz w:val="21"/>
          <w:szCs w:val="21"/>
        </w:rPr>
      </w:pPr>
      <w:r w:rsidRPr="00D56047">
        <w:rPr>
          <w:rFonts w:ascii="Calibri" w:hAnsi="Calibri" w:cs="Calibri"/>
          <w:b/>
          <w:bCs/>
          <w:sz w:val="21"/>
          <w:szCs w:val="21"/>
        </w:rPr>
        <w:t>Post Title:</w:t>
      </w:r>
      <w:r w:rsidRPr="00D56047">
        <w:rPr>
          <w:rFonts w:ascii="Calibri" w:hAnsi="Calibri" w:cs="Calibri"/>
          <w:b/>
          <w:bCs/>
          <w:sz w:val="21"/>
          <w:szCs w:val="21"/>
        </w:rPr>
        <w:tab/>
      </w:r>
      <w:r w:rsidRPr="00DB68B4">
        <w:rPr>
          <w:rFonts w:ascii="Calibri" w:hAnsi="Calibri" w:cs="Calibri"/>
          <w:bCs/>
          <w:sz w:val="21"/>
          <w:szCs w:val="21"/>
        </w:rPr>
        <w:t>Level Two</w:t>
      </w:r>
      <w:r>
        <w:rPr>
          <w:rFonts w:ascii="Calibri" w:hAnsi="Calibri" w:cs="Calibri"/>
          <w:bCs/>
          <w:sz w:val="21"/>
          <w:szCs w:val="21"/>
        </w:rPr>
        <w:t xml:space="preserve"> or Level 3</w:t>
      </w:r>
      <w:r>
        <w:rPr>
          <w:rFonts w:ascii="Calibri" w:hAnsi="Calibri" w:cs="Calibri"/>
          <w:b/>
          <w:bCs/>
          <w:sz w:val="21"/>
          <w:szCs w:val="21"/>
        </w:rPr>
        <w:t xml:space="preserve"> </w:t>
      </w:r>
      <w:r w:rsidRPr="00D56047">
        <w:rPr>
          <w:rFonts w:ascii="Calibri" w:hAnsi="Calibri" w:cs="Calibri"/>
          <w:sz w:val="21"/>
          <w:szCs w:val="21"/>
        </w:rPr>
        <w:t xml:space="preserve">Teaching Assistant </w:t>
      </w:r>
      <w:r>
        <w:rPr>
          <w:rFonts w:ascii="Calibri" w:hAnsi="Calibri" w:cs="Calibri"/>
          <w:sz w:val="21"/>
          <w:szCs w:val="21"/>
        </w:rPr>
        <w:t>(Learning Coach)</w:t>
      </w:r>
      <w:r w:rsidRPr="00D56047">
        <w:rPr>
          <w:rFonts w:ascii="Calibri" w:hAnsi="Calibri" w:cs="Calibri"/>
          <w:sz w:val="21"/>
          <w:szCs w:val="21"/>
        </w:rPr>
        <w:t>– SEN Mainstream/Designated Specialist Provision for Autism</w:t>
      </w:r>
      <w:r w:rsidRPr="00D56047">
        <w:rPr>
          <w:rFonts w:ascii="Calibri" w:hAnsi="Calibri" w:cs="Calibri"/>
          <w:sz w:val="21"/>
          <w:szCs w:val="21"/>
        </w:rPr>
        <w:tab/>
      </w:r>
    </w:p>
    <w:p w14:paraId="61929229" w14:textId="77777777" w:rsidR="00B406EE" w:rsidRDefault="00B406EE" w:rsidP="00593706">
      <w:pPr>
        <w:rPr>
          <w:rFonts w:ascii="Calibri" w:hAnsi="Calibri" w:cs="Calibri"/>
          <w:sz w:val="21"/>
          <w:szCs w:val="21"/>
        </w:rPr>
      </w:pPr>
      <w:r w:rsidRPr="00593706">
        <w:rPr>
          <w:rFonts w:ascii="Calibri" w:hAnsi="Calibri" w:cs="Calibri"/>
          <w:b/>
          <w:sz w:val="21"/>
          <w:szCs w:val="21"/>
        </w:rPr>
        <w:t>Hours</w:t>
      </w:r>
      <w:r w:rsidRPr="00593706">
        <w:rPr>
          <w:rFonts w:ascii="Calibri" w:hAnsi="Calibri" w:cs="Calibri"/>
          <w:sz w:val="21"/>
          <w:szCs w:val="21"/>
        </w:rPr>
        <w:t xml:space="preserve">:  </w:t>
      </w:r>
      <w:r>
        <w:rPr>
          <w:rFonts w:ascii="Calibri" w:hAnsi="Calibri" w:cs="Calibri"/>
          <w:sz w:val="21"/>
          <w:szCs w:val="21"/>
        </w:rPr>
        <w:tab/>
      </w:r>
      <w:r>
        <w:rPr>
          <w:rFonts w:ascii="Calibri" w:hAnsi="Calibri" w:cs="Calibri"/>
          <w:sz w:val="21"/>
          <w:szCs w:val="21"/>
        </w:rPr>
        <w:tab/>
      </w:r>
      <w:r>
        <w:rPr>
          <w:rFonts w:ascii="Calibri" w:hAnsi="Calibri" w:cs="Calibri"/>
          <w:sz w:val="21"/>
          <w:szCs w:val="21"/>
        </w:rPr>
        <w:tab/>
      </w:r>
      <w:r w:rsidRPr="00593706">
        <w:rPr>
          <w:rFonts w:ascii="Calibri" w:hAnsi="Calibri" w:cs="Calibri"/>
          <w:sz w:val="21"/>
          <w:szCs w:val="21"/>
        </w:rPr>
        <w:t>32 hours per week</w:t>
      </w:r>
      <w:r>
        <w:rPr>
          <w:rFonts w:ascii="Calibri" w:hAnsi="Calibri" w:cs="Calibri"/>
          <w:sz w:val="21"/>
          <w:szCs w:val="21"/>
        </w:rPr>
        <w:t xml:space="preserve">; </w:t>
      </w:r>
      <w:r w:rsidRPr="00593706">
        <w:rPr>
          <w:rFonts w:ascii="Calibri" w:hAnsi="Calibri" w:cs="Calibri"/>
          <w:sz w:val="21"/>
          <w:szCs w:val="21"/>
        </w:rPr>
        <w:t>T</w:t>
      </w:r>
      <w:r>
        <w:rPr>
          <w:rFonts w:ascii="Calibri" w:hAnsi="Calibri" w:cs="Calibri"/>
          <w:sz w:val="21"/>
          <w:szCs w:val="21"/>
        </w:rPr>
        <w:t xml:space="preserve">erm </w:t>
      </w:r>
      <w:r w:rsidRPr="00593706">
        <w:rPr>
          <w:rFonts w:ascii="Calibri" w:hAnsi="Calibri" w:cs="Calibri"/>
          <w:sz w:val="21"/>
          <w:szCs w:val="21"/>
        </w:rPr>
        <w:t>T</w:t>
      </w:r>
      <w:r>
        <w:rPr>
          <w:rFonts w:ascii="Calibri" w:hAnsi="Calibri" w:cs="Calibri"/>
          <w:sz w:val="21"/>
          <w:szCs w:val="21"/>
        </w:rPr>
        <w:t>ime</w:t>
      </w:r>
      <w:r w:rsidRPr="00593706">
        <w:rPr>
          <w:rFonts w:ascii="Calibri" w:hAnsi="Calibri" w:cs="Calibri"/>
          <w:sz w:val="21"/>
          <w:szCs w:val="21"/>
        </w:rPr>
        <w:t xml:space="preserve"> + </w:t>
      </w:r>
      <w:r>
        <w:rPr>
          <w:rFonts w:ascii="Calibri" w:hAnsi="Calibri" w:cs="Calibri"/>
          <w:sz w:val="21"/>
          <w:szCs w:val="21"/>
        </w:rPr>
        <w:t>2</w:t>
      </w:r>
      <w:r w:rsidRPr="00593706">
        <w:rPr>
          <w:rFonts w:ascii="Calibri" w:hAnsi="Calibri" w:cs="Calibri"/>
          <w:sz w:val="21"/>
          <w:szCs w:val="21"/>
        </w:rPr>
        <w:t xml:space="preserve"> day</w:t>
      </w:r>
      <w:r>
        <w:rPr>
          <w:rFonts w:ascii="Calibri" w:hAnsi="Calibri" w:cs="Calibri"/>
          <w:sz w:val="21"/>
          <w:szCs w:val="21"/>
        </w:rPr>
        <w:t>s</w:t>
      </w:r>
      <w:r w:rsidRPr="00593706">
        <w:rPr>
          <w:rFonts w:ascii="Calibri" w:hAnsi="Calibri" w:cs="Calibri"/>
          <w:sz w:val="21"/>
          <w:szCs w:val="21"/>
        </w:rPr>
        <w:t>.</w:t>
      </w:r>
    </w:p>
    <w:p w14:paraId="4EFE2BB9" w14:textId="77777777" w:rsidR="00B406EE" w:rsidRDefault="00B406EE" w:rsidP="00593706">
      <w:pPr>
        <w:rPr>
          <w:rFonts w:ascii="Calibri" w:hAnsi="Calibri" w:cs="Calibri"/>
          <w:sz w:val="21"/>
          <w:szCs w:val="21"/>
        </w:rPr>
      </w:pPr>
      <w:r w:rsidRPr="00D56047">
        <w:rPr>
          <w:rFonts w:ascii="Calibri" w:hAnsi="Calibri" w:cs="Calibri"/>
          <w:b/>
          <w:bCs/>
          <w:sz w:val="21"/>
          <w:szCs w:val="21"/>
        </w:rPr>
        <w:t>Scale:</w:t>
      </w:r>
      <w:r w:rsidRPr="00D56047">
        <w:rPr>
          <w:rFonts w:ascii="Calibri" w:hAnsi="Calibri" w:cs="Calibri"/>
          <w:b/>
          <w:bCs/>
          <w:sz w:val="21"/>
          <w:szCs w:val="21"/>
        </w:rPr>
        <w:tab/>
      </w:r>
      <w:r>
        <w:rPr>
          <w:rFonts w:ascii="Calibri" w:hAnsi="Calibri" w:cs="Calibri"/>
          <w:b/>
          <w:bCs/>
          <w:sz w:val="21"/>
          <w:szCs w:val="21"/>
        </w:rPr>
        <w:tab/>
      </w:r>
      <w:r>
        <w:rPr>
          <w:rFonts w:ascii="Calibri" w:hAnsi="Calibri" w:cs="Calibri"/>
          <w:b/>
          <w:bCs/>
          <w:sz w:val="21"/>
          <w:szCs w:val="21"/>
        </w:rPr>
        <w:tab/>
      </w:r>
      <w:r w:rsidRPr="00CA76DD">
        <w:rPr>
          <w:rFonts w:ascii="Calibri" w:hAnsi="Calibri" w:cs="Calibri"/>
          <w:bCs/>
          <w:sz w:val="21"/>
          <w:szCs w:val="21"/>
        </w:rPr>
        <w:t>Level 2</w:t>
      </w:r>
      <w:r>
        <w:rPr>
          <w:rFonts w:ascii="Calibri" w:hAnsi="Calibri" w:cs="Calibri"/>
          <w:b/>
          <w:bCs/>
          <w:sz w:val="21"/>
          <w:szCs w:val="21"/>
        </w:rPr>
        <w:t xml:space="preserve"> </w:t>
      </w:r>
      <w:r w:rsidRPr="00D56047">
        <w:rPr>
          <w:rFonts w:ascii="Calibri" w:hAnsi="Calibri" w:cs="Calibri"/>
          <w:sz w:val="21"/>
          <w:szCs w:val="21"/>
        </w:rPr>
        <w:t>Band 5 (</w:t>
      </w:r>
      <w:r>
        <w:rPr>
          <w:rFonts w:ascii="Calibri" w:hAnsi="Calibri" w:cs="Calibri"/>
          <w:sz w:val="21"/>
          <w:szCs w:val="21"/>
        </w:rPr>
        <w:t>S</w:t>
      </w:r>
      <w:r w:rsidRPr="00D56047">
        <w:rPr>
          <w:rFonts w:ascii="Calibri" w:hAnsi="Calibri" w:cs="Calibri"/>
          <w:sz w:val="21"/>
          <w:szCs w:val="21"/>
        </w:rPr>
        <w:t xml:space="preserve">cale </w:t>
      </w:r>
      <w:r>
        <w:rPr>
          <w:rFonts w:ascii="Calibri" w:hAnsi="Calibri" w:cs="Calibri"/>
          <w:sz w:val="21"/>
          <w:szCs w:val="21"/>
        </w:rPr>
        <w:t>P</w:t>
      </w:r>
      <w:r w:rsidRPr="00D56047">
        <w:rPr>
          <w:rFonts w:ascii="Calibri" w:hAnsi="Calibri" w:cs="Calibri"/>
          <w:sz w:val="21"/>
          <w:szCs w:val="21"/>
        </w:rPr>
        <w:t xml:space="preserve">oint 5 – 6) </w:t>
      </w:r>
      <w:r w:rsidRPr="00D56047">
        <w:rPr>
          <w:rFonts w:ascii="Calibri" w:hAnsi="Calibri" w:cs="Calibri"/>
          <w:sz w:val="21"/>
          <w:szCs w:val="21"/>
        </w:rPr>
        <w:tab/>
      </w:r>
    </w:p>
    <w:p w14:paraId="07E04994" w14:textId="77777777" w:rsidR="00B406EE" w:rsidRDefault="00B406EE" w:rsidP="00593706">
      <w:pPr>
        <w:rPr>
          <w:rFonts w:ascii="Calibri" w:hAnsi="Calibri" w:cs="Calibri"/>
          <w:sz w:val="21"/>
          <w:szCs w:val="21"/>
        </w:rPr>
      </w:pPr>
      <w:r>
        <w:rPr>
          <w:rFonts w:ascii="Calibri" w:hAnsi="Calibri" w:cs="Calibri"/>
          <w:sz w:val="21"/>
          <w:szCs w:val="21"/>
        </w:rPr>
        <w:tab/>
      </w:r>
      <w:r>
        <w:rPr>
          <w:rFonts w:ascii="Calibri" w:hAnsi="Calibri" w:cs="Calibri"/>
          <w:sz w:val="21"/>
          <w:szCs w:val="21"/>
        </w:rPr>
        <w:tab/>
      </w:r>
      <w:r>
        <w:rPr>
          <w:rFonts w:ascii="Calibri" w:hAnsi="Calibri" w:cs="Calibri"/>
          <w:sz w:val="21"/>
          <w:szCs w:val="21"/>
        </w:rPr>
        <w:tab/>
        <w:t>Level 3 Band 6 (Scale Point 7-11)</w:t>
      </w:r>
    </w:p>
    <w:p w14:paraId="42735F6C" w14:textId="77777777" w:rsidR="00B406EE" w:rsidRDefault="00B406EE">
      <w:pPr>
        <w:rPr>
          <w:rFonts w:ascii="Calibri" w:hAnsi="Calibri" w:cs="Calibri"/>
          <w:sz w:val="21"/>
          <w:szCs w:val="21"/>
        </w:rPr>
      </w:pPr>
      <w:r w:rsidRPr="00593706">
        <w:rPr>
          <w:rFonts w:ascii="Calibri" w:hAnsi="Calibri" w:cs="Calibri"/>
          <w:b/>
          <w:sz w:val="21"/>
          <w:szCs w:val="21"/>
        </w:rPr>
        <w:t>Pro Rata Actual Salary:</w:t>
      </w:r>
      <w:r>
        <w:rPr>
          <w:rFonts w:ascii="Calibri" w:hAnsi="Calibri" w:cs="Calibri"/>
          <w:sz w:val="21"/>
          <w:szCs w:val="21"/>
        </w:rPr>
        <w:t xml:space="preserve"> </w:t>
      </w:r>
      <w:r>
        <w:rPr>
          <w:rFonts w:ascii="Calibri" w:hAnsi="Calibri" w:cs="Calibri"/>
          <w:sz w:val="21"/>
          <w:szCs w:val="21"/>
        </w:rPr>
        <w:tab/>
        <w:t xml:space="preserve">Level 2 </w:t>
      </w:r>
      <w:r w:rsidRPr="00593706">
        <w:rPr>
          <w:rFonts w:ascii="Calibri" w:hAnsi="Calibri" w:cs="Calibri"/>
          <w:sz w:val="21"/>
          <w:szCs w:val="21"/>
        </w:rPr>
        <w:t>£</w:t>
      </w:r>
      <w:r>
        <w:rPr>
          <w:rFonts w:ascii="Calibri" w:hAnsi="Calibri" w:cs="Calibri"/>
          <w:sz w:val="21"/>
          <w:szCs w:val="21"/>
        </w:rPr>
        <w:t>14,080 - £14,361</w:t>
      </w:r>
    </w:p>
    <w:p w14:paraId="5F2095F6" w14:textId="77777777" w:rsidR="00B406EE" w:rsidRDefault="00B406EE">
      <w:pPr>
        <w:rPr>
          <w:rFonts w:ascii="Calibri" w:hAnsi="Calibri" w:cs="Calibri"/>
          <w:sz w:val="21"/>
          <w:szCs w:val="21"/>
        </w:rPr>
      </w:pPr>
      <w:r>
        <w:rPr>
          <w:rFonts w:ascii="Calibri" w:hAnsi="Calibri" w:cs="Calibri"/>
          <w:sz w:val="21"/>
          <w:szCs w:val="21"/>
        </w:rPr>
        <w:tab/>
      </w:r>
      <w:r>
        <w:rPr>
          <w:rFonts w:ascii="Calibri" w:hAnsi="Calibri" w:cs="Calibri"/>
          <w:sz w:val="21"/>
          <w:szCs w:val="21"/>
        </w:rPr>
        <w:tab/>
      </w:r>
      <w:r>
        <w:rPr>
          <w:rFonts w:ascii="Calibri" w:hAnsi="Calibri" w:cs="Calibri"/>
          <w:sz w:val="21"/>
          <w:szCs w:val="21"/>
        </w:rPr>
        <w:tab/>
        <w:t>Level 3 £14,875 - £16,101</w:t>
      </w:r>
    </w:p>
    <w:p w14:paraId="0025F582" w14:textId="77777777" w:rsidR="00B406EE" w:rsidRPr="00D56047" w:rsidRDefault="00B406EE">
      <w:pPr>
        <w:rPr>
          <w:rFonts w:ascii="Calibri" w:hAnsi="Calibri" w:cs="Calibri"/>
          <w:sz w:val="21"/>
          <w:szCs w:val="21"/>
        </w:rPr>
      </w:pPr>
      <w:r w:rsidRPr="00D56047">
        <w:rPr>
          <w:rFonts w:ascii="Calibri" w:hAnsi="Calibri" w:cs="Calibri"/>
          <w:b/>
          <w:bCs/>
          <w:sz w:val="21"/>
          <w:szCs w:val="21"/>
        </w:rPr>
        <w:t xml:space="preserve">Line Manager:  </w:t>
      </w:r>
      <w:r>
        <w:rPr>
          <w:rFonts w:ascii="Calibri" w:hAnsi="Calibri" w:cs="Calibri"/>
          <w:b/>
          <w:bCs/>
          <w:sz w:val="21"/>
          <w:szCs w:val="21"/>
        </w:rPr>
        <w:tab/>
      </w:r>
      <w:r>
        <w:rPr>
          <w:rFonts w:ascii="Calibri" w:hAnsi="Calibri" w:cs="Calibri"/>
          <w:b/>
          <w:bCs/>
          <w:sz w:val="21"/>
          <w:szCs w:val="21"/>
        </w:rPr>
        <w:tab/>
      </w:r>
      <w:r w:rsidRPr="00D56047">
        <w:rPr>
          <w:rFonts w:ascii="Calibri" w:hAnsi="Calibri" w:cs="Calibri"/>
          <w:sz w:val="21"/>
          <w:szCs w:val="21"/>
        </w:rPr>
        <w:t>S</w:t>
      </w:r>
      <w:r>
        <w:rPr>
          <w:rFonts w:ascii="Calibri" w:hAnsi="Calibri" w:cs="Calibri"/>
          <w:sz w:val="21"/>
          <w:szCs w:val="21"/>
        </w:rPr>
        <w:t>ENDCo/Assistant SENDco/AHT Inclusion</w:t>
      </w:r>
    </w:p>
    <w:p w14:paraId="4B48285C" w14:textId="77777777" w:rsidR="00B406EE" w:rsidRPr="00D56047" w:rsidRDefault="00B406EE">
      <w:pPr>
        <w:rPr>
          <w:rFonts w:ascii="Calibri" w:hAnsi="Calibri" w:cs="Calibri"/>
          <w:b/>
          <w:bCs/>
          <w:sz w:val="21"/>
          <w:szCs w:val="21"/>
        </w:rPr>
      </w:pPr>
    </w:p>
    <w:p w14:paraId="2A412ABD" w14:textId="77777777" w:rsidR="00B406EE" w:rsidRPr="00D56047" w:rsidRDefault="00B406EE" w:rsidP="00E3466E">
      <w:pPr>
        <w:rPr>
          <w:rFonts w:ascii="Calibri" w:hAnsi="Calibri" w:cs="Calibri"/>
          <w:sz w:val="21"/>
          <w:szCs w:val="21"/>
        </w:rPr>
      </w:pPr>
      <w:r w:rsidRPr="00D56047">
        <w:rPr>
          <w:rFonts w:ascii="Calibri" w:hAnsi="Calibri" w:cs="Calibri"/>
          <w:sz w:val="21"/>
          <w:szCs w:val="21"/>
        </w:rPr>
        <w:t xml:space="preserve">The following information is provided to assist staff joining Parkside School to understand and appreciate the work content of their post and the role they are to play in the organisation.  However, the following points must be noted:  </w:t>
      </w:r>
      <w:r w:rsidRPr="00D56047">
        <w:rPr>
          <w:rStyle w:val="normaltextrun"/>
          <w:rFonts w:ascii="Calibri" w:hAnsi="Calibri" w:cs="Calibri"/>
          <w:color w:val="000000"/>
          <w:sz w:val="21"/>
          <w:szCs w:val="21"/>
          <w:lang w:val="en-US"/>
        </w:rPr>
        <w:t>This is illustrative of the general nature and level of responsibility of the role. It is not a comprehensive list of all tasks that teaching assistants will carry out. The post holder may be required to do other duties appropriate to the level of the role, as directed by the SENDCo and/or head teacher</w:t>
      </w:r>
      <w:r w:rsidRPr="00D56047">
        <w:rPr>
          <w:rStyle w:val="eop"/>
          <w:rFonts w:ascii="Calibri" w:hAnsi="Calibri" w:cs="Calibri"/>
          <w:color w:val="000000"/>
          <w:sz w:val="21"/>
          <w:szCs w:val="21"/>
        </w:rPr>
        <w:t> </w:t>
      </w:r>
    </w:p>
    <w:p w14:paraId="21116A4E" w14:textId="77777777" w:rsidR="00B406EE" w:rsidRPr="00D56047" w:rsidRDefault="00B406EE">
      <w:pPr>
        <w:rPr>
          <w:rFonts w:ascii="Calibri" w:hAnsi="Calibri" w:cs="Calibri"/>
          <w:sz w:val="21"/>
          <w:szCs w:val="21"/>
        </w:rPr>
      </w:pPr>
    </w:p>
    <w:p w14:paraId="3427FD6A" w14:textId="77777777" w:rsidR="00B406EE" w:rsidRPr="00D56047" w:rsidRDefault="00B406EE">
      <w:pPr>
        <w:rPr>
          <w:rFonts w:ascii="Calibri" w:hAnsi="Calibri" w:cs="Calibri"/>
          <w:bCs/>
          <w:sz w:val="21"/>
          <w:szCs w:val="21"/>
        </w:rPr>
      </w:pPr>
      <w:r w:rsidRPr="00D56047">
        <w:rPr>
          <w:rFonts w:ascii="Calibri" w:hAnsi="Calibri" w:cs="Calibri"/>
          <w:bCs/>
          <w:sz w:val="21"/>
          <w:szCs w:val="21"/>
        </w:rPr>
        <w:t xml:space="preserve">The Teaching Assistant will work with students who have a Statement of Special Educational Needs, those who are deemed to require additional support (All Stages) and those within the DSP (Autism), assisting the students, under the direction of the class teacher, in following educational programmes and activities.  Keeping appropriate records of students’ performance and to carry out other special needs duties as required by the class teacher.  Encouraging the students to develop life skills and enable them to develop independent learning skills.  Respect the confidentiality of information relating to the school and its students. </w:t>
      </w:r>
    </w:p>
    <w:p w14:paraId="7D31A57E" w14:textId="77777777" w:rsidR="00B406EE" w:rsidRPr="00D56047" w:rsidRDefault="00B406EE">
      <w:pPr>
        <w:rPr>
          <w:rFonts w:ascii="Calibri" w:hAnsi="Calibri" w:cs="Calibri"/>
          <w:bCs/>
          <w:sz w:val="21"/>
          <w:szCs w:val="21"/>
        </w:rPr>
      </w:pPr>
    </w:p>
    <w:p w14:paraId="74A6D8BE" w14:textId="77777777" w:rsidR="00B406EE" w:rsidRPr="00DF7AB0" w:rsidRDefault="00B406EE" w:rsidP="00DF7AB0">
      <w:pPr>
        <w:pStyle w:val="Heading1"/>
        <w:jc w:val="left"/>
        <w:rPr>
          <w:rFonts w:ascii="Calibri" w:hAnsi="Calibri" w:cs="Calibri"/>
          <w:sz w:val="21"/>
          <w:szCs w:val="21"/>
        </w:rPr>
      </w:pPr>
      <w:r w:rsidRPr="00DF7AB0">
        <w:rPr>
          <w:rFonts w:ascii="Calibri" w:hAnsi="Calibri" w:cs="Calibri"/>
          <w:sz w:val="21"/>
          <w:szCs w:val="21"/>
        </w:rPr>
        <w:t>Job Description</w:t>
      </w:r>
    </w:p>
    <w:p w14:paraId="3FD5E889" w14:textId="77777777" w:rsidR="00B406EE" w:rsidRPr="00D56047" w:rsidRDefault="00B406EE" w:rsidP="00E3466E">
      <w:pPr>
        <w:pStyle w:val="Heading1"/>
        <w:jc w:val="left"/>
        <w:rPr>
          <w:rFonts w:ascii="Calibri" w:hAnsi="Calibri" w:cs="Calibri"/>
          <w:sz w:val="21"/>
          <w:szCs w:val="21"/>
        </w:rPr>
      </w:pPr>
      <w:r w:rsidRPr="00D56047">
        <w:rPr>
          <w:rFonts w:ascii="Calibri" w:hAnsi="Calibri" w:cs="Calibri"/>
          <w:sz w:val="21"/>
          <w:szCs w:val="21"/>
        </w:rPr>
        <w:t>Prime Objectives of the Post</w:t>
      </w:r>
    </w:p>
    <w:p w14:paraId="0C469ED3" w14:textId="77777777" w:rsidR="00B406EE" w:rsidRPr="00D56047" w:rsidRDefault="00B406EE">
      <w:pPr>
        <w:rPr>
          <w:rFonts w:ascii="Calibri" w:hAnsi="Calibri" w:cs="Calibri"/>
          <w:sz w:val="21"/>
          <w:szCs w:val="21"/>
        </w:rPr>
      </w:pPr>
      <w:r w:rsidRPr="00D56047">
        <w:rPr>
          <w:rFonts w:ascii="Calibri" w:hAnsi="Calibri" w:cs="Calibri"/>
          <w:sz w:val="21"/>
          <w:szCs w:val="21"/>
        </w:rPr>
        <w:t>To undertake work/care/support programmes, to enable access to learning for students and to assist the teacher in the management of students in classroom.  Work may be carried out in the classroom or outside the main teaching areas.</w:t>
      </w:r>
    </w:p>
    <w:p w14:paraId="0C47A9F8" w14:textId="77777777" w:rsidR="00B406EE" w:rsidRPr="00D56047" w:rsidRDefault="00B406EE" w:rsidP="00E3466E">
      <w:pPr>
        <w:pStyle w:val="Heading1"/>
        <w:jc w:val="left"/>
        <w:rPr>
          <w:rFonts w:ascii="Calibri" w:hAnsi="Calibri" w:cs="Calibri"/>
          <w:sz w:val="21"/>
          <w:szCs w:val="21"/>
        </w:rPr>
      </w:pPr>
    </w:p>
    <w:p w14:paraId="3450541B" w14:textId="77777777" w:rsidR="00B406EE" w:rsidRPr="00D56047" w:rsidRDefault="00B406EE" w:rsidP="00E3466E">
      <w:pPr>
        <w:pStyle w:val="Heading1"/>
        <w:jc w:val="left"/>
        <w:rPr>
          <w:rFonts w:ascii="Calibri" w:hAnsi="Calibri" w:cs="Calibri"/>
          <w:sz w:val="21"/>
          <w:szCs w:val="21"/>
        </w:rPr>
      </w:pPr>
      <w:r w:rsidRPr="00D56047">
        <w:rPr>
          <w:rFonts w:ascii="Calibri" w:hAnsi="Calibri" w:cs="Calibri"/>
          <w:sz w:val="21"/>
          <w:szCs w:val="21"/>
        </w:rPr>
        <w:t>Specific Responsibilities</w:t>
      </w:r>
    </w:p>
    <w:p w14:paraId="08B74E74" w14:textId="77777777" w:rsidR="00B406EE" w:rsidRPr="00D56047" w:rsidRDefault="00B406EE" w:rsidP="00B406EE">
      <w:pPr>
        <w:numPr>
          <w:ilvl w:val="0"/>
          <w:numId w:val="13"/>
        </w:numPr>
        <w:spacing w:after="0" w:line="240" w:lineRule="auto"/>
        <w:rPr>
          <w:rFonts w:ascii="Calibri" w:hAnsi="Calibri" w:cs="Calibri"/>
          <w:bCs/>
          <w:sz w:val="21"/>
          <w:szCs w:val="21"/>
        </w:rPr>
      </w:pPr>
      <w:r w:rsidRPr="00D56047">
        <w:rPr>
          <w:rFonts w:ascii="Calibri" w:hAnsi="Calibri" w:cs="Calibri"/>
          <w:bCs/>
          <w:sz w:val="21"/>
          <w:szCs w:val="21"/>
        </w:rPr>
        <w:t>Supervisory/Managerial Responsibilities:</w:t>
      </w:r>
    </w:p>
    <w:p w14:paraId="7B4965EB" w14:textId="77777777" w:rsidR="00B406EE" w:rsidRPr="00D56047" w:rsidRDefault="00B406EE" w:rsidP="00B406EE">
      <w:pPr>
        <w:numPr>
          <w:ilvl w:val="0"/>
          <w:numId w:val="4"/>
        </w:numPr>
        <w:spacing w:after="0" w:line="240" w:lineRule="auto"/>
        <w:rPr>
          <w:rFonts w:ascii="Calibri" w:hAnsi="Calibri" w:cs="Calibri"/>
          <w:sz w:val="21"/>
          <w:szCs w:val="21"/>
        </w:rPr>
      </w:pPr>
      <w:r w:rsidRPr="00D56047">
        <w:rPr>
          <w:rFonts w:ascii="Calibri" w:hAnsi="Calibri" w:cs="Calibri"/>
          <w:sz w:val="21"/>
          <w:szCs w:val="21"/>
        </w:rPr>
        <w:t>Assisting as a member of the classroom team in the supervision of students on work experience, trainees and voluntary helpers with whom the postholder is working.</w:t>
      </w:r>
    </w:p>
    <w:p w14:paraId="49D7E7E6" w14:textId="77777777" w:rsidR="00B406EE" w:rsidRPr="00D56047" w:rsidRDefault="00B406EE">
      <w:pPr>
        <w:rPr>
          <w:rFonts w:ascii="Calibri" w:hAnsi="Calibri" w:cs="Calibri"/>
          <w:sz w:val="21"/>
          <w:szCs w:val="21"/>
        </w:rPr>
      </w:pPr>
    </w:p>
    <w:p w14:paraId="7AE84262" w14:textId="77777777" w:rsidR="00B406EE" w:rsidRPr="00D56047" w:rsidRDefault="00B406EE" w:rsidP="00B406EE">
      <w:pPr>
        <w:numPr>
          <w:ilvl w:val="0"/>
          <w:numId w:val="13"/>
        </w:numPr>
        <w:spacing w:after="0" w:line="240" w:lineRule="auto"/>
        <w:rPr>
          <w:rFonts w:ascii="Calibri" w:hAnsi="Calibri" w:cs="Calibri"/>
          <w:bCs/>
          <w:sz w:val="21"/>
          <w:szCs w:val="21"/>
        </w:rPr>
      </w:pPr>
      <w:r w:rsidRPr="00D56047">
        <w:rPr>
          <w:rFonts w:ascii="Calibri" w:hAnsi="Calibri" w:cs="Calibri"/>
          <w:bCs/>
          <w:sz w:val="21"/>
          <w:szCs w:val="21"/>
        </w:rPr>
        <w:t>Supervision and Guidance:</w:t>
      </w:r>
    </w:p>
    <w:p w14:paraId="3B47B605" w14:textId="77777777" w:rsidR="00B406EE" w:rsidRPr="00D56047" w:rsidRDefault="00B406EE" w:rsidP="00B406EE">
      <w:pPr>
        <w:numPr>
          <w:ilvl w:val="0"/>
          <w:numId w:val="4"/>
        </w:numPr>
        <w:spacing w:after="0" w:line="240" w:lineRule="auto"/>
        <w:rPr>
          <w:rFonts w:ascii="Calibri" w:hAnsi="Calibri" w:cs="Calibri"/>
          <w:sz w:val="21"/>
          <w:szCs w:val="21"/>
        </w:rPr>
      </w:pPr>
      <w:r w:rsidRPr="00D56047">
        <w:rPr>
          <w:rFonts w:ascii="Calibri" w:hAnsi="Calibri" w:cs="Calibri"/>
          <w:sz w:val="21"/>
          <w:szCs w:val="21"/>
        </w:rPr>
        <w:t>To work under the direction/instruction of senior staff.</w:t>
      </w:r>
    </w:p>
    <w:p w14:paraId="491EA094" w14:textId="77777777" w:rsidR="00B406EE" w:rsidRPr="00D56047" w:rsidRDefault="00B406EE">
      <w:pPr>
        <w:rPr>
          <w:rFonts w:ascii="Calibri" w:hAnsi="Calibri" w:cs="Calibri"/>
          <w:b/>
          <w:bCs/>
          <w:sz w:val="21"/>
          <w:szCs w:val="21"/>
        </w:rPr>
      </w:pPr>
    </w:p>
    <w:p w14:paraId="37032189" w14:textId="77777777" w:rsidR="00B406EE" w:rsidRPr="00D56047" w:rsidRDefault="00B406EE">
      <w:pPr>
        <w:rPr>
          <w:rFonts w:ascii="Calibri" w:hAnsi="Calibri" w:cs="Calibri"/>
          <w:b/>
          <w:bCs/>
          <w:sz w:val="21"/>
          <w:szCs w:val="21"/>
        </w:rPr>
      </w:pPr>
      <w:r w:rsidRPr="00D56047">
        <w:rPr>
          <w:rFonts w:ascii="Calibri" w:hAnsi="Calibri" w:cs="Calibri"/>
          <w:b/>
          <w:bCs/>
          <w:sz w:val="21"/>
          <w:szCs w:val="21"/>
        </w:rPr>
        <w:t>Range of Decision Making:</w:t>
      </w:r>
    </w:p>
    <w:p w14:paraId="0E2A6176" w14:textId="77777777" w:rsidR="00B406EE" w:rsidRPr="00D56047" w:rsidRDefault="00B406EE" w:rsidP="00B406EE">
      <w:pPr>
        <w:pStyle w:val="BodyText"/>
        <w:numPr>
          <w:ilvl w:val="0"/>
          <w:numId w:val="14"/>
        </w:numPr>
        <w:rPr>
          <w:rFonts w:ascii="Calibri" w:hAnsi="Calibri" w:cs="Calibri"/>
          <w:b w:val="0"/>
          <w:bCs w:val="0"/>
          <w:sz w:val="21"/>
          <w:szCs w:val="21"/>
        </w:rPr>
      </w:pPr>
      <w:r w:rsidRPr="00D56047">
        <w:rPr>
          <w:rFonts w:ascii="Calibri" w:hAnsi="Calibri" w:cs="Calibri"/>
          <w:b w:val="0"/>
          <w:bCs w:val="0"/>
          <w:sz w:val="21"/>
          <w:szCs w:val="21"/>
        </w:rPr>
        <w:t>To make decisions using initiative within established working practices and procedures. The postholder will be expected to use good common sense and initiative in all matters relating to:</w:t>
      </w:r>
    </w:p>
    <w:p w14:paraId="0AE9936F" w14:textId="77777777" w:rsidR="00B406EE" w:rsidRPr="00D56047" w:rsidRDefault="00B406EE" w:rsidP="00B406EE">
      <w:pPr>
        <w:pStyle w:val="BodyText"/>
        <w:numPr>
          <w:ilvl w:val="0"/>
          <w:numId w:val="4"/>
        </w:numPr>
        <w:rPr>
          <w:rFonts w:ascii="Calibri" w:hAnsi="Calibri" w:cs="Calibri"/>
          <w:b w:val="0"/>
          <w:bCs w:val="0"/>
          <w:sz w:val="21"/>
          <w:szCs w:val="21"/>
        </w:rPr>
      </w:pPr>
      <w:r w:rsidRPr="00D56047">
        <w:rPr>
          <w:rFonts w:ascii="Calibri" w:hAnsi="Calibri" w:cs="Calibri"/>
          <w:b w:val="0"/>
          <w:bCs w:val="0"/>
          <w:sz w:val="21"/>
          <w:szCs w:val="21"/>
        </w:rPr>
        <w:t>The conduct and behaviour of individuals, groups of students and whole classes.</w:t>
      </w:r>
    </w:p>
    <w:p w14:paraId="3DC9B934" w14:textId="77777777" w:rsidR="00B406EE" w:rsidRPr="00D56047" w:rsidRDefault="00B406EE" w:rsidP="00B406EE">
      <w:pPr>
        <w:pStyle w:val="BodyText"/>
        <w:numPr>
          <w:ilvl w:val="0"/>
          <w:numId w:val="4"/>
        </w:numPr>
        <w:rPr>
          <w:rFonts w:ascii="Calibri" w:hAnsi="Calibri" w:cs="Calibri"/>
          <w:b w:val="0"/>
          <w:bCs w:val="0"/>
          <w:sz w:val="21"/>
          <w:szCs w:val="21"/>
        </w:rPr>
      </w:pPr>
      <w:r w:rsidRPr="00D56047">
        <w:rPr>
          <w:rFonts w:ascii="Calibri" w:hAnsi="Calibri" w:cs="Calibri"/>
          <w:b w:val="0"/>
          <w:bCs w:val="0"/>
          <w:sz w:val="21"/>
          <w:szCs w:val="21"/>
        </w:rPr>
        <w:t>The correct use and care of materials by individual and small groups of students</w:t>
      </w:r>
    </w:p>
    <w:p w14:paraId="7ED2DC59" w14:textId="77777777" w:rsidR="00B406EE" w:rsidRPr="00D56047" w:rsidRDefault="00B406EE" w:rsidP="00B406EE">
      <w:pPr>
        <w:pStyle w:val="BodyText"/>
        <w:numPr>
          <w:ilvl w:val="0"/>
          <w:numId w:val="4"/>
        </w:numPr>
        <w:rPr>
          <w:rFonts w:ascii="Calibri" w:hAnsi="Calibri" w:cs="Calibri"/>
          <w:b w:val="0"/>
          <w:bCs w:val="0"/>
          <w:sz w:val="21"/>
          <w:szCs w:val="21"/>
        </w:rPr>
      </w:pPr>
      <w:r w:rsidRPr="00D56047">
        <w:rPr>
          <w:rFonts w:ascii="Calibri" w:hAnsi="Calibri" w:cs="Calibri"/>
          <w:b w:val="0"/>
          <w:bCs w:val="0"/>
          <w:sz w:val="21"/>
          <w:szCs w:val="21"/>
        </w:rPr>
        <w:t>The safety, mobility (if required), hygiene and well being of students.</w:t>
      </w:r>
    </w:p>
    <w:p w14:paraId="7A5C4813" w14:textId="77777777" w:rsidR="00B406EE" w:rsidRPr="00D56047" w:rsidRDefault="00B406EE">
      <w:pPr>
        <w:rPr>
          <w:rFonts w:ascii="Calibri" w:hAnsi="Calibri" w:cs="Calibri"/>
          <w:sz w:val="21"/>
          <w:szCs w:val="21"/>
        </w:rPr>
      </w:pPr>
    </w:p>
    <w:p w14:paraId="414609F2" w14:textId="77777777" w:rsidR="00B406EE" w:rsidRPr="00D56047" w:rsidRDefault="00B406EE" w:rsidP="00B406EE">
      <w:pPr>
        <w:numPr>
          <w:ilvl w:val="0"/>
          <w:numId w:val="14"/>
        </w:numPr>
        <w:spacing w:after="0" w:line="240" w:lineRule="auto"/>
        <w:rPr>
          <w:rFonts w:ascii="Calibri" w:hAnsi="Calibri" w:cs="Calibri"/>
          <w:bCs/>
          <w:sz w:val="21"/>
          <w:szCs w:val="21"/>
        </w:rPr>
      </w:pPr>
      <w:r w:rsidRPr="00D56047">
        <w:rPr>
          <w:rFonts w:ascii="Calibri" w:hAnsi="Calibri" w:cs="Calibri"/>
          <w:bCs/>
          <w:sz w:val="21"/>
          <w:szCs w:val="21"/>
        </w:rPr>
        <w:t>Responsibility for Assets, Materials etc:</w:t>
      </w:r>
    </w:p>
    <w:p w14:paraId="36F86B4C" w14:textId="77777777" w:rsidR="00B406EE" w:rsidRPr="00D56047" w:rsidRDefault="00B406EE" w:rsidP="00B406EE">
      <w:pPr>
        <w:numPr>
          <w:ilvl w:val="0"/>
          <w:numId w:val="5"/>
        </w:numPr>
        <w:spacing w:after="0" w:line="240" w:lineRule="auto"/>
        <w:rPr>
          <w:rFonts w:ascii="Calibri" w:hAnsi="Calibri" w:cs="Calibri"/>
          <w:sz w:val="21"/>
          <w:szCs w:val="21"/>
        </w:rPr>
      </w:pPr>
      <w:r w:rsidRPr="00D56047">
        <w:rPr>
          <w:rFonts w:ascii="Calibri" w:hAnsi="Calibri" w:cs="Calibri"/>
          <w:sz w:val="21"/>
          <w:szCs w:val="21"/>
        </w:rPr>
        <w:t xml:space="preserve">To maintain the confidential nature of information relating to the school, its students, parents and carers.  </w:t>
      </w:r>
    </w:p>
    <w:p w14:paraId="7339090A" w14:textId="77777777" w:rsidR="00B406EE" w:rsidRPr="00D56047" w:rsidRDefault="00B406EE" w:rsidP="00B406EE">
      <w:pPr>
        <w:numPr>
          <w:ilvl w:val="0"/>
          <w:numId w:val="5"/>
        </w:numPr>
        <w:spacing w:after="0" w:line="240" w:lineRule="auto"/>
        <w:rPr>
          <w:rFonts w:ascii="Calibri" w:hAnsi="Calibri" w:cs="Calibri"/>
          <w:sz w:val="21"/>
          <w:szCs w:val="21"/>
        </w:rPr>
      </w:pPr>
      <w:r w:rsidRPr="00D56047">
        <w:rPr>
          <w:rFonts w:ascii="Calibri" w:hAnsi="Calibri" w:cs="Calibri"/>
          <w:sz w:val="21"/>
          <w:szCs w:val="21"/>
        </w:rPr>
        <w:t>The provision, use and storage of equipment and materials used by students with whom the post holder is working and a general responsibility for the care of all equipment and materials within the classroom/designated area of the school.</w:t>
      </w:r>
    </w:p>
    <w:p w14:paraId="6E1CBAF1" w14:textId="77777777" w:rsidR="00B406EE" w:rsidRPr="00D56047" w:rsidRDefault="00B406EE" w:rsidP="00E3466E">
      <w:pPr>
        <w:ind w:left="1080"/>
        <w:rPr>
          <w:rFonts w:ascii="Calibri" w:hAnsi="Calibri" w:cs="Calibri"/>
          <w:sz w:val="21"/>
          <w:szCs w:val="21"/>
        </w:rPr>
      </w:pPr>
    </w:p>
    <w:p w14:paraId="5F3CA88F" w14:textId="77777777" w:rsidR="00B406EE" w:rsidRPr="00D56047" w:rsidRDefault="00B406EE" w:rsidP="00B406EE">
      <w:pPr>
        <w:numPr>
          <w:ilvl w:val="0"/>
          <w:numId w:val="14"/>
        </w:numPr>
        <w:spacing w:after="0" w:line="240" w:lineRule="auto"/>
        <w:rPr>
          <w:rFonts w:ascii="Calibri" w:hAnsi="Calibri" w:cs="Calibri"/>
          <w:sz w:val="21"/>
          <w:szCs w:val="21"/>
        </w:rPr>
      </w:pPr>
      <w:r w:rsidRPr="00D56047">
        <w:rPr>
          <w:rFonts w:ascii="Calibri" w:hAnsi="Calibri" w:cs="Calibri"/>
          <w:bCs/>
          <w:sz w:val="21"/>
          <w:szCs w:val="21"/>
        </w:rPr>
        <w:t>Contacts:</w:t>
      </w:r>
    </w:p>
    <w:p w14:paraId="351B5D47"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Internal at all levels, parents/carers, Governors, community groups, health, social services, police, local education authority, Education Bradford, contractors, external agencies.</w:t>
      </w:r>
    </w:p>
    <w:p w14:paraId="75D632C6" w14:textId="77777777" w:rsidR="00B406EE" w:rsidRPr="00D56047" w:rsidRDefault="00B406EE">
      <w:pPr>
        <w:pStyle w:val="Footer"/>
        <w:rPr>
          <w:rFonts w:ascii="Calibri" w:hAnsi="Calibri" w:cs="Calibri"/>
          <w:sz w:val="21"/>
          <w:szCs w:val="21"/>
        </w:rPr>
      </w:pPr>
    </w:p>
    <w:p w14:paraId="3566C8CC" w14:textId="77777777" w:rsidR="00B406EE" w:rsidRPr="00D56047" w:rsidRDefault="00B406EE" w:rsidP="00E3466E">
      <w:pPr>
        <w:pStyle w:val="Heading3"/>
        <w:jc w:val="left"/>
        <w:rPr>
          <w:rFonts w:ascii="Calibri" w:hAnsi="Calibri" w:cs="Calibri"/>
          <w:sz w:val="21"/>
          <w:szCs w:val="21"/>
        </w:rPr>
      </w:pPr>
      <w:r w:rsidRPr="00D56047">
        <w:rPr>
          <w:rFonts w:ascii="Calibri" w:hAnsi="Calibri" w:cs="Calibri"/>
          <w:sz w:val="21"/>
          <w:szCs w:val="21"/>
        </w:rPr>
        <w:t>Range of Duties</w:t>
      </w:r>
    </w:p>
    <w:p w14:paraId="4331FF1E" w14:textId="77777777" w:rsidR="00B406EE" w:rsidRPr="00D56047" w:rsidRDefault="00B406EE" w:rsidP="00B406EE">
      <w:pPr>
        <w:pStyle w:val="Heading4"/>
        <w:numPr>
          <w:ilvl w:val="0"/>
          <w:numId w:val="15"/>
        </w:numPr>
        <w:rPr>
          <w:rFonts w:ascii="Calibri" w:hAnsi="Calibri" w:cs="Calibri"/>
          <w:b w:val="0"/>
          <w:sz w:val="21"/>
          <w:szCs w:val="21"/>
        </w:rPr>
      </w:pPr>
      <w:r w:rsidRPr="00D56047">
        <w:rPr>
          <w:rFonts w:ascii="Calibri" w:hAnsi="Calibri" w:cs="Calibri"/>
          <w:b w:val="0"/>
          <w:sz w:val="21"/>
          <w:szCs w:val="21"/>
        </w:rPr>
        <w:t>Support for Students:</w:t>
      </w:r>
    </w:p>
    <w:p w14:paraId="701506E6"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Supervise and provide particular support for DSP students and others with special needs, ensuring their safety and access to learning activities.</w:t>
      </w:r>
    </w:p>
    <w:p w14:paraId="71B6A00F"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Assist with the safety, mobility (if required), hygiene and general well being of students.</w:t>
      </w:r>
    </w:p>
    <w:p w14:paraId="06275F0E"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Establish constructive relationships with students and interact with them according to individual needs.</w:t>
      </w:r>
    </w:p>
    <w:p w14:paraId="2F765C73"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Promote the inclusion and acceptance of all students.</w:t>
      </w:r>
    </w:p>
    <w:p w14:paraId="6AC582BD"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Encourage students to interact with others and engage in activities led by the teacher.</w:t>
      </w:r>
    </w:p>
    <w:p w14:paraId="36357A22"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Set challenging and demanding expectations and promote self-esteem and independence.</w:t>
      </w:r>
    </w:p>
    <w:p w14:paraId="3C9B2C5D"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Provide feedback to students in relation to progress and achievement under guidance of the teacher.</w:t>
      </w:r>
    </w:p>
    <w:p w14:paraId="2801C69A" w14:textId="77777777" w:rsidR="00B406EE" w:rsidRPr="00D56047" w:rsidRDefault="00B406EE" w:rsidP="00B406EE">
      <w:pPr>
        <w:numPr>
          <w:ilvl w:val="0"/>
          <w:numId w:val="6"/>
        </w:numPr>
        <w:spacing w:after="0" w:line="240" w:lineRule="auto"/>
        <w:rPr>
          <w:rFonts w:ascii="Calibri" w:hAnsi="Calibri" w:cs="Calibri"/>
          <w:sz w:val="21"/>
          <w:szCs w:val="21"/>
        </w:rPr>
      </w:pPr>
      <w:r w:rsidRPr="00D56047">
        <w:rPr>
          <w:rFonts w:ascii="Calibri" w:hAnsi="Calibri" w:cs="Calibri"/>
          <w:sz w:val="21"/>
          <w:szCs w:val="21"/>
        </w:rPr>
        <w:t>Assist with the development and implementation of Individual Education/Behaviour Plans</w:t>
      </w:r>
      <w:r>
        <w:rPr>
          <w:rFonts w:ascii="Calibri" w:hAnsi="Calibri" w:cs="Calibri"/>
          <w:sz w:val="21"/>
          <w:szCs w:val="21"/>
        </w:rPr>
        <w:t>, My Support Plans, My Support Plans+</w:t>
      </w:r>
      <w:r w:rsidRPr="00D56047">
        <w:rPr>
          <w:rFonts w:ascii="Calibri" w:hAnsi="Calibri" w:cs="Calibri"/>
          <w:sz w:val="21"/>
          <w:szCs w:val="21"/>
        </w:rPr>
        <w:t xml:space="preserve"> and Personal Care programmes.</w:t>
      </w:r>
    </w:p>
    <w:p w14:paraId="672CBB1D" w14:textId="77777777" w:rsidR="00B406EE" w:rsidRPr="00D56047" w:rsidRDefault="00B406EE">
      <w:pPr>
        <w:pStyle w:val="Footer"/>
        <w:rPr>
          <w:rFonts w:ascii="Calibri" w:hAnsi="Calibri" w:cs="Calibri"/>
          <w:sz w:val="21"/>
          <w:szCs w:val="21"/>
        </w:rPr>
      </w:pPr>
    </w:p>
    <w:p w14:paraId="3A133814" w14:textId="77777777" w:rsidR="00B406EE" w:rsidRPr="00D56047" w:rsidRDefault="00B406EE" w:rsidP="00B406EE">
      <w:pPr>
        <w:numPr>
          <w:ilvl w:val="0"/>
          <w:numId w:val="15"/>
        </w:numPr>
        <w:spacing w:after="0" w:line="240" w:lineRule="auto"/>
        <w:rPr>
          <w:rFonts w:ascii="Calibri" w:hAnsi="Calibri" w:cs="Calibri"/>
          <w:bCs/>
          <w:sz w:val="21"/>
          <w:szCs w:val="21"/>
        </w:rPr>
      </w:pPr>
      <w:r w:rsidRPr="00D56047">
        <w:rPr>
          <w:rFonts w:ascii="Calibri" w:hAnsi="Calibri" w:cs="Calibri"/>
          <w:bCs/>
          <w:sz w:val="21"/>
          <w:szCs w:val="21"/>
        </w:rPr>
        <w:t>Support for the Teacher:</w:t>
      </w:r>
    </w:p>
    <w:p w14:paraId="0E5B2A5D"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Create and maintain a purposeful, orderly and supportive environment, in accordance with lesson plans and assist with the display of students’ work.</w:t>
      </w:r>
    </w:p>
    <w:p w14:paraId="5A74F61E"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Provide detailed and regular feedback to teachers on students’ achievements/progress as directed.</w:t>
      </w:r>
    </w:p>
    <w:p w14:paraId="5412CFEA"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Promote good student behaviour, dealing promptly with conflict and incidents in line with established policy and encourage students to take responsibility for their own behaviour.</w:t>
      </w:r>
    </w:p>
    <w:p w14:paraId="70BF16E0"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Establish constructive relationships with parents/carers.</w:t>
      </w:r>
    </w:p>
    <w:p w14:paraId="6DDD8B87" w14:textId="77777777" w:rsidR="00B406EE" w:rsidRDefault="00B406EE" w:rsidP="00B406EE">
      <w:pPr>
        <w:numPr>
          <w:ilvl w:val="0"/>
          <w:numId w:val="7"/>
        </w:numPr>
        <w:spacing w:after="0" w:line="240" w:lineRule="auto"/>
        <w:rPr>
          <w:rFonts w:ascii="Calibri" w:hAnsi="Calibri" w:cs="Calibri"/>
          <w:sz w:val="21"/>
          <w:szCs w:val="21"/>
        </w:rPr>
      </w:pPr>
      <w:r w:rsidRPr="008C4027">
        <w:rPr>
          <w:rFonts w:ascii="Calibri" w:hAnsi="Calibri" w:cs="Calibri"/>
          <w:sz w:val="21"/>
          <w:szCs w:val="21"/>
        </w:rPr>
        <w:t xml:space="preserve">Provide administrative support </w:t>
      </w:r>
    </w:p>
    <w:p w14:paraId="673EB97E" w14:textId="77777777" w:rsidR="00B406EE" w:rsidRPr="008C4027" w:rsidRDefault="00B406EE" w:rsidP="00B406EE">
      <w:pPr>
        <w:numPr>
          <w:ilvl w:val="0"/>
          <w:numId w:val="7"/>
        </w:numPr>
        <w:spacing w:after="0" w:line="240" w:lineRule="auto"/>
        <w:rPr>
          <w:rFonts w:ascii="Calibri" w:hAnsi="Calibri" w:cs="Calibri"/>
          <w:sz w:val="21"/>
          <w:szCs w:val="21"/>
        </w:rPr>
      </w:pPr>
      <w:r w:rsidRPr="008C4027">
        <w:rPr>
          <w:rFonts w:ascii="Calibri" w:hAnsi="Calibri" w:cs="Calibri"/>
          <w:sz w:val="21"/>
          <w:szCs w:val="21"/>
        </w:rPr>
        <w:t>Use strategies, in liaison with the teacher, to support students to achieve learning goals.</w:t>
      </w:r>
    </w:p>
    <w:p w14:paraId="6C5F15ED"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Assist with the planning of learning activities.</w:t>
      </w:r>
    </w:p>
    <w:p w14:paraId="16D9084E" w14:textId="77777777" w:rsidR="00B406EE" w:rsidRPr="00D56047" w:rsidRDefault="00B406EE" w:rsidP="00B406EE">
      <w:pPr>
        <w:numPr>
          <w:ilvl w:val="0"/>
          <w:numId w:val="7"/>
        </w:numPr>
        <w:spacing w:after="0" w:line="240" w:lineRule="auto"/>
        <w:rPr>
          <w:rFonts w:ascii="Calibri" w:hAnsi="Calibri" w:cs="Calibri"/>
          <w:sz w:val="21"/>
          <w:szCs w:val="21"/>
        </w:rPr>
      </w:pPr>
      <w:r w:rsidRPr="00D56047">
        <w:rPr>
          <w:rFonts w:ascii="Calibri" w:hAnsi="Calibri" w:cs="Calibri"/>
          <w:sz w:val="21"/>
          <w:szCs w:val="21"/>
        </w:rPr>
        <w:t>Administer routine tests and invigilate exams.</w:t>
      </w:r>
    </w:p>
    <w:p w14:paraId="1F205EB2" w14:textId="77777777" w:rsidR="00B406EE" w:rsidRPr="00D56047" w:rsidRDefault="00B406EE">
      <w:pPr>
        <w:pStyle w:val="Footer"/>
        <w:rPr>
          <w:rFonts w:ascii="Calibri" w:hAnsi="Calibri" w:cs="Calibri"/>
          <w:sz w:val="21"/>
          <w:szCs w:val="21"/>
        </w:rPr>
      </w:pPr>
    </w:p>
    <w:p w14:paraId="37DD9BA5" w14:textId="77777777" w:rsidR="00B406EE" w:rsidRPr="00D56047" w:rsidRDefault="00B406EE" w:rsidP="00B406EE">
      <w:pPr>
        <w:numPr>
          <w:ilvl w:val="0"/>
          <w:numId w:val="15"/>
        </w:numPr>
        <w:spacing w:after="0" w:line="240" w:lineRule="auto"/>
        <w:rPr>
          <w:rFonts w:ascii="Calibri" w:hAnsi="Calibri" w:cs="Calibri"/>
          <w:bCs/>
          <w:sz w:val="21"/>
          <w:szCs w:val="21"/>
        </w:rPr>
      </w:pPr>
      <w:r w:rsidRPr="00D56047">
        <w:rPr>
          <w:rFonts w:ascii="Calibri" w:hAnsi="Calibri" w:cs="Calibri"/>
          <w:bCs/>
          <w:sz w:val="21"/>
          <w:szCs w:val="21"/>
        </w:rPr>
        <w:t>Support for the Curriculum:</w:t>
      </w:r>
    </w:p>
    <w:p w14:paraId="4BA8DFA2" w14:textId="77777777" w:rsidR="00B406EE" w:rsidRPr="00D56047" w:rsidRDefault="00B406EE" w:rsidP="00B406EE">
      <w:pPr>
        <w:numPr>
          <w:ilvl w:val="0"/>
          <w:numId w:val="8"/>
        </w:numPr>
        <w:spacing w:after="0" w:line="240" w:lineRule="auto"/>
        <w:rPr>
          <w:rFonts w:ascii="Calibri" w:hAnsi="Calibri" w:cs="Calibri"/>
          <w:sz w:val="21"/>
          <w:szCs w:val="21"/>
        </w:rPr>
      </w:pPr>
      <w:r w:rsidRPr="00D56047">
        <w:rPr>
          <w:rFonts w:ascii="Calibri" w:hAnsi="Calibri" w:cs="Calibri"/>
          <w:sz w:val="21"/>
          <w:szCs w:val="21"/>
        </w:rPr>
        <w:t>Undertake structured and agreed learning activities/teaching programmes, adjusting activities according to student responses.</w:t>
      </w:r>
    </w:p>
    <w:p w14:paraId="289829C3" w14:textId="77777777" w:rsidR="00B406EE" w:rsidRPr="00D56047" w:rsidRDefault="00B406EE" w:rsidP="00B406EE">
      <w:pPr>
        <w:numPr>
          <w:ilvl w:val="0"/>
          <w:numId w:val="8"/>
        </w:numPr>
        <w:spacing w:after="0" w:line="240" w:lineRule="auto"/>
        <w:rPr>
          <w:rFonts w:ascii="Calibri" w:hAnsi="Calibri" w:cs="Calibri"/>
          <w:sz w:val="21"/>
          <w:szCs w:val="21"/>
        </w:rPr>
      </w:pPr>
      <w:r w:rsidRPr="00D56047">
        <w:rPr>
          <w:rFonts w:ascii="Calibri" w:hAnsi="Calibri" w:cs="Calibri"/>
          <w:sz w:val="21"/>
          <w:szCs w:val="21"/>
        </w:rPr>
        <w:lastRenderedPageBreak/>
        <w:t>Undertake programmes linked to local and national learning strategies e.g. literacy, numeracy, KS3, early years recording achievement and progress and feeding back to the teacher.</w:t>
      </w:r>
    </w:p>
    <w:p w14:paraId="7086E47F" w14:textId="77777777" w:rsidR="00B406EE" w:rsidRPr="00D56047" w:rsidRDefault="00B406EE" w:rsidP="00B406EE">
      <w:pPr>
        <w:numPr>
          <w:ilvl w:val="0"/>
          <w:numId w:val="8"/>
        </w:numPr>
        <w:spacing w:after="0" w:line="240" w:lineRule="auto"/>
        <w:rPr>
          <w:rFonts w:ascii="Calibri" w:hAnsi="Calibri" w:cs="Calibri"/>
          <w:sz w:val="21"/>
          <w:szCs w:val="21"/>
        </w:rPr>
      </w:pPr>
      <w:r w:rsidRPr="00D56047">
        <w:rPr>
          <w:rFonts w:ascii="Calibri" w:hAnsi="Calibri" w:cs="Calibri"/>
          <w:sz w:val="21"/>
          <w:szCs w:val="21"/>
        </w:rPr>
        <w:t>Support the use of ICT in learning activities and develop students’ competence and independence in its use.</w:t>
      </w:r>
    </w:p>
    <w:p w14:paraId="01F8C0FF" w14:textId="77777777" w:rsidR="00B406EE" w:rsidRPr="00D56047" w:rsidRDefault="00B406EE" w:rsidP="00B406EE">
      <w:pPr>
        <w:numPr>
          <w:ilvl w:val="0"/>
          <w:numId w:val="8"/>
        </w:numPr>
        <w:spacing w:after="0" w:line="240" w:lineRule="auto"/>
        <w:rPr>
          <w:rFonts w:ascii="Calibri" w:hAnsi="Calibri" w:cs="Calibri"/>
          <w:sz w:val="21"/>
          <w:szCs w:val="21"/>
        </w:rPr>
      </w:pPr>
      <w:r w:rsidRPr="00D56047">
        <w:rPr>
          <w:rFonts w:ascii="Calibri" w:hAnsi="Calibri" w:cs="Calibri"/>
          <w:sz w:val="21"/>
          <w:szCs w:val="21"/>
        </w:rPr>
        <w:t>Prepare, maintain and use equipment/resources required to meet the lesson plans/relevant learning activity and assist students in their use.</w:t>
      </w:r>
    </w:p>
    <w:p w14:paraId="3F1096A2" w14:textId="77777777" w:rsidR="00B406EE" w:rsidRPr="00D56047" w:rsidRDefault="00B406EE">
      <w:pPr>
        <w:rPr>
          <w:rFonts w:ascii="Calibri" w:hAnsi="Calibri" w:cs="Calibri"/>
          <w:sz w:val="21"/>
          <w:szCs w:val="21"/>
        </w:rPr>
      </w:pPr>
    </w:p>
    <w:p w14:paraId="7A6F8DD5" w14:textId="77777777" w:rsidR="00B406EE" w:rsidRPr="00D56047" w:rsidRDefault="00B406EE" w:rsidP="00B406EE">
      <w:pPr>
        <w:pStyle w:val="BodyText"/>
        <w:numPr>
          <w:ilvl w:val="0"/>
          <w:numId w:val="15"/>
        </w:numPr>
        <w:rPr>
          <w:rFonts w:ascii="Calibri" w:hAnsi="Calibri" w:cs="Calibri"/>
          <w:b w:val="0"/>
          <w:sz w:val="21"/>
          <w:szCs w:val="21"/>
        </w:rPr>
      </w:pPr>
      <w:r w:rsidRPr="00D56047">
        <w:rPr>
          <w:rFonts w:ascii="Calibri" w:hAnsi="Calibri" w:cs="Calibri"/>
          <w:b w:val="0"/>
          <w:sz w:val="21"/>
          <w:szCs w:val="21"/>
        </w:rPr>
        <w:t>Support for the School:</w:t>
      </w:r>
    </w:p>
    <w:p w14:paraId="24A11213"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Be aware of and comply with policies and procedures relating to child protection, health, safety and security, confidentiality and data protection, reporting all concerns to an appropriate person.</w:t>
      </w:r>
    </w:p>
    <w:p w14:paraId="523F39BE"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Be aware of and support difference and ensure all students have equal access to opportunities to learn and develop.</w:t>
      </w:r>
    </w:p>
    <w:p w14:paraId="5E971BDE"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Contribute to the overall ethos/work/aims of the school.</w:t>
      </w:r>
    </w:p>
    <w:p w14:paraId="6614F86D"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Appreciate and support the role of other professionals.</w:t>
      </w:r>
    </w:p>
    <w:p w14:paraId="4D8B5333"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Attend and participate in relevant meetings as required.</w:t>
      </w:r>
    </w:p>
    <w:p w14:paraId="7503B10D"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Participate in training and other learning activities and performance development as required.</w:t>
      </w:r>
    </w:p>
    <w:p w14:paraId="29AC44A6"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Assist with the supervision of students out of lesson times, including before and after school and at lunchtimes.</w:t>
      </w:r>
    </w:p>
    <w:p w14:paraId="50D250C5"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Accompany teaching staff and students on visits, trips and out of school activities as required and take responsibility for a group under the supervision of a teacher.</w:t>
      </w:r>
    </w:p>
    <w:p w14:paraId="2F7185CF" w14:textId="77777777" w:rsidR="00B406EE" w:rsidRPr="00D56047" w:rsidRDefault="00B406EE" w:rsidP="00B406EE">
      <w:pPr>
        <w:numPr>
          <w:ilvl w:val="0"/>
          <w:numId w:val="9"/>
        </w:numPr>
        <w:spacing w:after="0" w:line="240" w:lineRule="auto"/>
        <w:rPr>
          <w:rFonts w:ascii="Calibri" w:hAnsi="Calibri" w:cs="Calibri"/>
          <w:sz w:val="21"/>
          <w:szCs w:val="21"/>
        </w:rPr>
      </w:pPr>
      <w:r w:rsidRPr="00D56047">
        <w:rPr>
          <w:rFonts w:ascii="Calibri" w:hAnsi="Calibri" w:cs="Calibri"/>
          <w:sz w:val="21"/>
          <w:szCs w:val="21"/>
        </w:rPr>
        <w:t>To support and uphold Equal Rights policies and practices in respect of both employment issues and the delivery of services to the community.</w:t>
      </w:r>
    </w:p>
    <w:p w14:paraId="312733C9" w14:textId="77777777" w:rsidR="00B406EE" w:rsidRDefault="00B406EE" w:rsidP="001309C5">
      <w:pPr>
        <w:rPr>
          <w:rFonts w:ascii="Calibri" w:hAnsi="Calibri" w:cs="Calibri"/>
          <w:sz w:val="21"/>
          <w:szCs w:val="21"/>
        </w:rPr>
      </w:pPr>
    </w:p>
    <w:p w14:paraId="47FA7AD7"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 xml:space="preserve">Person </w:t>
      </w:r>
      <w:r>
        <w:rPr>
          <w:rFonts w:ascii="Calibri" w:hAnsi="Calibri" w:cs="Calibri"/>
          <w:b/>
          <w:sz w:val="21"/>
          <w:szCs w:val="21"/>
        </w:rPr>
        <w:t>S</w:t>
      </w:r>
      <w:r w:rsidRPr="00D56047">
        <w:rPr>
          <w:rFonts w:ascii="Calibri" w:hAnsi="Calibri" w:cs="Calibri"/>
          <w:b/>
          <w:sz w:val="21"/>
          <w:szCs w:val="21"/>
        </w:rPr>
        <w:t>pecification</w:t>
      </w:r>
    </w:p>
    <w:p w14:paraId="6F475542" w14:textId="77777777" w:rsidR="00B406EE" w:rsidRPr="00D56047" w:rsidRDefault="00B406EE" w:rsidP="001309C5">
      <w:pPr>
        <w:rPr>
          <w:rFonts w:ascii="Calibri" w:hAnsi="Calibri" w:cs="Calibri"/>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4442"/>
        <w:gridCol w:w="3071"/>
      </w:tblGrid>
      <w:tr w:rsidR="00B406EE" w:rsidRPr="00D56047" w14:paraId="47509D76" w14:textId="77777777" w:rsidTr="00D56047">
        <w:tc>
          <w:tcPr>
            <w:tcW w:w="9854" w:type="dxa"/>
            <w:gridSpan w:val="3"/>
            <w:shd w:val="clear" w:color="auto" w:fill="FFC000"/>
          </w:tcPr>
          <w:p w14:paraId="1E9EA5F0"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Qualifications and experience</w:t>
            </w:r>
          </w:p>
        </w:tc>
      </w:tr>
      <w:tr w:rsidR="00B406EE" w:rsidRPr="00D56047" w14:paraId="211BDB37" w14:textId="77777777" w:rsidTr="00FE250B">
        <w:tc>
          <w:tcPr>
            <w:tcW w:w="1526" w:type="dxa"/>
            <w:shd w:val="clear" w:color="auto" w:fill="auto"/>
          </w:tcPr>
          <w:p w14:paraId="7AB59753" w14:textId="77777777" w:rsidR="00B406EE" w:rsidRPr="00D56047" w:rsidRDefault="00B406EE" w:rsidP="00593706">
            <w:pPr>
              <w:jc w:val="center"/>
              <w:rPr>
                <w:rFonts w:ascii="Calibri" w:hAnsi="Calibri" w:cs="Calibri"/>
                <w:sz w:val="21"/>
                <w:szCs w:val="21"/>
              </w:rPr>
            </w:pPr>
          </w:p>
        </w:tc>
        <w:tc>
          <w:tcPr>
            <w:tcW w:w="4961" w:type="dxa"/>
            <w:shd w:val="clear" w:color="auto" w:fill="D9D9D9"/>
          </w:tcPr>
          <w:p w14:paraId="237B34BA" w14:textId="77777777" w:rsidR="00B406EE" w:rsidRPr="00D56047" w:rsidRDefault="00B406EE" w:rsidP="00593706">
            <w:pPr>
              <w:jc w:val="center"/>
              <w:rPr>
                <w:rFonts w:ascii="Calibri" w:hAnsi="Calibri" w:cs="Calibri"/>
                <w:b/>
                <w:sz w:val="21"/>
                <w:szCs w:val="21"/>
              </w:rPr>
            </w:pPr>
            <w:r w:rsidRPr="00D56047">
              <w:rPr>
                <w:rFonts w:ascii="Calibri" w:hAnsi="Calibri" w:cs="Calibri"/>
                <w:b/>
                <w:sz w:val="21"/>
                <w:szCs w:val="21"/>
              </w:rPr>
              <w:t>Essential</w:t>
            </w:r>
          </w:p>
        </w:tc>
        <w:tc>
          <w:tcPr>
            <w:tcW w:w="3367" w:type="dxa"/>
            <w:shd w:val="clear" w:color="auto" w:fill="D9D9D9"/>
          </w:tcPr>
          <w:p w14:paraId="48A29ADD" w14:textId="77777777" w:rsidR="00B406EE" w:rsidRPr="00D56047" w:rsidRDefault="00B406EE" w:rsidP="00593706">
            <w:pPr>
              <w:jc w:val="center"/>
              <w:rPr>
                <w:rFonts w:ascii="Calibri" w:hAnsi="Calibri" w:cs="Calibri"/>
                <w:b/>
                <w:sz w:val="21"/>
                <w:szCs w:val="21"/>
              </w:rPr>
            </w:pPr>
            <w:r w:rsidRPr="00D56047">
              <w:rPr>
                <w:rFonts w:ascii="Calibri" w:hAnsi="Calibri" w:cs="Calibri"/>
                <w:b/>
                <w:sz w:val="21"/>
                <w:szCs w:val="21"/>
              </w:rPr>
              <w:t>Desirable</w:t>
            </w:r>
          </w:p>
        </w:tc>
      </w:tr>
      <w:tr w:rsidR="00B406EE" w:rsidRPr="00D56047" w14:paraId="1049E865" w14:textId="77777777" w:rsidTr="00FE250B">
        <w:tc>
          <w:tcPr>
            <w:tcW w:w="1526" w:type="dxa"/>
            <w:shd w:val="clear" w:color="auto" w:fill="auto"/>
          </w:tcPr>
          <w:p w14:paraId="44B59908"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Education</w:t>
            </w:r>
            <w:r>
              <w:rPr>
                <w:rFonts w:ascii="Calibri" w:hAnsi="Calibri" w:cs="Calibri"/>
                <w:b/>
                <w:sz w:val="21"/>
                <w:szCs w:val="21"/>
              </w:rPr>
              <w:t xml:space="preserve"> and Training</w:t>
            </w:r>
          </w:p>
        </w:tc>
        <w:tc>
          <w:tcPr>
            <w:tcW w:w="4961" w:type="dxa"/>
            <w:shd w:val="clear" w:color="auto" w:fill="auto"/>
          </w:tcPr>
          <w:p w14:paraId="05BCAFC3" w14:textId="77777777" w:rsidR="00B406EE" w:rsidRPr="00D56047" w:rsidRDefault="00B406EE" w:rsidP="00B406EE">
            <w:pPr>
              <w:numPr>
                <w:ilvl w:val="0"/>
                <w:numId w:val="11"/>
              </w:numPr>
              <w:spacing w:after="0" w:line="240" w:lineRule="auto"/>
              <w:rPr>
                <w:rFonts w:ascii="Calibri" w:hAnsi="Calibri" w:cs="Calibri"/>
                <w:sz w:val="21"/>
                <w:szCs w:val="21"/>
              </w:rPr>
            </w:pPr>
            <w:r w:rsidRPr="00D56047">
              <w:rPr>
                <w:rFonts w:ascii="Calibri" w:hAnsi="Calibri" w:cs="Calibri"/>
                <w:sz w:val="21"/>
                <w:szCs w:val="21"/>
              </w:rPr>
              <w:t>Good standard of education – 5 GCSE’s or equivalent.</w:t>
            </w:r>
          </w:p>
        </w:tc>
        <w:tc>
          <w:tcPr>
            <w:tcW w:w="3367" w:type="dxa"/>
            <w:shd w:val="clear" w:color="auto" w:fill="auto"/>
          </w:tcPr>
          <w:p w14:paraId="32AF75E0" w14:textId="77777777" w:rsidR="00B406EE" w:rsidRPr="00D56047" w:rsidRDefault="00B406EE" w:rsidP="00B406EE">
            <w:pPr>
              <w:numPr>
                <w:ilvl w:val="0"/>
                <w:numId w:val="11"/>
              </w:numPr>
              <w:spacing w:after="0" w:line="240" w:lineRule="auto"/>
              <w:rPr>
                <w:rFonts w:ascii="Calibri" w:hAnsi="Calibri" w:cs="Calibri"/>
                <w:sz w:val="21"/>
                <w:szCs w:val="21"/>
              </w:rPr>
            </w:pPr>
            <w:r>
              <w:rPr>
                <w:rFonts w:ascii="Calibri" w:hAnsi="Calibri" w:cs="Calibri"/>
                <w:sz w:val="21"/>
                <w:szCs w:val="21"/>
              </w:rPr>
              <w:t>Level 3 Teaching Assistant qualification</w:t>
            </w:r>
          </w:p>
        </w:tc>
      </w:tr>
      <w:tr w:rsidR="00B406EE" w:rsidRPr="00D56047" w14:paraId="2FD3877A" w14:textId="77777777" w:rsidTr="00FE250B">
        <w:tc>
          <w:tcPr>
            <w:tcW w:w="1526" w:type="dxa"/>
            <w:shd w:val="clear" w:color="auto" w:fill="auto"/>
          </w:tcPr>
          <w:p w14:paraId="7E65323F"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Experience</w:t>
            </w:r>
          </w:p>
        </w:tc>
        <w:tc>
          <w:tcPr>
            <w:tcW w:w="4961" w:type="dxa"/>
            <w:shd w:val="clear" w:color="auto" w:fill="auto"/>
          </w:tcPr>
          <w:p w14:paraId="0B4586A3" w14:textId="77777777" w:rsidR="00B406EE" w:rsidRPr="00D56047" w:rsidRDefault="00B406EE" w:rsidP="00B406EE">
            <w:pPr>
              <w:numPr>
                <w:ilvl w:val="0"/>
                <w:numId w:val="11"/>
              </w:numPr>
              <w:spacing w:after="0" w:line="240" w:lineRule="auto"/>
              <w:rPr>
                <w:rFonts w:ascii="Calibri" w:hAnsi="Calibri" w:cs="Calibri"/>
                <w:sz w:val="21"/>
                <w:szCs w:val="21"/>
              </w:rPr>
            </w:pPr>
            <w:r w:rsidRPr="00D56047">
              <w:rPr>
                <w:rFonts w:ascii="Calibri" w:hAnsi="Calibri" w:cs="Calibri"/>
                <w:sz w:val="21"/>
                <w:szCs w:val="21"/>
              </w:rPr>
              <w:t>Experience of working with young people</w:t>
            </w:r>
          </w:p>
        </w:tc>
        <w:tc>
          <w:tcPr>
            <w:tcW w:w="3367" w:type="dxa"/>
            <w:shd w:val="clear" w:color="auto" w:fill="auto"/>
          </w:tcPr>
          <w:p w14:paraId="054AD67D" w14:textId="77777777" w:rsidR="00B406EE" w:rsidRPr="00D56047" w:rsidRDefault="00B406EE" w:rsidP="00B406EE">
            <w:pPr>
              <w:numPr>
                <w:ilvl w:val="0"/>
                <w:numId w:val="10"/>
              </w:numPr>
              <w:spacing w:after="0" w:line="240" w:lineRule="auto"/>
              <w:rPr>
                <w:rFonts w:ascii="Calibri" w:hAnsi="Calibri" w:cs="Calibri"/>
                <w:sz w:val="21"/>
                <w:szCs w:val="21"/>
              </w:rPr>
            </w:pPr>
            <w:r w:rsidRPr="00D56047">
              <w:rPr>
                <w:rFonts w:ascii="Calibri" w:hAnsi="Calibri" w:cs="Calibri"/>
                <w:sz w:val="21"/>
                <w:szCs w:val="21"/>
              </w:rPr>
              <w:t>Experience of working in a secondary school</w:t>
            </w:r>
          </w:p>
          <w:p w14:paraId="23132086" w14:textId="77777777" w:rsidR="00B406EE" w:rsidRPr="00D56047" w:rsidRDefault="00B406EE" w:rsidP="00B406EE">
            <w:pPr>
              <w:numPr>
                <w:ilvl w:val="0"/>
                <w:numId w:val="10"/>
              </w:numPr>
              <w:spacing w:after="0" w:line="240" w:lineRule="auto"/>
              <w:rPr>
                <w:rFonts w:ascii="Calibri" w:hAnsi="Calibri" w:cs="Calibri"/>
                <w:sz w:val="21"/>
                <w:szCs w:val="21"/>
              </w:rPr>
            </w:pPr>
            <w:r w:rsidRPr="00D56047">
              <w:rPr>
                <w:rFonts w:ascii="Calibri" w:hAnsi="Calibri" w:cs="Calibri"/>
                <w:sz w:val="21"/>
                <w:szCs w:val="21"/>
              </w:rPr>
              <w:t>Experience of working within special educational needs and disabilities</w:t>
            </w:r>
          </w:p>
        </w:tc>
      </w:tr>
      <w:tr w:rsidR="00B406EE" w:rsidRPr="00D56047" w14:paraId="0387C295" w14:textId="77777777" w:rsidTr="00D56047">
        <w:tc>
          <w:tcPr>
            <w:tcW w:w="9854" w:type="dxa"/>
            <w:gridSpan w:val="3"/>
            <w:shd w:val="clear" w:color="auto" w:fill="FFC000"/>
          </w:tcPr>
          <w:p w14:paraId="61012225"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Professional knowledge</w:t>
            </w:r>
          </w:p>
        </w:tc>
      </w:tr>
      <w:tr w:rsidR="00B406EE" w:rsidRPr="00D56047" w14:paraId="10C274B8" w14:textId="77777777" w:rsidTr="00FE250B">
        <w:tc>
          <w:tcPr>
            <w:tcW w:w="1526" w:type="dxa"/>
            <w:shd w:val="clear" w:color="auto" w:fill="auto"/>
          </w:tcPr>
          <w:p w14:paraId="0A407924"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Safeguarding</w:t>
            </w:r>
          </w:p>
        </w:tc>
        <w:tc>
          <w:tcPr>
            <w:tcW w:w="4961" w:type="dxa"/>
            <w:shd w:val="clear" w:color="auto" w:fill="auto"/>
          </w:tcPr>
          <w:p w14:paraId="66741798" w14:textId="77777777" w:rsidR="00B406EE" w:rsidRPr="00D56047" w:rsidRDefault="00B406EE" w:rsidP="00B406EE">
            <w:pPr>
              <w:numPr>
                <w:ilvl w:val="0"/>
                <w:numId w:val="11"/>
              </w:numPr>
              <w:spacing w:after="0" w:line="240" w:lineRule="auto"/>
              <w:rPr>
                <w:rFonts w:ascii="Calibri" w:hAnsi="Calibri" w:cs="Calibri"/>
                <w:sz w:val="21"/>
                <w:szCs w:val="21"/>
              </w:rPr>
            </w:pPr>
            <w:r w:rsidRPr="00D56047">
              <w:rPr>
                <w:rFonts w:ascii="Calibri" w:hAnsi="Calibri" w:cs="Calibri"/>
                <w:sz w:val="21"/>
                <w:szCs w:val="21"/>
              </w:rPr>
              <w:t xml:space="preserve">Thorough knowledge and understanding of safeguarding children.  </w:t>
            </w:r>
          </w:p>
        </w:tc>
        <w:tc>
          <w:tcPr>
            <w:tcW w:w="3367" w:type="dxa"/>
            <w:shd w:val="clear" w:color="auto" w:fill="auto"/>
          </w:tcPr>
          <w:p w14:paraId="0EBA00EE" w14:textId="77777777" w:rsidR="00B406EE" w:rsidRPr="00D56047" w:rsidRDefault="00B406EE" w:rsidP="001309C5">
            <w:pPr>
              <w:rPr>
                <w:rFonts w:ascii="Calibri" w:hAnsi="Calibri" w:cs="Calibri"/>
                <w:sz w:val="21"/>
                <w:szCs w:val="21"/>
              </w:rPr>
            </w:pPr>
          </w:p>
        </w:tc>
      </w:tr>
      <w:tr w:rsidR="00B406EE" w:rsidRPr="00D56047" w14:paraId="37783D13" w14:textId="77777777" w:rsidTr="00D56047">
        <w:tc>
          <w:tcPr>
            <w:tcW w:w="9854" w:type="dxa"/>
            <w:gridSpan w:val="3"/>
            <w:shd w:val="clear" w:color="auto" w:fill="FFC000"/>
          </w:tcPr>
          <w:p w14:paraId="0F046A8C"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Professional skills</w:t>
            </w:r>
          </w:p>
        </w:tc>
      </w:tr>
      <w:tr w:rsidR="00B406EE" w:rsidRPr="00D56047" w14:paraId="3F7C4AB8" w14:textId="77777777" w:rsidTr="00FE250B">
        <w:tc>
          <w:tcPr>
            <w:tcW w:w="1526" w:type="dxa"/>
            <w:shd w:val="clear" w:color="auto" w:fill="auto"/>
          </w:tcPr>
          <w:p w14:paraId="1ACBCEEE"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Ethos</w:t>
            </w:r>
          </w:p>
        </w:tc>
        <w:tc>
          <w:tcPr>
            <w:tcW w:w="4961" w:type="dxa"/>
            <w:shd w:val="clear" w:color="auto" w:fill="auto"/>
          </w:tcPr>
          <w:p w14:paraId="17CE4FD0" w14:textId="77777777" w:rsidR="00B406EE" w:rsidRPr="00D56047" w:rsidRDefault="00B406EE" w:rsidP="00B406EE">
            <w:pPr>
              <w:numPr>
                <w:ilvl w:val="0"/>
                <w:numId w:val="11"/>
              </w:numPr>
              <w:spacing w:after="0" w:line="240" w:lineRule="auto"/>
              <w:rPr>
                <w:rFonts w:ascii="Calibri" w:hAnsi="Calibri" w:cs="Calibri"/>
                <w:sz w:val="21"/>
                <w:szCs w:val="21"/>
              </w:rPr>
            </w:pPr>
            <w:r w:rsidRPr="00D56047">
              <w:rPr>
                <w:rFonts w:ascii="Calibri" w:hAnsi="Calibri" w:cs="Calibri"/>
                <w:sz w:val="21"/>
                <w:szCs w:val="21"/>
              </w:rPr>
              <w:t>A holistic approach to the well-being and education of pupils.</w:t>
            </w:r>
          </w:p>
          <w:p w14:paraId="60D89FC0" w14:textId="77777777" w:rsidR="00B406EE" w:rsidRPr="00D56047" w:rsidRDefault="00B406EE" w:rsidP="00B406EE">
            <w:pPr>
              <w:numPr>
                <w:ilvl w:val="0"/>
                <w:numId w:val="11"/>
              </w:numPr>
              <w:spacing w:after="0" w:line="240" w:lineRule="auto"/>
              <w:rPr>
                <w:rFonts w:ascii="Calibri" w:hAnsi="Calibri" w:cs="Calibri"/>
                <w:sz w:val="21"/>
                <w:szCs w:val="21"/>
              </w:rPr>
            </w:pPr>
            <w:r w:rsidRPr="00D56047">
              <w:rPr>
                <w:rFonts w:ascii="Calibri" w:hAnsi="Calibri" w:cs="Calibri"/>
                <w:sz w:val="21"/>
                <w:szCs w:val="21"/>
              </w:rPr>
              <w:t>The ability to challenge and engage children in their learning through creative opportunities, with high levels of expectations of all learners.</w:t>
            </w:r>
          </w:p>
        </w:tc>
        <w:tc>
          <w:tcPr>
            <w:tcW w:w="3367" w:type="dxa"/>
            <w:shd w:val="clear" w:color="auto" w:fill="auto"/>
          </w:tcPr>
          <w:p w14:paraId="717563A3" w14:textId="77777777" w:rsidR="00B406EE" w:rsidRPr="00D56047" w:rsidRDefault="00B406EE" w:rsidP="001309C5">
            <w:pPr>
              <w:rPr>
                <w:rFonts w:ascii="Calibri" w:hAnsi="Calibri" w:cs="Calibri"/>
                <w:sz w:val="21"/>
                <w:szCs w:val="21"/>
              </w:rPr>
            </w:pPr>
          </w:p>
        </w:tc>
      </w:tr>
      <w:tr w:rsidR="00B406EE" w:rsidRPr="00D56047" w14:paraId="471F8363" w14:textId="77777777" w:rsidTr="00D56047">
        <w:tc>
          <w:tcPr>
            <w:tcW w:w="9854" w:type="dxa"/>
            <w:gridSpan w:val="3"/>
            <w:shd w:val="clear" w:color="auto" w:fill="FFC000"/>
          </w:tcPr>
          <w:p w14:paraId="1E4B3AE7"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lastRenderedPageBreak/>
              <w:t>Professional attributes</w:t>
            </w:r>
          </w:p>
        </w:tc>
      </w:tr>
      <w:tr w:rsidR="00B406EE" w:rsidRPr="00D56047" w14:paraId="09BB4F24" w14:textId="77777777" w:rsidTr="00FE250B">
        <w:tc>
          <w:tcPr>
            <w:tcW w:w="1526" w:type="dxa"/>
            <w:shd w:val="clear" w:color="auto" w:fill="auto"/>
          </w:tcPr>
          <w:p w14:paraId="1F005425"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Relationships</w:t>
            </w:r>
          </w:p>
        </w:tc>
        <w:tc>
          <w:tcPr>
            <w:tcW w:w="4961" w:type="dxa"/>
            <w:shd w:val="clear" w:color="auto" w:fill="auto"/>
          </w:tcPr>
          <w:p w14:paraId="6AA8C77C"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Ability and willingness to work collaboratively and supportively within the school team.</w:t>
            </w:r>
          </w:p>
          <w:p w14:paraId="67F9DB27"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Able to inspire confidence and respect amongst colleagues and the school community.</w:t>
            </w:r>
          </w:p>
          <w:p w14:paraId="775951B7"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 xml:space="preserve">Builds effective and professional working relationships with parents, staff, Governors and the wider community.   </w:t>
            </w:r>
          </w:p>
        </w:tc>
        <w:tc>
          <w:tcPr>
            <w:tcW w:w="3367" w:type="dxa"/>
            <w:shd w:val="clear" w:color="auto" w:fill="auto"/>
          </w:tcPr>
          <w:p w14:paraId="38A0BE8F" w14:textId="77777777" w:rsidR="00B406EE" w:rsidRPr="00D56047" w:rsidRDefault="00B406EE" w:rsidP="001309C5">
            <w:pPr>
              <w:rPr>
                <w:rFonts w:ascii="Calibri" w:hAnsi="Calibri" w:cs="Calibri"/>
                <w:sz w:val="21"/>
                <w:szCs w:val="21"/>
              </w:rPr>
            </w:pPr>
          </w:p>
        </w:tc>
      </w:tr>
      <w:tr w:rsidR="00B406EE" w:rsidRPr="00D56047" w14:paraId="035BF4E9" w14:textId="77777777" w:rsidTr="00FE250B">
        <w:tc>
          <w:tcPr>
            <w:tcW w:w="1526" w:type="dxa"/>
            <w:shd w:val="clear" w:color="auto" w:fill="auto"/>
          </w:tcPr>
          <w:p w14:paraId="71D7CDB9" w14:textId="77777777" w:rsidR="00B406EE" w:rsidRPr="00D56047" w:rsidRDefault="00B406EE" w:rsidP="001309C5">
            <w:pPr>
              <w:rPr>
                <w:rFonts w:ascii="Calibri" w:hAnsi="Calibri" w:cs="Calibri"/>
                <w:b/>
                <w:sz w:val="21"/>
                <w:szCs w:val="21"/>
              </w:rPr>
            </w:pPr>
            <w:r w:rsidRPr="00D56047">
              <w:rPr>
                <w:rFonts w:ascii="Calibri" w:hAnsi="Calibri" w:cs="Calibri"/>
                <w:b/>
                <w:sz w:val="21"/>
                <w:szCs w:val="21"/>
              </w:rPr>
              <w:t>Attitude</w:t>
            </w:r>
          </w:p>
        </w:tc>
        <w:tc>
          <w:tcPr>
            <w:tcW w:w="4961" w:type="dxa"/>
            <w:shd w:val="clear" w:color="auto" w:fill="auto"/>
          </w:tcPr>
          <w:p w14:paraId="7EFC3481"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Is committed to their own professional development.</w:t>
            </w:r>
          </w:p>
          <w:p w14:paraId="2C773446"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Is a creative thinker, who strives to embed innovative practice and strategies to improve learning for pupils.</w:t>
            </w:r>
          </w:p>
          <w:p w14:paraId="741D1B32" w14:textId="77777777" w:rsidR="00B406EE" w:rsidRPr="00D56047" w:rsidRDefault="00B406EE" w:rsidP="00B406EE">
            <w:pPr>
              <w:numPr>
                <w:ilvl w:val="0"/>
                <w:numId w:val="12"/>
              </w:numPr>
              <w:spacing w:after="0" w:line="240" w:lineRule="auto"/>
              <w:rPr>
                <w:rFonts w:ascii="Calibri" w:hAnsi="Calibri" w:cs="Calibri"/>
                <w:sz w:val="21"/>
                <w:szCs w:val="21"/>
              </w:rPr>
            </w:pPr>
            <w:r w:rsidRPr="00D56047">
              <w:rPr>
                <w:rFonts w:ascii="Calibri" w:hAnsi="Calibri" w:cs="Calibri"/>
                <w:sz w:val="21"/>
                <w:szCs w:val="21"/>
              </w:rPr>
              <w:t xml:space="preserve">Consistently reflects the highest levels of professionalism as a role model at all times and demonstrates the school’s aims and values at all times.  </w:t>
            </w:r>
          </w:p>
          <w:p w14:paraId="1BA94F18" w14:textId="77777777" w:rsidR="00B406EE" w:rsidRPr="00D56047" w:rsidRDefault="00B406EE" w:rsidP="001309C5">
            <w:pPr>
              <w:rPr>
                <w:rFonts w:ascii="Calibri" w:hAnsi="Calibri" w:cs="Calibri"/>
                <w:sz w:val="21"/>
                <w:szCs w:val="21"/>
              </w:rPr>
            </w:pPr>
          </w:p>
        </w:tc>
        <w:tc>
          <w:tcPr>
            <w:tcW w:w="3367" w:type="dxa"/>
            <w:shd w:val="clear" w:color="auto" w:fill="auto"/>
          </w:tcPr>
          <w:p w14:paraId="494BFDFF" w14:textId="77777777" w:rsidR="00B406EE" w:rsidRPr="00D56047" w:rsidRDefault="00B406EE" w:rsidP="001309C5">
            <w:pPr>
              <w:rPr>
                <w:rFonts w:ascii="Calibri" w:hAnsi="Calibri" w:cs="Calibri"/>
                <w:sz w:val="21"/>
                <w:szCs w:val="21"/>
              </w:rPr>
            </w:pPr>
          </w:p>
        </w:tc>
      </w:tr>
    </w:tbl>
    <w:p w14:paraId="79CF36E1" w14:textId="77777777" w:rsidR="00B406EE" w:rsidRDefault="00B406EE" w:rsidP="001309C5">
      <w:pPr>
        <w:rPr>
          <w:rFonts w:ascii="Calibri" w:hAnsi="Calibri" w:cs="Calibri"/>
          <w:sz w:val="21"/>
          <w:szCs w:val="21"/>
        </w:rPr>
      </w:pPr>
    </w:p>
    <w:p w14:paraId="1D794456" w14:textId="77777777" w:rsidR="00B406EE" w:rsidRDefault="00B406EE" w:rsidP="001309C5">
      <w:pPr>
        <w:rPr>
          <w:rFonts w:ascii="Calibri" w:hAnsi="Calibri" w:cs="Calibri"/>
          <w:sz w:val="21"/>
          <w:szCs w:val="21"/>
        </w:rPr>
      </w:pPr>
      <w:r>
        <w:rPr>
          <w:rFonts w:ascii="Calibri" w:hAnsi="Calibri" w:cs="Calibri"/>
          <w:sz w:val="21"/>
          <w:szCs w:val="21"/>
        </w:rPr>
        <w:br w:type="page"/>
      </w:r>
      <w:r>
        <w:rPr>
          <w:rFonts w:ascii="Calibri" w:hAnsi="Calibri" w:cs="Calibri"/>
          <w:sz w:val="21"/>
          <w:szCs w:val="21"/>
        </w:rPr>
        <w:lastRenderedPageBreak/>
        <w:t>The difference between Level 2 and Level 3 is exemplified but not limited to the following:</w:t>
      </w:r>
    </w:p>
    <w:tbl>
      <w:tblPr>
        <w:tblW w:w="89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8109"/>
      </w:tblGrid>
      <w:tr w:rsidR="00B406EE" w14:paraId="27B7BFCB" w14:textId="77777777" w:rsidTr="00925E64">
        <w:tc>
          <w:tcPr>
            <w:tcW w:w="8960" w:type="dxa"/>
            <w:gridSpan w:val="2"/>
            <w:tcBorders>
              <w:top w:val="single" w:sz="4" w:space="0" w:color="000000"/>
              <w:left w:val="single" w:sz="4" w:space="0" w:color="000000"/>
              <w:bottom w:val="single" w:sz="4" w:space="0" w:color="000000"/>
              <w:right w:val="single" w:sz="4" w:space="0" w:color="000000"/>
            </w:tcBorders>
            <w:hideMark/>
          </w:tcPr>
          <w:p w14:paraId="503F4E9D" w14:textId="77777777" w:rsidR="00B406EE" w:rsidRDefault="00B406EE">
            <w:pPr>
              <w:rPr>
                <w:rFonts w:ascii="Tahoma" w:hAnsi="Tahoma" w:cs="Tahoma"/>
              </w:rPr>
            </w:pPr>
            <w:r>
              <w:rPr>
                <w:rFonts w:ascii="Tahoma" w:hAnsi="Tahoma" w:cs="Tahoma"/>
                <w:b/>
              </w:rPr>
              <w:t>Level 2</w:t>
            </w:r>
            <w:r>
              <w:rPr>
                <w:rFonts w:ascii="Tahoma" w:hAnsi="Tahoma" w:cs="Tahoma"/>
                <w:b/>
              </w:rPr>
              <w:tab/>
            </w:r>
          </w:p>
        </w:tc>
      </w:tr>
      <w:tr w:rsidR="00B406EE" w14:paraId="66BC161A"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4F4591A8" w14:textId="77777777" w:rsidR="00B406EE" w:rsidRDefault="00B406EE">
            <w:pPr>
              <w:rPr>
                <w:rFonts w:ascii="Tahoma" w:hAnsi="Tahoma" w:cs="Tahoma"/>
                <w:b/>
              </w:rPr>
            </w:pPr>
            <w:r>
              <w:rPr>
                <w:rFonts w:ascii="Tahoma" w:hAnsi="Tahoma" w:cs="Tahoma"/>
              </w:rPr>
              <w:t>STL1</w:t>
            </w:r>
          </w:p>
        </w:tc>
        <w:tc>
          <w:tcPr>
            <w:tcW w:w="8109" w:type="dxa"/>
            <w:tcBorders>
              <w:top w:val="single" w:sz="4" w:space="0" w:color="000000"/>
              <w:left w:val="single" w:sz="4" w:space="0" w:color="000000"/>
              <w:bottom w:val="single" w:sz="4" w:space="0" w:color="000000"/>
              <w:right w:val="single" w:sz="4" w:space="0" w:color="000000"/>
            </w:tcBorders>
            <w:hideMark/>
          </w:tcPr>
          <w:p w14:paraId="3AF1BBBD" w14:textId="77777777" w:rsidR="00B406EE" w:rsidRDefault="00B406EE">
            <w:pPr>
              <w:rPr>
                <w:rFonts w:ascii="Tahoma" w:hAnsi="Tahoma" w:cs="Tahoma"/>
              </w:rPr>
            </w:pPr>
            <w:r>
              <w:rPr>
                <w:rFonts w:ascii="Tahoma" w:hAnsi="Tahoma" w:cs="Tahoma"/>
              </w:rPr>
              <w:t>Provide support for learning activities</w:t>
            </w:r>
          </w:p>
        </w:tc>
      </w:tr>
      <w:tr w:rsidR="00B406EE" w14:paraId="0A5F3681"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58A8D87B" w14:textId="77777777" w:rsidR="00B406EE" w:rsidRDefault="00B406EE">
            <w:pPr>
              <w:rPr>
                <w:rFonts w:ascii="Tahoma" w:hAnsi="Tahoma" w:cs="Tahoma"/>
              </w:rPr>
            </w:pPr>
            <w:r>
              <w:rPr>
                <w:rFonts w:ascii="Tahoma" w:hAnsi="Tahoma" w:cs="Tahoma"/>
              </w:rPr>
              <w:t>STL2</w:t>
            </w:r>
          </w:p>
        </w:tc>
        <w:tc>
          <w:tcPr>
            <w:tcW w:w="8109" w:type="dxa"/>
            <w:tcBorders>
              <w:top w:val="single" w:sz="4" w:space="0" w:color="000000"/>
              <w:left w:val="single" w:sz="4" w:space="0" w:color="000000"/>
              <w:bottom w:val="single" w:sz="4" w:space="0" w:color="000000"/>
              <w:right w:val="single" w:sz="4" w:space="0" w:color="000000"/>
            </w:tcBorders>
            <w:hideMark/>
          </w:tcPr>
          <w:p w14:paraId="6085DC3F" w14:textId="77777777" w:rsidR="00B406EE" w:rsidRDefault="00B406EE">
            <w:pPr>
              <w:rPr>
                <w:rFonts w:ascii="Tahoma" w:hAnsi="Tahoma" w:cs="Tahoma"/>
              </w:rPr>
            </w:pPr>
            <w:r>
              <w:rPr>
                <w:rFonts w:ascii="Tahoma" w:hAnsi="Tahoma" w:cs="Tahoma"/>
              </w:rPr>
              <w:t>Support children’s development</w:t>
            </w:r>
          </w:p>
        </w:tc>
      </w:tr>
      <w:tr w:rsidR="00B406EE" w14:paraId="3633ACA1"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01BAAFA2" w14:textId="77777777" w:rsidR="00B406EE" w:rsidRDefault="00B406EE">
            <w:pPr>
              <w:rPr>
                <w:rFonts w:ascii="Tahoma" w:hAnsi="Tahoma" w:cs="Tahoma"/>
              </w:rPr>
            </w:pPr>
            <w:r>
              <w:rPr>
                <w:rFonts w:ascii="Tahoma" w:hAnsi="Tahoma" w:cs="Tahoma"/>
              </w:rPr>
              <w:t>STL3</w:t>
            </w:r>
          </w:p>
        </w:tc>
        <w:tc>
          <w:tcPr>
            <w:tcW w:w="8109" w:type="dxa"/>
            <w:tcBorders>
              <w:top w:val="single" w:sz="4" w:space="0" w:color="000000"/>
              <w:left w:val="single" w:sz="4" w:space="0" w:color="000000"/>
              <w:bottom w:val="single" w:sz="4" w:space="0" w:color="000000"/>
              <w:right w:val="single" w:sz="4" w:space="0" w:color="000000"/>
            </w:tcBorders>
            <w:hideMark/>
          </w:tcPr>
          <w:p w14:paraId="71F0993D" w14:textId="77777777" w:rsidR="00B406EE" w:rsidRDefault="00B406EE">
            <w:pPr>
              <w:rPr>
                <w:rFonts w:ascii="Tahoma" w:hAnsi="Tahoma" w:cs="Tahoma"/>
              </w:rPr>
            </w:pPr>
            <w:r>
              <w:rPr>
                <w:rFonts w:ascii="Tahoma" w:hAnsi="Tahoma" w:cs="Tahoma"/>
              </w:rPr>
              <w:t>Help to keep children safe</w:t>
            </w:r>
          </w:p>
        </w:tc>
      </w:tr>
      <w:tr w:rsidR="00B406EE" w14:paraId="7F6B3C87"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77726371" w14:textId="77777777" w:rsidR="00B406EE" w:rsidRDefault="00B406EE">
            <w:pPr>
              <w:rPr>
                <w:rFonts w:ascii="Tahoma" w:hAnsi="Tahoma" w:cs="Tahoma"/>
              </w:rPr>
            </w:pPr>
            <w:r>
              <w:rPr>
                <w:rFonts w:ascii="Tahoma" w:hAnsi="Tahoma" w:cs="Tahoma"/>
              </w:rPr>
              <w:t>STL4</w:t>
            </w:r>
          </w:p>
        </w:tc>
        <w:tc>
          <w:tcPr>
            <w:tcW w:w="8109" w:type="dxa"/>
            <w:tcBorders>
              <w:top w:val="single" w:sz="4" w:space="0" w:color="000000"/>
              <w:left w:val="single" w:sz="4" w:space="0" w:color="000000"/>
              <w:bottom w:val="single" w:sz="4" w:space="0" w:color="000000"/>
              <w:right w:val="single" w:sz="4" w:space="0" w:color="000000"/>
            </w:tcBorders>
            <w:hideMark/>
          </w:tcPr>
          <w:p w14:paraId="7A5DE6C6" w14:textId="77777777" w:rsidR="00B406EE" w:rsidRDefault="00B406EE">
            <w:pPr>
              <w:rPr>
                <w:rFonts w:ascii="Tahoma" w:hAnsi="Tahoma" w:cs="Tahoma"/>
              </w:rPr>
            </w:pPr>
            <w:r>
              <w:rPr>
                <w:rFonts w:ascii="Tahoma" w:hAnsi="Tahoma" w:cs="Tahoma"/>
              </w:rPr>
              <w:t>Contribute to positive relationships</w:t>
            </w:r>
          </w:p>
        </w:tc>
      </w:tr>
      <w:tr w:rsidR="00B406EE" w14:paraId="72893E83"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4FFDF7F6" w14:textId="77777777" w:rsidR="00B406EE" w:rsidRDefault="00B406EE">
            <w:pPr>
              <w:rPr>
                <w:rFonts w:ascii="Tahoma" w:hAnsi="Tahoma" w:cs="Tahoma"/>
              </w:rPr>
            </w:pPr>
            <w:r>
              <w:rPr>
                <w:rFonts w:ascii="Tahoma" w:hAnsi="Tahoma" w:cs="Tahoma"/>
              </w:rPr>
              <w:t>STL5</w:t>
            </w:r>
          </w:p>
        </w:tc>
        <w:tc>
          <w:tcPr>
            <w:tcW w:w="8109" w:type="dxa"/>
            <w:tcBorders>
              <w:top w:val="single" w:sz="4" w:space="0" w:color="000000"/>
              <w:left w:val="single" w:sz="4" w:space="0" w:color="000000"/>
              <w:bottom w:val="single" w:sz="4" w:space="0" w:color="000000"/>
              <w:right w:val="single" w:sz="4" w:space="0" w:color="000000"/>
            </w:tcBorders>
            <w:hideMark/>
          </w:tcPr>
          <w:p w14:paraId="5D1E6804" w14:textId="77777777" w:rsidR="00B406EE" w:rsidRDefault="00B406EE">
            <w:pPr>
              <w:rPr>
                <w:rFonts w:ascii="Tahoma" w:hAnsi="Tahoma" w:cs="Tahoma"/>
              </w:rPr>
            </w:pPr>
            <w:r>
              <w:rPr>
                <w:rFonts w:ascii="Tahoma" w:hAnsi="Tahoma" w:cs="Tahoma"/>
              </w:rPr>
              <w:t>Provide effective support for your colleagues</w:t>
            </w:r>
          </w:p>
        </w:tc>
      </w:tr>
      <w:tr w:rsidR="00B406EE" w14:paraId="39D354A8" w14:textId="77777777" w:rsidTr="00925E64">
        <w:tc>
          <w:tcPr>
            <w:tcW w:w="851" w:type="dxa"/>
            <w:tcBorders>
              <w:top w:val="single" w:sz="4" w:space="0" w:color="000000"/>
              <w:left w:val="single" w:sz="4" w:space="0" w:color="000000"/>
              <w:bottom w:val="single" w:sz="4" w:space="0" w:color="000000"/>
              <w:right w:val="single" w:sz="4" w:space="0" w:color="000000"/>
            </w:tcBorders>
          </w:tcPr>
          <w:p w14:paraId="1630185C" w14:textId="77777777" w:rsidR="00B406EE" w:rsidRDefault="00B406EE" w:rsidP="003C2641">
            <w:pPr>
              <w:rPr>
                <w:rFonts w:ascii="Tahoma" w:hAnsi="Tahoma" w:cs="Tahoma"/>
              </w:rPr>
            </w:pPr>
            <w:r>
              <w:rPr>
                <w:rFonts w:ascii="Tahoma" w:hAnsi="Tahoma" w:cs="Tahoma"/>
              </w:rPr>
              <w:t>STL6</w:t>
            </w:r>
          </w:p>
        </w:tc>
        <w:tc>
          <w:tcPr>
            <w:tcW w:w="8109" w:type="dxa"/>
            <w:tcBorders>
              <w:top w:val="single" w:sz="4" w:space="0" w:color="000000"/>
              <w:left w:val="single" w:sz="4" w:space="0" w:color="000000"/>
              <w:bottom w:val="single" w:sz="4" w:space="0" w:color="000000"/>
              <w:right w:val="single" w:sz="4" w:space="0" w:color="000000"/>
            </w:tcBorders>
          </w:tcPr>
          <w:p w14:paraId="4E234322" w14:textId="77777777" w:rsidR="00B406EE" w:rsidRDefault="00B406EE" w:rsidP="003C2641">
            <w:pPr>
              <w:rPr>
                <w:rFonts w:ascii="Tahoma" w:hAnsi="Tahoma" w:cs="Tahoma"/>
              </w:rPr>
            </w:pPr>
            <w:r>
              <w:rPr>
                <w:rFonts w:ascii="Tahoma" w:hAnsi="Tahoma" w:cs="Tahoma"/>
              </w:rPr>
              <w:t>Support numeracy and literacy activities</w:t>
            </w:r>
          </w:p>
        </w:tc>
      </w:tr>
      <w:tr w:rsidR="00B406EE" w14:paraId="207AE0BC"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7B637AAF" w14:textId="77777777" w:rsidR="00B406EE" w:rsidRDefault="00B406EE">
            <w:pPr>
              <w:rPr>
                <w:rFonts w:ascii="Tahoma" w:hAnsi="Tahoma" w:cs="Tahoma"/>
              </w:rPr>
            </w:pPr>
            <w:r>
              <w:rPr>
                <w:rFonts w:ascii="Tahoma" w:hAnsi="Tahoma" w:cs="Tahoma"/>
              </w:rPr>
              <w:t>STL7</w:t>
            </w:r>
          </w:p>
        </w:tc>
        <w:tc>
          <w:tcPr>
            <w:tcW w:w="8109" w:type="dxa"/>
            <w:tcBorders>
              <w:top w:val="single" w:sz="4" w:space="0" w:color="000000"/>
              <w:left w:val="single" w:sz="4" w:space="0" w:color="000000"/>
              <w:bottom w:val="single" w:sz="4" w:space="0" w:color="000000"/>
              <w:right w:val="single" w:sz="4" w:space="0" w:color="000000"/>
            </w:tcBorders>
            <w:hideMark/>
          </w:tcPr>
          <w:p w14:paraId="32667A9E" w14:textId="77777777" w:rsidR="00B406EE" w:rsidRDefault="00B406EE">
            <w:pPr>
              <w:rPr>
                <w:rFonts w:ascii="Tahoma" w:hAnsi="Tahoma" w:cs="Tahoma"/>
              </w:rPr>
            </w:pPr>
            <w:r>
              <w:rPr>
                <w:rFonts w:ascii="Tahoma" w:hAnsi="Tahoma" w:cs="Tahoma"/>
              </w:rPr>
              <w:t>Support the use of information and communication technology for teaching and learning</w:t>
            </w:r>
          </w:p>
        </w:tc>
      </w:tr>
      <w:tr w:rsidR="00B406EE" w14:paraId="25617612"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250C3DE7" w14:textId="77777777" w:rsidR="00B406EE" w:rsidRDefault="00B406EE">
            <w:pPr>
              <w:rPr>
                <w:rFonts w:ascii="Tahoma" w:hAnsi="Tahoma" w:cs="Tahoma"/>
              </w:rPr>
            </w:pPr>
            <w:r>
              <w:rPr>
                <w:rFonts w:ascii="Tahoma" w:hAnsi="Tahoma" w:cs="Tahoma"/>
              </w:rPr>
              <w:t xml:space="preserve">STL9 </w:t>
            </w:r>
          </w:p>
        </w:tc>
        <w:tc>
          <w:tcPr>
            <w:tcW w:w="8109" w:type="dxa"/>
            <w:tcBorders>
              <w:top w:val="single" w:sz="4" w:space="0" w:color="000000"/>
              <w:left w:val="single" w:sz="4" w:space="0" w:color="000000"/>
              <w:bottom w:val="single" w:sz="4" w:space="0" w:color="000000"/>
              <w:right w:val="single" w:sz="4" w:space="0" w:color="000000"/>
            </w:tcBorders>
            <w:hideMark/>
          </w:tcPr>
          <w:p w14:paraId="61AF83D5" w14:textId="77777777" w:rsidR="00B406EE" w:rsidRDefault="00B406EE">
            <w:pPr>
              <w:rPr>
                <w:rFonts w:ascii="Tahoma" w:hAnsi="Tahoma" w:cs="Tahoma"/>
              </w:rPr>
            </w:pPr>
            <w:r>
              <w:rPr>
                <w:rFonts w:ascii="Tahoma" w:hAnsi="Tahoma" w:cs="Tahoma"/>
              </w:rPr>
              <w:t>Observe and report on pupil performance</w:t>
            </w:r>
          </w:p>
        </w:tc>
      </w:tr>
      <w:tr w:rsidR="00B406EE" w14:paraId="351FDEA6"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26FB5566" w14:textId="77777777" w:rsidR="00B406EE" w:rsidRDefault="00B406EE">
            <w:pPr>
              <w:rPr>
                <w:rFonts w:ascii="Tahoma" w:hAnsi="Tahoma" w:cs="Tahoma"/>
              </w:rPr>
            </w:pPr>
            <w:r>
              <w:rPr>
                <w:rFonts w:ascii="Tahoma" w:hAnsi="Tahoma" w:cs="Tahoma"/>
              </w:rPr>
              <w:t xml:space="preserve">STL12 </w:t>
            </w:r>
          </w:p>
        </w:tc>
        <w:tc>
          <w:tcPr>
            <w:tcW w:w="8109" w:type="dxa"/>
            <w:tcBorders>
              <w:top w:val="single" w:sz="4" w:space="0" w:color="000000"/>
              <w:left w:val="single" w:sz="4" w:space="0" w:color="000000"/>
              <w:bottom w:val="single" w:sz="4" w:space="0" w:color="000000"/>
              <w:right w:val="single" w:sz="4" w:space="0" w:color="000000"/>
            </w:tcBorders>
            <w:hideMark/>
          </w:tcPr>
          <w:p w14:paraId="13080120" w14:textId="77777777" w:rsidR="00B406EE" w:rsidRDefault="00B406EE">
            <w:pPr>
              <w:rPr>
                <w:rFonts w:ascii="Tahoma" w:hAnsi="Tahoma" w:cs="Tahoma"/>
              </w:rPr>
            </w:pPr>
            <w:r>
              <w:rPr>
                <w:rFonts w:ascii="Tahoma" w:hAnsi="Tahoma" w:cs="Tahoma"/>
              </w:rPr>
              <w:t>Support a child with disabilities or special education needs</w:t>
            </w:r>
          </w:p>
        </w:tc>
      </w:tr>
      <w:tr w:rsidR="00B406EE" w14:paraId="55517F00" w14:textId="77777777" w:rsidTr="00925E64">
        <w:tc>
          <w:tcPr>
            <w:tcW w:w="851" w:type="dxa"/>
            <w:tcBorders>
              <w:top w:val="single" w:sz="4" w:space="0" w:color="000000"/>
              <w:left w:val="single" w:sz="4" w:space="0" w:color="000000"/>
              <w:bottom w:val="single" w:sz="4" w:space="0" w:color="000000"/>
              <w:right w:val="single" w:sz="4" w:space="0" w:color="000000"/>
            </w:tcBorders>
          </w:tcPr>
          <w:p w14:paraId="22AD5EB9" w14:textId="77777777" w:rsidR="00B406EE" w:rsidRDefault="00B406EE">
            <w:pPr>
              <w:rPr>
                <w:rFonts w:ascii="Tahoma" w:hAnsi="Tahoma" w:cs="Tahoma"/>
              </w:rPr>
            </w:pPr>
            <w:r>
              <w:rPr>
                <w:rFonts w:ascii="Tahoma" w:hAnsi="Tahoma" w:cs="Tahoma"/>
              </w:rPr>
              <w:t>STL16</w:t>
            </w:r>
          </w:p>
        </w:tc>
        <w:tc>
          <w:tcPr>
            <w:tcW w:w="8109" w:type="dxa"/>
            <w:tcBorders>
              <w:top w:val="single" w:sz="4" w:space="0" w:color="000000"/>
              <w:left w:val="single" w:sz="4" w:space="0" w:color="000000"/>
              <w:bottom w:val="single" w:sz="4" w:space="0" w:color="000000"/>
              <w:right w:val="single" w:sz="4" w:space="0" w:color="000000"/>
            </w:tcBorders>
          </w:tcPr>
          <w:p w14:paraId="70179F91" w14:textId="77777777" w:rsidR="00B406EE" w:rsidRDefault="00B406EE">
            <w:pPr>
              <w:rPr>
                <w:rFonts w:ascii="Tahoma" w:hAnsi="Tahoma" w:cs="Tahoma"/>
              </w:rPr>
            </w:pPr>
            <w:r>
              <w:rPr>
                <w:rFonts w:ascii="Tahoma" w:hAnsi="Tahoma" w:cs="Tahoma"/>
              </w:rPr>
              <w:t>Provide displays</w:t>
            </w:r>
          </w:p>
        </w:tc>
      </w:tr>
      <w:tr w:rsidR="00B406EE" w14:paraId="0594FFD2" w14:textId="77777777" w:rsidTr="00925E64">
        <w:tc>
          <w:tcPr>
            <w:tcW w:w="851" w:type="dxa"/>
            <w:tcBorders>
              <w:top w:val="single" w:sz="4" w:space="0" w:color="000000"/>
              <w:left w:val="single" w:sz="4" w:space="0" w:color="000000"/>
              <w:bottom w:val="single" w:sz="4" w:space="0" w:color="000000"/>
              <w:right w:val="single" w:sz="4" w:space="0" w:color="000000"/>
            </w:tcBorders>
            <w:hideMark/>
          </w:tcPr>
          <w:p w14:paraId="3282109F" w14:textId="77777777" w:rsidR="00B406EE" w:rsidRDefault="00B406EE">
            <w:pPr>
              <w:rPr>
                <w:rFonts w:ascii="Tahoma" w:hAnsi="Tahoma" w:cs="Tahoma"/>
              </w:rPr>
            </w:pPr>
            <w:r>
              <w:rPr>
                <w:rFonts w:ascii="Tahoma" w:hAnsi="Tahoma" w:cs="Tahoma"/>
              </w:rPr>
              <w:t>STL17</w:t>
            </w:r>
          </w:p>
        </w:tc>
        <w:tc>
          <w:tcPr>
            <w:tcW w:w="8109" w:type="dxa"/>
            <w:tcBorders>
              <w:top w:val="single" w:sz="4" w:space="0" w:color="000000"/>
              <w:left w:val="single" w:sz="4" w:space="0" w:color="000000"/>
              <w:bottom w:val="single" w:sz="4" w:space="0" w:color="000000"/>
              <w:right w:val="single" w:sz="4" w:space="0" w:color="000000"/>
            </w:tcBorders>
            <w:hideMark/>
          </w:tcPr>
          <w:p w14:paraId="42C473A3" w14:textId="77777777" w:rsidR="00B406EE" w:rsidRDefault="00B406EE">
            <w:pPr>
              <w:rPr>
                <w:rFonts w:ascii="Tahoma" w:hAnsi="Tahoma" w:cs="Tahoma"/>
              </w:rPr>
            </w:pPr>
            <w:r>
              <w:rPr>
                <w:rFonts w:ascii="Tahoma" w:hAnsi="Tahoma" w:cs="Tahoma"/>
              </w:rPr>
              <w:t>Invigilate tests and examinations</w:t>
            </w:r>
          </w:p>
        </w:tc>
      </w:tr>
      <w:tr w:rsidR="00B406EE" w14:paraId="2FF7EB59" w14:textId="77777777" w:rsidTr="00925E64">
        <w:tc>
          <w:tcPr>
            <w:tcW w:w="851" w:type="dxa"/>
            <w:tcBorders>
              <w:top w:val="single" w:sz="4" w:space="0" w:color="000000"/>
              <w:left w:val="single" w:sz="4" w:space="0" w:color="000000"/>
              <w:bottom w:val="single" w:sz="4" w:space="0" w:color="000000"/>
              <w:right w:val="single" w:sz="4" w:space="0" w:color="000000"/>
            </w:tcBorders>
          </w:tcPr>
          <w:p w14:paraId="4026D954" w14:textId="77777777" w:rsidR="00B406EE" w:rsidRDefault="00B406EE" w:rsidP="003C2641">
            <w:pPr>
              <w:rPr>
                <w:rFonts w:ascii="Tahoma" w:hAnsi="Tahoma" w:cs="Tahoma"/>
              </w:rPr>
            </w:pPr>
            <w:r>
              <w:rPr>
                <w:rFonts w:ascii="Tahoma" w:hAnsi="Tahoma" w:cs="Tahoma"/>
              </w:rPr>
              <w:t>STL19</w:t>
            </w:r>
          </w:p>
        </w:tc>
        <w:tc>
          <w:tcPr>
            <w:tcW w:w="8109" w:type="dxa"/>
            <w:tcBorders>
              <w:top w:val="single" w:sz="4" w:space="0" w:color="000000"/>
              <w:left w:val="single" w:sz="4" w:space="0" w:color="000000"/>
              <w:bottom w:val="single" w:sz="4" w:space="0" w:color="000000"/>
              <w:right w:val="single" w:sz="4" w:space="0" w:color="000000"/>
            </w:tcBorders>
          </w:tcPr>
          <w:p w14:paraId="2D6C54A4" w14:textId="77777777" w:rsidR="00B406EE" w:rsidRDefault="00B406EE" w:rsidP="003C2641">
            <w:pPr>
              <w:rPr>
                <w:rFonts w:ascii="Tahoma" w:hAnsi="Tahoma" w:cs="Tahoma"/>
              </w:rPr>
            </w:pPr>
            <w:r>
              <w:rPr>
                <w:rFonts w:ascii="Tahoma" w:hAnsi="Tahoma" w:cs="Tahoma"/>
              </w:rPr>
              <w:t>Promote positive behaviour</w:t>
            </w:r>
          </w:p>
        </w:tc>
      </w:tr>
      <w:tr w:rsidR="00B406EE" w14:paraId="6EAC2A43" w14:textId="77777777" w:rsidTr="00925E64">
        <w:tc>
          <w:tcPr>
            <w:tcW w:w="851" w:type="dxa"/>
            <w:tcBorders>
              <w:top w:val="single" w:sz="4" w:space="0" w:color="000000"/>
              <w:left w:val="single" w:sz="4" w:space="0" w:color="000000"/>
              <w:bottom w:val="single" w:sz="4" w:space="0" w:color="000000"/>
              <w:right w:val="single" w:sz="4" w:space="0" w:color="000000"/>
            </w:tcBorders>
          </w:tcPr>
          <w:p w14:paraId="550C9204" w14:textId="77777777" w:rsidR="00B406EE" w:rsidRDefault="00B406EE" w:rsidP="003C2641">
            <w:pPr>
              <w:rPr>
                <w:rFonts w:ascii="Tahoma" w:hAnsi="Tahoma" w:cs="Tahoma"/>
              </w:rPr>
            </w:pPr>
            <w:r>
              <w:rPr>
                <w:rFonts w:ascii="Tahoma" w:hAnsi="Tahoma" w:cs="Tahoma"/>
              </w:rPr>
              <w:t>STL60</w:t>
            </w:r>
          </w:p>
        </w:tc>
        <w:tc>
          <w:tcPr>
            <w:tcW w:w="8109" w:type="dxa"/>
            <w:tcBorders>
              <w:top w:val="single" w:sz="4" w:space="0" w:color="000000"/>
              <w:left w:val="single" w:sz="4" w:space="0" w:color="000000"/>
              <w:bottom w:val="single" w:sz="4" w:space="0" w:color="000000"/>
              <w:right w:val="single" w:sz="4" w:space="0" w:color="000000"/>
            </w:tcBorders>
          </w:tcPr>
          <w:p w14:paraId="5E4A97BE" w14:textId="77777777" w:rsidR="00B406EE" w:rsidRDefault="00B406EE" w:rsidP="003C2641">
            <w:pPr>
              <w:rPr>
                <w:rFonts w:ascii="Tahoma" w:hAnsi="Tahoma" w:cs="Tahoma"/>
              </w:rPr>
            </w:pPr>
            <w:r>
              <w:rPr>
                <w:rFonts w:ascii="Tahoma" w:hAnsi="Tahoma" w:cs="Tahoma"/>
              </w:rPr>
              <w:t>Liaise with parents, carers and families</w:t>
            </w:r>
          </w:p>
        </w:tc>
      </w:tr>
      <w:tr w:rsidR="00B406EE" w14:paraId="0E3C7EEE" w14:textId="77777777" w:rsidTr="00925E64">
        <w:tc>
          <w:tcPr>
            <w:tcW w:w="851" w:type="dxa"/>
            <w:tcBorders>
              <w:top w:val="single" w:sz="4" w:space="0" w:color="000000"/>
              <w:left w:val="single" w:sz="4" w:space="0" w:color="000000"/>
              <w:bottom w:val="single" w:sz="4" w:space="0" w:color="000000"/>
              <w:right w:val="single" w:sz="4" w:space="0" w:color="000000"/>
            </w:tcBorders>
          </w:tcPr>
          <w:p w14:paraId="5DDE4F2A" w14:textId="77777777" w:rsidR="00B406EE" w:rsidRDefault="00B406EE" w:rsidP="003C2641">
            <w:pPr>
              <w:rPr>
                <w:rFonts w:ascii="Tahoma" w:hAnsi="Tahoma" w:cs="Tahoma"/>
              </w:rPr>
            </w:pPr>
            <w:r>
              <w:rPr>
                <w:rFonts w:ascii="Tahoma" w:hAnsi="Tahoma" w:cs="Tahoma"/>
              </w:rPr>
              <w:t>STL33</w:t>
            </w:r>
          </w:p>
        </w:tc>
        <w:tc>
          <w:tcPr>
            <w:tcW w:w="8109" w:type="dxa"/>
            <w:tcBorders>
              <w:top w:val="single" w:sz="4" w:space="0" w:color="000000"/>
              <w:left w:val="single" w:sz="4" w:space="0" w:color="000000"/>
              <w:bottom w:val="single" w:sz="4" w:space="0" w:color="000000"/>
              <w:right w:val="single" w:sz="4" w:space="0" w:color="000000"/>
            </w:tcBorders>
          </w:tcPr>
          <w:p w14:paraId="348FDDCB" w14:textId="77777777" w:rsidR="00B406EE" w:rsidRDefault="00B406EE" w:rsidP="003C2641">
            <w:pPr>
              <w:rPr>
                <w:rFonts w:ascii="Tahoma" w:hAnsi="Tahoma" w:cs="Tahoma"/>
              </w:rPr>
            </w:pPr>
            <w:r>
              <w:rPr>
                <w:rFonts w:ascii="Tahoma" w:hAnsi="Tahoma" w:cs="Tahoma"/>
              </w:rPr>
              <w:t>Provide literacy and numeracy support to enable pupils to access the wider curriculum</w:t>
            </w:r>
          </w:p>
        </w:tc>
      </w:tr>
      <w:tr w:rsidR="00B406EE" w14:paraId="4915BA27" w14:textId="77777777" w:rsidTr="00925E64">
        <w:tc>
          <w:tcPr>
            <w:tcW w:w="851" w:type="dxa"/>
            <w:tcBorders>
              <w:top w:val="single" w:sz="4" w:space="0" w:color="000000"/>
              <w:left w:val="single" w:sz="4" w:space="0" w:color="000000"/>
              <w:bottom w:val="single" w:sz="4" w:space="0" w:color="000000"/>
              <w:right w:val="single" w:sz="4" w:space="0" w:color="000000"/>
            </w:tcBorders>
          </w:tcPr>
          <w:p w14:paraId="41DE1D31" w14:textId="77777777" w:rsidR="00B406EE" w:rsidRDefault="00B406EE" w:rsidP="00CA4497">
            <w:pPr>
              <w:rPr>
                <w:rFonts w:ascii="Tahoma" w:hAnsi="Tahoma" w:cs="Tahoma"/>
              </w:rPr>
            </w:pPr>
            <w:r>
              <w:rPr>
                <w:rFonts w:ascii="Tahoma" w:hAnsi="Tahoma" w:cs="Tahoma"/>
              </w:rPr>
              <w:t>STL37</w:t>
            </w:r>
          </w:p>
        </w:tc>
        <w:tc>
          <w:tcPr>
            <w:tcW w:w="8109" w:type="dxa"/>
            <w:tcBorders>
              <w:top w:val="single" w:sz="4" w:space="0" w:color="000000"/>
              <w:left w:val="single" w:sz="4" w:space="0" w:color="000000"/>
              <w:bottom w:val="single" w:sz="4" w:space="0" w:color="000000"/>
              <w:right w:val="single" w:sz="4" w:space="0" w:color="000000"/>
            </w:tcBorders>
          </w:tcPr>
          <w:p w14:paraId="0112CB81" w14:textId="77777777" w:rsidR="00B406EE" w:rsidRDefault="00B406EE" w:rsidP="00CA4497">
            <w:pPr>
              <w:rPr>
                <w:rFonts w:ascii="Tahoma" w:hAnsi="Tahoma" w:cs="Tahoma"/>
              </w:rPr>
            </w:pPr>
            <w:r>
              <w:rPr>
                <w:rFonts w:ascii="Tahoma" w:hAnsi="Tahoma" w:cs="Tahoma"/>
              </w:rPr>
              <w:t>Contribute to the prevention and management of challenging behaviour in children and young people</w:t>
            </w:r>
          </w:p>
        </w:tc>
      </w:tr>
      <w:tr w:rsidR="00B406EE" w14:paraId="654BC0D3" w14:textId="77777777" w:rsidTr="00925E64">
        <w:tc>
          <w:tcPr>
            <w:tcW w:w="851" w:type="dxa"/>
            <w:tcBorders>
              <w:top w:val="single" w:sz="4" w:space="0" w:color="000000"/>
              <w:left w:val="single" w:sz="4" w:space="0" w:color="000000"/>
              <w:bottom w:val="single" w:sz="4" w:space="0" w:color="000000"/>
              <w:right w:val="single" w:sz="4" w:space="0" w:color="000000"/>
            </w:tcBorders>
          </w:tcPr>
          <w:p w14:paraId="61933D0A" w14:textId="77777777" w:rsidR="00B406EE" w:rsidRDefault="00B406EE" w:rsidP="00CA4497">
            <w:pPr>
              <w:rPr>
                <w:rFonts w:ascii="Tahoma" w:hAnsi="Tahoma" w:cs="Tahoma"/>
              </w:rPr>
            </w:pPr>
            <w:r>
              <w:rPr>
                <w:rFonts w:ascii="Tahoma" w:hAnsi="Tahoma" w:cs="Tahoma"/>
              </w:rPr>
              <w:t>STL39</w:t>
            </w:r>
          </w:p>
        </w:tc>
        <w:tc>
          <w:tcPr>
            <w:tcW w:w="8109" w:type="dxa"/>
            <w:tcBorders>
              <w:top w:val="single" w:sz="4" w:space="0" w:color="000000"/>
              <w:left w:val="single" w:sz="4" w:space="0" w:color="000000"/>
              <w:bottom w:val="single" w:sz="4" w:space="0" w:color="000000"/>
              <w:right w:val="single" w:sz="4" w:space="0" w:color="000000"/>
            </w:tcBorders>
          </w:tcPr>
          <w:p w14:paraId="689989E3" w14:textId="77777777" w:rsidR="00B406EE" w:rsidRDefault="00B406EE" w:rsidP="00CA4497">
            <w:pPr>
              <w:rPr>
                <w:rFonts w:ascii="Tahoma" w:hAnsi="Tahoma" w:cs="Tahoma"/>
              </w:rPr>
            </w:pPr>
            <w:r>
              <w:rPr>
                <w:rFonts w:ascii="Tahoma" w:hAnsi="Tahoma" w:cs="Tahoma"/>
              </w:rPr>
              <w:t>Support pupils with communication and interaction needs</w:t>
            </w:r>
          </w:p>
        </w:tc>
      </w:tr>
      <w:tr w:rsidR="00B406EE" w14:paraId="3CF9CC04" w14:textId="77777777" w:rsidTr="00925E64">
        <w:tc>
          <w:tcPr>
            <w:tcW w:w="851" w:type="dxa"/>
            <w:tcBorders>
              <w:top w:val="single" w:sz="4" w:space="0" w:color="000000"/>
              <w:left w:val="single" w:sz="4" w:space="0" w:color="000000"/>
              <w:bottom w:val="single" w:sz="4" w:space="0" w:color="000000"/>
              <w:right w:val="single" w:sz="4" w:space="0" w:color="000000"/>
            </w:tcBorders>
          </w:tcPr>
          <w:p w14:paraId="2631460E" w14:textId="77777777" w:rsidR="00B406EE" w:rsidRDefault="00B406EE" w:rsidP="00CA4497">
            <w:pPr>
              <w:rPr>
                <w:rFonts w:ascii="Tahoma" w:hAnsi="Tahoma" w:cs="Tahoma"/>
              </w:rPr>
            </w:pPr>
            <w:r>
              <w:rPr>
                <w:rFonts w:ascii="Tahoma" w:hAnsi="Tahoma" w:cs="Tahoma"/>
              </w:rPr>
              <w:t>STL40</w:t>
            </w:r>
          </w:p>
        </w:tc>
        <w:tc>
          <w:tcPr>
            <w:tcW w:w="8109" w:type="dxa"/>
            <w:tcBorders>
              <w:top w:val="single" w:sz="4" w:space="0" w:color="000000"/>
              <w:left w:val="single" w:sz="4" w:space="0" w:color="000000"/>
              <w:bottom w:val="single" w:sz="4" w:space="0" w:color="000000"/>
              <w:right w:val="single" w:sz="4" w:space="0" w:color="000000"/>
            </w:tcBorders>
          </w:tcPr>
          <w:p w14:paraId="4B595409" w14:textId="77777777" w:rsidR="00B406EE" w:rsidRDefault="00B406EE" w:rsidP="00CA4497">
            <w:pPr>
              <w:rPr>
                <w:rFonts w:ascii="Tahoma" w:hAnsi="Tahoma" w:cs="Tahoma"/>
              </w:rPr>
            </w:pPr>
            <w:r>
              <w:rPr>
                <w:rFonts w:ascii="Tahoma" w:hAnsi="Tahoma" w:cs="Tahoma"/>
              </w:rPr>
              <w:t>Support pupils with cognition and learning needs</w:t>
            </w:r>
          </w:p>
        </w:tc>
      </w:tr>
      <w:tr w:rsidR="00B406EE" w14:paraId="725B17B7" w14:textId="77777777" w:rsidTr="00925E64">
        <w:tc>
          <w:tcPr>
            <w:tcW w:w="851" w:type="dxa"/>
            <w:tcBorders>
              <w:top w:val="single" w:sz="4" w:space="0" w:color="000000"/>
              <w:left w:val="single" w:sz="4" w:space="0" w:color="000000"/>
              <w:bottom w:val="single" w:sz="4" w:space="0" w:color="000000"/>
              <w:right w:val="single" w:sz="4" w:space="0" w:color="000000"/>
            </w:tcBorders>
          </w:tcPr>
          <w:p w14:paraId="56147AC3" w14:textId="77777777" w:rsidR="00B406EE" w:rsidRDefault="00B406EE" w:rsidP="00CA4497">
            <w:pPr>
              <w:rPr>
                <w:rFonts w:ascii="Tahoma" w:hAnsi="Tahoma" w:cs="Tahoma"/>
              </w:rPr>
            </w:pPr>
            <w:r>
              <w:rPr>
                <w:rFonts w:ascii="Tahoma" w:hAnsi="Tahoma" w:cs="Tahoma"/>
              </w:rPr>
              <w:t>STL41</w:t>
            </w:r>
          </w:p>
        </w:tc>
        <w:tc>
          <w:tcPr>
            <w:tcW w:w="8109" w:type="dxa"/>
            <w:tcBorders>
              <w:top w:val="single" w:sz="4" w:space="0" w:color="000000"/>
              <w:left w:val="single" w:sz="4" w:space="0" w:color="000000"/>
              <w:bottom w:val="single" w:sz="4" w:space="0" w:color="000000"/>
              <w:right w:val="single" w:sz="4" w:space="0" w:color="000000"/>
            </w:tcBorders>
          </w:tcPr>
          <w:p w14:paraId="6AB6655A" w14:textId="77777777" w:rsidR="00B406EE" w:rsidRDefault="00B406EE" w:rsidP="00CA4497">
            <w:pPr>
              <w:rPr>
                <w:rFonts w:ascii="Tahoma" w:hAnsi="Tahoma" w:cs="Tahoma"/>
              </w:rPr>
            </w:pPr>
            <w:r>
              <w:rPr>
                <w:rFonts w:ascii="Tahoma" w:hAnsi="Tahoma" w:cs="Tahoma"/>
              </w:rPr>
              <w:t>Support pupils with behaviour, emotional and social development needs</w:t>
            </w:r>
          </w:p>
        </w:tc>
      </w:tr>
    </w:tbl>
    <w:p w14:paraId="2BA9C882" w14:textId="77777777" w:rsidR="00B406EE" w:rsidRDefault="00B406EE" w:rsidP="00CA76DD">
      <w:pPr>
        <w:ind w:left="780"/>
        <w:rPr>
          <w:rFonts w:ascii="Tahoma" w:hAnsi="Tahoma" w:cs="Tahoma"/>
          <w:b/>
        </w:rPr>
      </w:pPr>
    </w:p>
    <w:p w14:paraId="2B7DF4FA" w14:textId="77777777" w:rsidR="00B406EE" w:rsidRDefault="00B406EE" w:rsidP="00CA76DD">
      <w:pPr>
        <w:ind w:left="780"/>
        <w:rPr>
          <w:rFonts w:ascii="Tahoma" w:hAnsi="Tahoma" w:cs="Tahoma"/>
          <w:b/>
        </w:rPr>
      </w:pP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9072"/>
      </w:tblGrid>
      <w:tr w:rsidR="00B406EE" w14:paraId="1E902008" w14:textId="77777777" w:rsidTr="003C2641">
        <w:tc>
          <w:tcPr>
            <w:tcW w:w="9923" w:type="dxa"/>
            <w:gridSpan w:val="2"/>
            <w:tcBorders>
              <w:top w:val="single" w:sz="4" w:space="0" w:color="000000"/>
              <w:left w:val="single" w:sz="4" w:space="0" w:color="000000"/>
              <w:bottom w:val="single" w:sz="4" w:space="0" w:color="000000"/>
              <w:right w:val="single" w:sz="4" w:space="0" w:color="000000"/>
            </w:tcBorders>
            <w:hideMark/>
          </w:tcPr>
          <w:p w14:paraId="1A2BD4D1" w14:textId="77777777" w:rsidR="00B406EE" w:rsidRDefault="00B406EE">
            <w:pPr>
              <w:rPr>
                <w:rFonts w:ascii="Tahoma" w:hAnsi="Tahoma" w:cs="Tahoma"/>
                <w:b/>
              </w:rPr>
            </w:pPr>
            <w:r>
              <w:rPr>
                <w:rFonts w:ascii="Tahoma" w:hAnsi="Tahoma" w:cs="Tahoma"/>
                <w:b/>
              </w:rPr>
              <w:t>Level 3 – in addition to or developing from all Level 2 standards</w:t>
            </w:r>
          </w:p>
        </w:tc>
      </w:tr>
      <w:tr w:rsidR="00B406EE" w14:paraId="6E417FD8" w14:textId="77777777" w:rsidTr="00FE250B">
        <w:tc>
          <w:tcPr>
            <w:tcW w:w="851" w:type="dxa"/>
            <w:tcBorders>
              <w:top w:val="single" w:sz="4" w:space="0" w:color="000000"/>
              <w:left w:val="single" w:sz="4" w:space="0" w:color="000000"/>
              <w:bottom w:val="single" w:sz="4" w:space="0" w:color="000000"/>
              <w:right w:val="single" w:sz="4" w:space="0" w:color="000000"/>
            </w:tcBorders>
          </w:tcPr>
          <w:p w14:paraId="1A299F09" w14:textId="77777777" w:rsidR="00B406EE" w:rsidRDefault="00B406EE" w:rsidP="003C2641">
            <w:pPr>
              <w:rPr>
                <w:rFonts w:ascii="Tahoma" w:hAnsi="Tahoma" w:cs="Tahoma"/>
              </w:rPr>
            </w:pPr>
            <w:r>
              <w:rPr>
                <w:rFonts w:ascii="Tahoma" w:hAnsi="Tahoma" w:cs="Tahoma"/>
              </w:rPr>
              <w:t>STL8</w:t>
            </w:r>
          </w:p>
        </w:tc>
        <w:tc>
          <w:tcPr>
            <w:tcW w:w="9072" w:type="dxa"/>
            <w:tcBorders>
              <w:top w:val="single" w:sz="4" w:space="0" w:color="000000"/>
              <w:left w:val="single" w:sz="4" w:space="0" w:color="000000"/>
              <w:bottom w:val="single" w:sz="4" w:space="0" w:color="000000"/>
              <w:right w:val="single" w:sz="4" w:space="0" w:color="000000"/>
            </w:tcBorders>
          </w:tcPr>
          <w:p w14:paraId="49C6E4BA" w14:textId="77777777" w:rsidR="00B406EE" w:rsidRDefault="00B406EE" w:rsidP="003C2641">
            <w:pPr>
              <w:rPr>
                <w:rFonts w:ascii="Tahoma" w:hAnsi="Tahoma" w:cs="Tahoma"/>
              </w:rPr>
            </w:pPr>
            <w:r>
              <w:rPr>
                <w:rFonts w:ascii="Tahoma" w:hAnsi="Tahoma" w:cs="Tahoma"/>
              </w:rPr>
              <w:t>Use information and communication technology to support pupil’s learning building on STL7</w:t>
            </w:r>
          </w:p>
        </w:tc>
      </w:tr>
      <w:tr w:rsidR="00B406EE" w14:paraId="588831D2"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61D27E39" w14:textId="77777777" w:rsidR="00B406EE" w:rsidRDefault="00B406EE">
            <w:pPr>
              <w:rPr>
                <w:rFonts w:ascii="Tahoma" w:hAnsi="Tahoma" w:cs="Tahoma"/>
              </w:rPr>
            </w:pPr>
            <w:r>
              <w:rPr>
                <w:rFonts w:ascii="Tahoma" w:hAnsi="Tahoma" w:cs="Tahoma"/>
              </w:rPr>
              <w:t>STL18</w:t>
            </w:r>
          </w:p>
        </w:tc>
        <w:tc>
          <w:tcPr>
            <w:tcW w:w="9072" w:type="dxa"/>
            <w:tcBorders>
              <w:top w:val="single" w:sz="4" w:space="0" w:color="000000"/>
              <w:left w:val="single" w:sz="4" w:space="0" w:color="000000"/>
              <w:bottom w:val="single" w:sz="4" w:space="0" w:color="000000"/>
              <w:right w:val="single" w:sz="4" w:space="0" w:color="000000"/>
            </w:tcBorders>
            <w:hideMark/>
          </w:tcPr>
          <w:p w14:paraId="63413B2E" w14:textId="77777777" w:rsidR="00B406EE" w:rsidRDefault="00B406EE">
            <w:pPr>
              <w:rPr>
                <w:rFonts w:ascii="Tahoma" w:hAnsi="Tahoma" w:cs="Tahoma"/>
              </w:rPr>
            </w:pPr>
            <w:r>
              <w:rPr>
                <w:rFonts w:ascii="Tahoma" w:hAnsi="Tahoma" w:cs="Tahoma"/>
              </w:rPr>
              <w:t>Support pupil’s learning activities building on STL1</w:t>
            </w:r>
          </w:p>
        </w:tc>
      </w:tr>
      <w:tr w:rsidR="00B406EE" w14:paraId="57A1230F"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7BEC2485" w14:textId="77777777" w:rsidR="00B406EE" w:rsidRDefault="00B406EE">
            <w:pPr>
              <w:rPr>
                <w:rFonts w:ascii="Tahoma" w:hAnsi="Tahoma" w:cs="Tahoma"/>
              </w:rPr>
            </w:pPr>
            <w:r>
              <w:rPr>
                <w:rFonts w:ascii="Tahoma" w:hAnsi="Tahoma" w:cs="Tahoma"/>
              </w:rPr>
              <w:t>STL20</w:t>
            </w:r>
          </w:p>
        </w:tc>
        <w:tc>
          <w:tcPr>
            <w:tcW w:w="9072" w:type="dxa"/>
            <w:tcBorders>
              <w:top w:val="single" w:sz="4" w:space="0" w:color="000000"/>
              <w:left w:val="single" w:sz="4" w:space="0" w:color="000000"/>
              <w:bottom w:val="single" w:sz="4" w:space="0" w:color="000000"/>
              <w:right w:val="single" w:sz="4" w:space="0" w:color="000000"/>
            </w:tcBorders>
            <w:hideMark/>
          </w:tcPr>
          <w:p w14:paraId="2D41FD5A" w14:textId="77777777" w:rsidR="00B406EE" w:rsidRDefault="00B406EE">
            <w:pPr>
              <w:rPr>
                <w:rFonts w:ascii="Tahoma" w:hAnsi="Tahoma" w:cs="Tahoma"/>
              </w:rPr>
            </w:pPr>
            <w:r w:rsidRPr="003C2641">
              <w:rPr>
                <w:rFonts w:ascii="Tahoma" w:hAnsi="Tahoma" w:cs="Tahoma"/>
              </w:rPr>
              <w:t>Develop and</w:t>
            </w:r>
            <w:r>
              <w:rPr>
                <w:rFonts w:ascii="Tahoma" w:hAnsi="Tahoma" w:cs="Tahoma"/>
              </w:rPr>
              <w:t xml:space="preserve"> promote positive relationships building on STL4</w:t>
            </w:r>
          </w:p>
        </w:tc>
      </w:tr>
      <w:tr w:rsidR="00B406EE" w14:paraId="6A9A7439"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5BCAED95" w14:textId="77777777" w:rsidR="00B406EE" w:rsidRDefault="00B406EE">
            <w:pPr>
              <w:rPr>
                <w:rFonts w:ascii="Tahoma" w:hAnsi="Tahoma" w:cs="Tahoma"/>
              </w:rPr>
            </w:pPr>
            <w:r>
              <w:rPr>
                <w:rFonts w:ascii="Tahoma" w:hAnsi="Tahoma" w:cs="Tahoma"/>
              </w:rPr>
              <w:t>STL21</w:t>
            </w:r>
          </w:p>
        </w:tc>
        <w:tc>
          <w:tcPr>
            <w:tcW w:w="9072" w:type="dxa"/>
            <w:tcBorders>
              <w:top w:val="single" w:sz="4" w:space="0" w:color="000000"/>
              <w:left w:val="single" w:sz="4" w:space="0" w:color="000000"/>
              <w:bottom w:val="single" w:sz="4" w:space="0" w:color="000000"/>
              <w:right w:val="single" w:sz="4" w:space="0" w:color="000000"/>
            </w:tcBorders>
            <w:hideMark/>
          </w:tcPr>
          <w:p w14:paraId="130965FE" w14:textId="77777777" w:rsidR="00B406EE" w:rsidRPr="003C2641" w:rsidRDefault="00B406EE">
            <w:pPr>
              <w:rPr>
                <w:rFonts w:ascii="Tahoma" w:hAnsi="Tahoma" w:cs="Tahoma"/>
              </w:rPr>
            </w:pPr>
            <w:r w:rsidRPr="003C2641">
              <w:rPr>
                <w:rFonts w:ascii="Tahoma" w:hAnsi="Tahoma" w:cs="Tahoma"/>
              </w:rPr>
              <w:t>Support the development and effectiveness of work teams</w:t>
            </w:r>
          </w:p>
        </w:tc>
      </w:tr>
      <w:tr w:rsidR="00B406EE" w14:paraId="399151EE"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42699C54" w14:textId="77777777" w:rsidR="00B406EE" w:rsidRDefault="00B406EE">
            <w:pPr>
              <w:rPr>
                <w:rFonts w:ascii="Tahoma" w:hAnsi="Tahoma" w:cs="Tahoma"/>
              </w:rPr>
            </w:pPr>
            <w:r>
              <w:rPr>
                <w:rFonts w:ascii="Tahoma" w:hAnsi="Tahoma" w:cs="Tahoma"/>
              </w:rPr>
              <w:t>STL22</w:t>
            </w:r>
          </w:p>
        </w:tc>
        <w:tc>
          <w:tcPr>
            <w:tcW w:w="9072" w:type="dxa"/>
            <w:tcBorders>
              <w:top w:val="single" w:sz="4" w:space="0" w:color="000000"/>
              <w:left w:val="single" w:sz="4" w:space="0" w:color="000000"/>
              <w:bottom w:val="single" w:sz="4" w:space="0" w:color="000000"/>
              <w:right w:val="single" w:sz="4" w:space="0" w:color="000000"/>
            </w:tcBorders>
            <w:hideMark/>
          </w:tcPr>
          <w:p w14:paraId="689F1263" w14:textId="77777777" w:rsidR="00B406EE" w:rsidRPr="003C2641" w:rsidRDefault="00B406EE">
            <w:pPr>
              <w:rPr>
                <w:rFonts w:ascii="Tahoma" w:hAnsi="Tahoma" w:cs="Tahoma"/>
              </w:rPr>
            </w:pPr>
            <w:r w:rsidRPr="003C2641">
              <w:rPr>
                <w:rFonts w:ascii="Tahoma" w:hAnsi="Tahoma" w:cs="Tahoma"/>
              </w:rPr>
              <w:t>Reflect on and develop practice</w:t>
            </w:r>
          </w:p>
        </w:tc>
      </w:tr>
      <w:tr w:rsidR="00B406EE" w14:paraId="5DF32DEA"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1700FBDE" w14:textId="77777777" w:rsidR="00B406EE" w:rsidRDefault="00B406EE">
            <w:pPr>
              <w:rPr>
                <w:rFonts w:ascii="Tahoma" w:hAnsi="Tahoma" w:cs="Tahoma"/>
              </w:rPr>
            </w:pPr>
            <w:r>
              <w:rPr>
                <w:rFonts w:ascii="Tahoma" w:hAnsi="Tahoma" w:cs="Tahoma"/>
              </w:rPr>
              <w:lastRenderedPageBreak/>
              <w:t>STL23</w:t>
            </w:r>
          </w:p>
        </w:tc>
        <w:tc>
          <w:tcPr>
            <w:tcW w:w="9072" w:type="dxa"/>
            <w:tcBorders>
              <w:top w:val="single" w:sz="4" w:space="0" w:color="000000"/>
              <w:left w:val="single" w:sz="4" w:space="0" w:color="000000"/>
              <w:bottom w:val="single" w:sz="4" w:space="0" w:color="000000"/>
              <w:right w:val="single" w:sz="4" w:space="0" w:color="000000"/>
            </w:tcBorders>
            <w:hideMark/>
          </w:tcPr>
          <w:p w14:paraId="1BCB3669" w14:textId="77777777" w:rsidR="00B406EE" w:rsidRDefault="00B406EE">
            <w:pPr>
              <w:rPr>
                <w:rFonts w:ascii="Tahoma" w:hAnsi="Tahoma" w:cs="Tahoma"/>
              </w:rPr>
            </w:pPr>
            <w:r>
              <w:rPr>
                <w:rFonts w:ascii="Tahoma" w:hAnsi="Tahoma" w:cs="Tahoma"/>
              </w:rPr>
              <w:t>Plan, deliver and evaluate teaching and learning activities under the direction of a teacher</w:t>
            </w:r>
          </w:p>
        </w:tc>
      </w:tr>
      <w:tr w:rsidR="00B406EE" w14:paraId="4A18BF19"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553546B1" w14:textId="77777777" w:rsidR="00B406EE" w:rsidRDefault="00B406EE">
            <w:pPr>
              <w:rPr>
                <w:rFonts w:ascii="Tahoma" w:hAnsi="Tahoma" w:cs="Tahoma"/>
              </w:rPr>
            </w:pPr>
            <w:r>
              <w:rPr>
                <w:rFonts w:ascii="Tahoma" w:hAnsi="Tahoma" w:cs="Tahoma"/>
              </w:rPr>
              <w:t>STL24</w:t>
            </w:r>
          </w:p>
        </w:tc>
        <w:tc>
          <w:tcPr>
            <w:tcW w:w="9072" w:type="dxa"/>
            <w:tcBorders>
              <w:top w:val="single" w:sz="4" w:space="0" w:color="000000"/>
              <w:left w:val="single" w:sz="4" w:space="0" w:color="000000"/>
              <w:bottom w:val="single" w:sz="4" w:space="0" w:color="000000"/>
              <w:right w:val="single" w:sz="4" w:space="0" w:color="000000"/>
            </w:tcBorders>
            <w:hideMark/>
          </w:tcPr>
          <w:p w14:paraId="77E5E896" w14:textId="77777777" w:rsidR="00B406EE" w:rsidRDefault="00B406EE">
            <w:pPr>
              <w:rPr>
                <w:rFonts w:ascii="Tahoma" w:hAnsi="Tahoma" w:cs="Tahoma"/>
              </w:rPr>
            </w:pPr>
            <w:r>
              <w:rPr>
                <w:rFonts w:ascii="Tahoma" w:hAnsi="Tahoma" w:cs="Tahoma"/>
              </w:rPr>
              <w:t>Contribute to the planning and evaluation of teaching and learning activities</w:t>
            </w:r>
          </w:p>
        </w:tc>
      </w:tr>
      <w:tr w:rsidR="00B406EE" w14:paraId="4171793C"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3267FE9F" w14:textId="77777777" w:rsidR="00B406EE" w:rsidRDefault="00B406EE">
            <w:pPr>
              <w:rPr>
                <w:rFonts w:ascii="Tahoma" w:hAnsi="Tahoma" w:cs="Tahoma"/>
              </w:rPr>
            </w:pPr>
            <w:r>
              <w:rPr>
                <w:rFonts w:ascii="Tahoma" w:hAnsi="Tahoma" w:cs="Tahoma"/>
              </w:rPr>
              <w:t>STL25</w:t>
            </w:r>
          </w:p>
        </w:tc>
        <w:tc>
          <w:tcPr>
            <w:tcW w:w="9072" w:type="dxa"/>
            <w:tcBorders>
              <w:top w:val="single" w:sz="4" w:space="0" w:color="000000"/>
              <w:left w:val="single" w:sz="4" w:space="0" w:color="000000"/>
              <w:bottom w:val="single" w:sz="4" w:space="0" w:color="000000"/>
              <w:right w:val="single" w:sz="4" w:space="0" w:color="000000"/>
            </w:tcBorders>
            <w:hideMark/>
          </w:tcPr>
          <w:p w14:paraId="5A9FD9C0" w14:textId="77777777" w:rsidR="00B406EE" w:rsidRDefault="00B406EE">
            <w:pPr>
              <w:rPr>
                <w:rFonts w:ascii="Tahoma" w:hAnsi="Tahoma" w:cs="Tahoma"/>
              </w:rPr>
            </w:pPr>
            <w:r>
              <w:rPr>
                <w:rFonts w:ascii="Tahoma" w:hAnsi="Tahoma" w:cs="Tahoma"/>
              </w:rPr>
              <w:t>Support literacy development building on STL6</w:t>
            </w:r>
          </w:p>
        </w:tc>
      </w:tr>
      <w:tr w:rsidR="00B406EE" w14:paraId="396AE71F"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3944CE83" w14:textId="77777777" w:rsidR="00B406EE" w:rsidRDefault="00B406EE">
            <w:pPr>
              <w:rPr>
                <w:rFonts w:ascii="Tahoma" w:hAnsi="Tahoma" w:cs="Tahoma"/>
              </w:rPr>
            </w:pPr>
            <w:r>
              <w:rPr>
                <w:rFonts w:ascii="Tahoma" w:hAnsi="Tahoma" w:cs="Tahoma"/>
              </w:rPr>
              <w:t>STL26</w:t>
            </w:r>
          </w:p>
        </w:tc>
        <w:tc>
          <w:tcPr>
            <w:tcW w:w="9072" w:type="dxa"/>
            <w:tcBorders>
              <w:top w:val="single" w:sz="4" w:space="0" w:color="000000"/>
              <w:left w:val="single" w:sz="4" w:space="0" w:color="000000"/>
              <w:bottom w:val="single" w:sz="4" w:space="0" w:color="000000"/>
              <w:right w:val="single" w:sz="4" w:space="0" w:color="000000"/>
            </w:tcBorders>
            <w:hideMark/>
          </w:tcPr>
          <w:p w14:paraId="1FB337A8" w14:textId="77777777" w:rsidR="00B406EE" w:rsidRDefault="00B406EE">
            <w:pPr>
              <w:rPr>
                <w:rFonts w:ascii="Tahoma" w:hAnsi="Tahoma" w:cs="Tahoma"/>
              </w:rPr>
            </w:pPr>
            <w:r>
              <w:rPr>
                <w:rFonts w:ascii="Tahoma" w:hAnsi="Tahoma" w:cs="Tahoma"/>
              </w:rPr>
              <w:t>Support numeracy development building on STL6</w:t>
            </w:r>
          </w:p>
        </w:tc>
      </w:tr>
      <w:tr w:rsidR="00B406EE" w14:paraId="741BA491"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553167DA" w14:textId="77777777" w:rsidR="00B406EE" w:rsidRDefault="00B406EE">
            <w:pPr>
              <w:rPr>
                <w:rFonts w:ascii="Tahoma" w:hAnsi="Tahoma" w:cs="Tahoma"/>
              </w:rPr>
            </w:pPr>
            <w:r>
              <w:rPr>
                <w:rFonts w:ascii="Tahoma" w:hAnsi="Tahoma" w:cs="Tahoma"/>
              </w:rPr>
              <w:t>STL29</w:t>
            </w:r>
          </w:p>
        </w:tc>
        <w:tc>
          <w:tcPr>
            <w:tcW w:w="9072" w:type="dxa"/>
            <w:tcBorders>
              <w:top w:val="single" w:sz="4" w:space="0" w:color="000000"/>
              <w:left w:val="single" w:sz="4" w:space="0" w:color="000000"/>
              <w:bottom w:val="single" w:sz="4" w:space="0" w:color="000000"/>
              <w:right w:val="single" w:sz="4" w:space="0" w:color="000000"/>
            </w:tcBorders>
            <w:hideMark/>
          </w:tcPr>
          <w:p w14:paraId="6369FCFF" w14:textId="77777777" w:rsidR="00B406EE" w:rsidRDefault="00B406EE">
            <w:pPr>
              <w:rPr>
                <w:rFonts w:ascii="Tahoma" w:hAnsi="Tahoma" w:cs="Tahoma"/>
              </w:rPr>
            </w:pPr>
            <w:r>
              <w:rPr>
                <w:rFonts w:ascii="Tahoma" w:hAnsi="Tahoma" w:cs="Tahoma"/>
              </w:rPr>
              <w:t>Observe and promote pupil performance and development building on STL 9</w:t>
            </w:r>
          </w:p>
        </w:tc>
      </w:tr>
      <w:tr w:rsidR="00B406EE" w14:paraId="41BC2FA0"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63853806" w14:textId="77777777" w:rsidR="00B406EE" w:rsidRDefault="00B406EE">
            <w:pPr>
              <w:rPr>
                <w:rFonts w:ascii="Tahoma" w:hAnsi="Tahoma" w:cs="Tahoma"/>
              </w:rPr>
            </w:pPr>
            <w:r>
              <w:rPr>
                <w:rFonts w:ascii="Tahoma" w:hAnsi="Tahoma" w:cs="Tahoma"/>
              </w:rPr>
              <w:t>STL30</w:t>
            </w:r>
          </w:p>
        </w:tc>
        <w:tc>
          <w:tcPr>
            <w:tcW w:w="9072" w:type="dxa"/>
            <w:tcBorders>
              <w:top w:val="single" w:sz="4" w:space="0" w:color="000000"/>
              <w:left w:val="single" w:sz="4" w:space="0" w:color="000000"/>
              <w:bottom w:val="single" w:sz="4" w:space="0" w:color="000000"/>
              <w:right w:val="single" w:sz="4" w:space="0" w:color="000000"/>
            </w:tcBorders>
            <w:hideMark/>
          </w:tcPr>
          <w:p w14:paraId="08C32702" w14:textId="77777777" w:rsidR="00B406EE" w:rsidRDefault="00B406EE">
            <w:pPr>
              <w:rPr>
                <w:rFonts w:ascii="Tahoma" w:hAnsi="Tahoma" w:cs="Tahoma"/>
              </w:rPr>
            </w:pPr>
            <w:r>
              <w:rPr>
                <w:rFonts w:ascii="Tahoma" w:hAnsi="Tahoma" w:cs="Tahoma"/>
              </w:rPr>
              <w:t>Contribute to assessment for learning</w:t>
            </w:r>
          </w:p>
        </w:tc>
      </w:tr>
      <w:tr w:rsidR="00B406EE" w14:paraId="6F0D2F94" w14:textId="77777777" w:rsidTr="00FE250B">
        <w:tc>
          <w:tcPr>
            <w:tcW w:w="851" w:type="dxa"/>
            <w:tcBorders>
              <w:top w:val="single" w:sz="4" w:space="0" w:color="000000"/>
              <w:left w:val="single" w:sz="4" w:space="0" w:color="000000"/>
              <w:bottom w:val="single" w:sz="4" w:space="0" w:color="000000"/>
              <w:right w:val="single" w:sz="4" w:space="0" w:color="000000"/>
            </w:tcBorders>
            <w:hideMark/>
          </w:tcPr>
          <w:p w14:paraId="6B7BD3EE" w14:textId="77777777" w:rsidR="00B406EE" w:rsidRDefault="00B406EE">
            <w:pPr>
              <w:rPr>
                <w:rFonts w:ascii="Tahoma" w:hAnsi="Tahoma" w:cs="Tahoma"/>
              </w:rPr>
            </w:pPr>
            <w:r>
              <w:rPr>
                <w:rFonts w:ascii="Tahoma" w:hAnsi="Tahoma" w:cs="Tahoma"/>
              </w:rPr>
              <w:t>STL31</w:t>
            </w:r>
          </w:p>
        </w:tc>
        <w:tc>
          <w:tcPr>
            <w:tcW w:w="9072" w:type="dxa"/>
            <w:tcBorders>
              <w:top w:val="single" w:sz="4" w:space="0" w:color="000000"/>
              <w:left w:val="single" w:sz="4" w:space="0" w:color="000000"/>
              <w:bottom w:val="single" w:sz="4" w:space="0" w:color="000000"/>
              <w:right w:val="single" w:sz="4" w:space="0" w:color="000000"/>
            </w:tcBorders>
            <w:hideMark/>
          </w:tcPr>
          <w:p w14:paraId="087E4441" w14:textId="77777777" w:rsidR="00B406EE" w:rsidRDefault="00B406EE">
            <w:pPr>
              <w:rPr>
                <w:rFonts w:ascii="Tahoma" w:hAnsi="Tahoma" w:cs="Tahoma"/>
              </w:rPr>
            </w:pPr>
            <w:r>
              <w:rPr>
                <w:rFonts w:ascii="Tahoma" w:hAnsi="Tahoma" w:cs="Tahoma"/>
              </w:rPr>
              <w:t>Prepare and maintain the learning environment</w:t>
            </w:r>
          </w:p>
        </w:tc>
      </w:tr>
    </w:tbl>
    <w:p w14:paraId="67E722EB" w14:textId="77777777" w:rsidR="00B406EE" w:rsidRPr="00D56047" w:rsidRDefault="00B406EE" w:rsidP="001309C5">
      <w:pPr>
        <w:rPr>
          <w:rFonts w:ascii="Calibri" w:hAnsi="Calibri" w:cs="Calibri"/>
          <w:sz w:val="21"/>
          <w:szCs w:val="21"/>
        </w:rPr>
      </w:pPr>
    </w:p>
    <w:p w14:paraId="0BCA6F1C" w14:textId="77777777" w:rsidR="00401320" w:rsidRDefault="00401320" w:rsidP="004218BF">
      <w:pPr>
        <w:pStyle w:val="NormalWeb"/>
        <w:shd w:val="clear" w:color="auto" w:fill="FFFFFF" w:themeFill="background1"/>
        <w:spacing w:before="0" w:beforeAutospacing="0" w:after="0" w:afterAutospacing="0"/>
      </w:pPr>
    </w:p>
    <w:sectPr w:rsidR="00401320" w:rsidSect="00231A97">
      <w:headerReference w:type="first" r:id="rId16"/>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08D32" w14:textId="77777777" w:rsidR="00DF747D" w:rsidRDefault="00DF747D" w:rsidP="00B03F46">
      <w:pPr>
        <w:spacing w:after="0" w:line="240" w:lineRule="auto"/>
      </w:pPr>
      <w:r>
        <w:separator/>
      </w:r>
    </w:p>
  </w:endnote>
  <w:endnote w:type="continuationSeparator" w:id="0">
    <w:p w14:paraId="03B35573" w14:textId="77777777" w:rsidR="00DF747D" w:rsidRDefault="00DF747D" w:rsidP="00B03F46">
      <w:pPr>
        <w:spacing w:after="0" w:line="240" w:lineRule="auto"/>
      </w:pPr>
      <w:r>
        <w:continuationSeparator/>
      </w:r>
    </w:p>
  </w:endnote>
  <w:endnote w:type="continuationNotice" w:id="1">
    <w:p w14:paraId="1EFC3F6B" w14:textId="77777777" w:rsidR="00DF747D" w:rsidRDefault="00DF74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B3470" w14:textId="77777777" w:rsidR="00DF747D" w:rsidRDefault="00DF747D" w:rsidP="00B03F46">
      <w:pPr>
        <w:spacing w:after="0" w:line="240" w:lineRule="auto"/>
      </w:pPr>
      <w:r>
        <w:separator/>
      </w:r>
    </w:p>
  </w:footnote>
  <w:footnote w:type="continuationSeparator" w:id="0">
    <w:p w14:paraId="480FD283" w14:textId="77777777" w:rsidR="00DF747D" w:rsidRDefault="00DF747D" w:rsidP="00B03F46">
      <w:pPr>
        <w:spacing w:after="0" w:line="240" w:lineRule="auto"/>
      </w:pPr>
      <w:r>
        <w:continuationSeparator/>
      </w:r>
    </w:p>
  </w:footnote>
  <w:footnote w:type="continuationNotice" w:id="1">
    <w:p w14:paraId="3737AEEE" w14:textId="77777777" w:rsidR="00DF747D" w:rsidRDefault="00DF747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D0EC0F" w14:textId="43B4C48D" w:rsidR="00B03F46" w:rsidRDefault="00B03F46">
    <w:pPr>
      <w:pStyle w:val="Header"/>
    </w:pPr>
  </w:p>
  <w:p w14:paraId="712B1295" w14:textId="77777777" w:rsidR="00B03F46" w:rsidRDefault="00B03F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F726F" w14:textId="08E53895" w:rsidR="00B03F46" w:rsidRDefault="00B03F46">
    <w:pPr>
      <w:pStyle w:val="Header"/>
    </w:pPr>
    <w:r>
      <w:rPr>
        <w:noProof/>
      </w:rPr>
      <w:drawing>
        <wp:anchor distT="0" distB="0" distL="114300" distR="114300" simplePos="0" relativeHeight="251658752" behindDoc="0" locked="0" layoutInCell="1" allowOverlap="1" wp14:anchorId="5CB85A0F" wp14:editId="2A79BD04">
          <wp:simplePos x="0" y="0"/>
          <wp:positionH relativeFrom="page">
            <wp:align>left</wp:align>
          </wp:positionH>
          <wp:positionV relativeFrom="paragraph">
            <wp:posOffset>-448310</wp:posOffset>
          </wp:positionV>
          <wp:extent cx="7608406" cy="311467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kside Header-100.jpg"/>
                  <pic:cNvPicPr/>
                </pic:nvPicPr>
                <pic:blipFill>
                  <a:blip r:embed="rId1">
                    <a:extLst>
                      <a:ext uri="{28A0092B-C50C-407E-A947-70E740481C1C}">
                        <a14:useLocalDpi xmlns:a14="http://schemas.microsoft.com/office/drawing/2010/main" val="0"/>
                      </a:ext>
                    </a:extLst>
                  </a:blip>
                  <a:stretch>
                    <a:fillRect/>
                  </a:stretch>
                </pic:blipFill>
                <pic:spPr>
                  <a:xfrm>
                    <a:off x="0" y="0"/>
                    <a:ext cx="7608406" cy="31146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FF3A8" w14:textId="3CC635B0" w:rsidR="00B03F46" w:rsidRDefault="00B03F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C1677"/>
    <w:multiLevelType w:val="hybridMultilevel"/>
    <w:tmpl w:val="1EA4BE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4863F3"/>
    <w:multiLevelType w:val="hybridMultilevel"/>
    <w:tmpl w:val="68168200"/>
    <w:lvl w:ilvl="0" w:tplc="04090001">
      <w:start w:val="1"/>
      <w:numFmt w:val="bullet"/>
      <w:lvlText w:val=""/>
      <w:lvlJc w:val="left"/>
      <w:pPr>
        <w:tabs>
          <w:tab w:val="num" w:pos="-131"/>
        </w:tabs>
        <w:ind w:left="-131" w:hanging="360"/>
      </w:pPr>
      <w:rPr>
        <w:rFonts w:ascii="Symbol" w:hAnsi="Symbol" w:hint="default"/>
      </w:rPr>
    </w:lvl>
    <w:lvl w:ilvl="1" w:tplc="04090003" w:tentative="1">
      <w:start w:val="1"/>
      <w:numFmt w:val="bullet"/>
      <w:lvlText w:val="o"/>
      <w:lvlJc w:val="left"/>
      <w:pPr>
        <w:tabs>
          <w:tab w:val="num" w:pos="589"/>
        </w:tabs>
        <w:ind w:left="589" w:hanging="360"/>
      </w:pPr>
      <w:rPr>
        <w:rFonts w:ascii="Courier New" w:hAnsi="Courier New" w:hint="default"/>
      </w:rPr>
    </w:lvl>
    <w:lvl w:ilvl="2" w:tplc="04090005" w:tentative="1">
      <w:start w:val="1"/>
      <w:numFmt w:val="bullet"/>
      <w:lvlText w:val=""/>
      <w:lvlJc w:val="left"/>
      <w:pPr>
        <w:tabs>
          <w:tab w:val="num" w:pos="1309"/>
        </w:tabs>
        <w:ind w:left="1309" w:hanging="360"/>
      </w:pPr>
      <w:rPr>
        <w:rFonts w:ascii="Wingdings" w:hAnsi="Wingdings" w:hint="default"/>
      </w:rPr>
    </w:lvl>
    <w:lvl w:ilvl="3" w:tplc="04090001" w:tentative="1">
      <w:start w:val="1"/>
      <w:numFmt w:val="bullet"/>
      <w:lvlText w:val=""/>
      <w:lvlJc w:val="left"/>
      <w:pPr>
        <w:tabs>
          <w:tab w:val="num" w:pos="2029"/>
        </w:tabs>
        <w:ind w:left="2029" w:hanging="360"/>
      </w:pPr>
      <w:rPr>
        <w:rFonts w:ascii="Symbol" w:hAnsi="Symbol" w:hint="default"/>
      </w:rPr>
    </w:lvl>
    <w:lvl w:ilvl="4" w:tplc="04090003" w:tentative="1">
      <w:start w:val="1"/>
      <w:numFmt w:val="bullet"/>
      <w:lvlText w:val="o"/>
      <w:lvlJc w:val="left"/>
      <w:pPr>
        <w:tabs>
          <w:tab w:val="num" w:pos="2749"/>
        </w:tabs>
        <w:ind w:left="2749" w:hanging="360"/>
      </w:pPr>
      <w:rPr>
        <w:rFonts w:ascii="Courier New" w:hAnsi="Courier New" w:hint="default"/>
      </w:rPr>
    </w:lvl>
    <w:lvl w:ilvl="5" w:tplc="04090005" w:tentative="1">
      <w:start w:val="1"/>
      <w:numFmt w:val="bullet"/>
      <w:lvlText w:val=""/>
      <w:lvlJc w:val="left"/>
      <w:pPr>
        <w:tabs>
          <w:tab w:val="num" w:pos="3469"/>
        </w:tabs>
        <w:ind w:left="3469" w:hanging="360"/>
      </w:pPr>
      <w:rPr>
        <w:rFonts w:ascii="Wingdings" w:hAnsi="Wingdings" w:hint="default"/>
      </w:rPr>
    </w:lvl>
    <w:lvl w:ilvl="6" w:tplc="04090001" w:tentative="1">
      <w:start w:val="1"/>
      <w:numFmt w:val="bullet"/>
      <w:lvlText w:val=""/>
      <w:lvlJc w:val="left"/>
      <w:pPr>
        <w:tabs>
          <w:tab w:val="num" w:pos="4189"/>
        </w:tabs>
        <w:ind w:left="4189" w:hanging="360"/>
      </w:pPr>
      <w:rPr>
        <w:rFonts w:ascii="Symbol" w:hAnsi="Symbol" w:hint="default"/>
      </w:rPr>
    </w:lvl>
    <w:lvl w:ilvl="7" w:tplc="04090003" w:tentative="1">
      <w:start w:val="1"/>
      <w:numFmt w:val="bullet"/>
      <w:lvlText w:val="o"/>
      <w:lvlJc w:val="left"/>
      <w:pPr>
        <w:tabs>
          <w:tab w:val="num" w:pos="4909"/>
        </w:tabs>
        <w:ind w:left="4909" w:hanging="360"/>
      </w:pPr>
      <w:rPr>
        <w:rFonts w:ascii="Courier New" w:hAnsi="Courier New" w:hint="default"/>
      </w:rPr>
    </w:lvl>
    <w:lvl w:ilvl="8" w:tplc="04090005" w:tentative="1">
      <w:start w:val="1"/>
      <w:numFmt w:val="bullet"/>
      <w:lvlText w:val=""/>
      <w:lvlJc w:val="left"/>
      <w:pPr>
        <w:tabs>
          <w:tab w:val="num" w:pos="5629"/>
        </w:tabs>
        <w:ind w:left="5629" w:hanging="360"/>
      </w:pPr>
      <w:rPr>
        <w:rFonts w:ascii="Wingdings" w:hAnsi="Wingdings" w:hint="default"/>
      </w:rPr>
    </w:lvl>
  </w:abstractNum>
  <w:abstractNum w:abstractNumId="2" w15:restartNumberingAfterBreak="0">
    <w:nsid w:val="19120B9A"/>
    <w:multiLevelType w:val="hybridMultilevel"/>
    <w:tmpl w:val="8B6637E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ED85B62"/>
    <w:multiLevelType w:val="hybridMultilevel"/>
    <w:tmpl w:val="1DF0C0D8"/>
    <w:lvl w:ilvl="0" w:tplc="AA1CA262">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32343E2D"/>
    <w:multiLevelType w:val="hybridMultilevel"/>
    <w:tmpl w:val="163E8960"/>
    <w:lvl w:ilvl="0" w:tplc="08090001">
      <w:start w:val="1"/>
      <w:numFmt w:val="bullet"/>
      <w:lvlText w:val=""/>
      <w:lvlJc w:val="left"/>
      <w:pPr>
        <w:ind w:left="229" w:hanging="360"/>
      </w:pPr>
      <w:rPr>
        <w:rFonts w:ascii="Symbol" w:hAnsi="Symbol" w:hint="default"/>
      </w:rPr>
    </w:lvl>
    <w:lvl w:ilvl="1" w:tplc="08090003" w:tentative="1">
      <w:start w:val="1"/>
      <w:numFmt w:val="bullet"/>
      <w:lvlText w:val="o"/>
      <w:lvlJc w:val="left"/>
      <w:pPr>
        <w:ind w:left="949" w:hanging="360"/>
      </w:pPr>
      <w:rPr>
        <w:rFonts w:ascii="Courier New" w:hAnsi="Courier New" w:cs="Courier New" w:hint="default"/>
      </w:rPr>
    </w:lvl>
    <w:lvl w:ilvl="2" w:tplc="08090005" w:tentative="1">
      <w:start w:val="1"/>
      <w:numFmt w:val="bullet"/>
      <w:lvlText w:val=""/>
      <w:lvlJc w:val="left"/>
      <w:pPr>
        <w:ind w:left="1669" w:hanging="360"/>
      </w:pPr>
      <w:rPr>
        <w:rFonts w:ascii="Wingdings" w:hAnsi="Wingdings" w:hint="default"/>
      </w:rPr>
    </w:lvl>
    <w:lvl w:ilvl="3" w:tplc="08090001" w:tentative="1">
      <w:start w:val="1"/>
      <w:numFmt w:val="bullet"/>
      <w:lvlText w:val=""/>
      <w:lvlJc w:val="left"/>
      <w:pPr>
        <w:ind w:left="2389" w:hanging="360"/>
      </w:pPr>
      <w:rPr>
        <w:rFonts w:ascii="Symbol" w:hAnsi="Symbol" w:hint="default"/>
      </w:rPr>
    </w:lvl>
    <w:lvl w:ilvl="4" w:tplc="08090003" w:tentative="1">
      <w:start w:val="1"/>
      <w:numFmt w:val="bullet"/>
      <w:lvlText w:val="o"/>
      <w:lvlJc w:val="left"/>
      <w:pPr>
        <w:ind w:left="3109" w:hanging="360"/>
      </w:pPr>
      <w:rPr>
        <w:rFonts w:ascii="Courier New" w:hAnsi="Courier New" w:cs="Courier New" w:hint="default"/>
      </w:rPr>
    </w:lvl>
    <w:lvl w:ilvl="5" w:tplc="08090005" w:tentative="1">
      <w:start w:val="1"/>
      <w:numFmt w:val="bullet"/>
      <w:lvlText w:val=""/>
      <w:lvlJc w:val="left"/>
      <w:pPr>
        <w:ind w:left="3829" w:hanging="360"/>
      </w:pPr>
      <w:rPr>
        <w:rFonts w:ascii="Wingdings" w:hAnsi="Wingdings" w:hint="default"/>
      </w:rPr>
    </w:lvl>
    <w:lvl w:ilvl="6" w:tplc="08090001" w:tentative="1">
      <w:start w:val="1"/>
      <w:numFmt w:val="bullet"/>
      <w:lvlText w:val=""/>
      <w:lvlJc w:val="left"/>
      <w:pPr>
        <w:ind w:left="4549" w:hanging="360"/>
      </w:pPr>
      <w:rPr>
        <w:rFonts w:ascii="Symbol" w:hAnsi="Symbol" w:hint="default"/>
      </w:rPr>
    </w:lvl>
    <w:lvl w:ilvl="7" w:tplc="08090003" w:tentative="1">
      <w:start w:val="1"/>
      <w:numFmt w:val="bullet"/>
      <w:lvlText w:val="o"/>
      <w:lvlJc w:val="left"/>
      <w:pPr>
        <w:ind w:left="5269" w:hanging="360"/>
      </w:pPr>
      <w:rPr>
        <w:rFonts w:ascii="Courier New" w:hAnsi="Courier New" w:cs="Courier New" w:hint="default"/>
      </w:rPr>
    </w:lvl>
    <w:lvl w:ilvl="8" w:tplc="08090005" w:tentative="1">
      <w:start w:val="1"/>
      <w:numFmt w:val="bullet"/>
      <w:lvlText w:val=""/>
      <w:lvlJc w:val="left"/>
      <w:pPr>
        <w:ind w:left="5989" w:hanging="360"/>
      </w:pPr>
      <w:rPr>
        <w:rFonts w:ascii="Wingdings" w:hAnsi="Wingdings" w:hint="default"/>
      </w:rPr>
    </w:lvl>
  </w:abstractNum>
  <w:abstractNum w:abstractNumId="5" w15:restartNumberingAfterBreak="0">
    <w:nsid w:val="36FF1EB7"/>
    <w:multiLevelType w:val="hybridMultilevel"/>
    <w:tmpl w:val="0B52A6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2B85456"/>
    <w:multiLevelType w:val="hybridMultilevel"/>
    <w:tmpl w:val="419E97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3D3324"/>
    <w:multiLevelType w:val="hybridMultilevel"/>
    <w:tmpl w:val="608423C0"/>
    <w:lvl w:ilvl="0" w:tplc="AA1CA262">
      <w:start w:val="1"/>
      <w:numFmt w:val="bullet"/>
      <w:lvlText w:val=""/>
      <w:lvlJc w:val="left"/>
      <w:pPr>
        <w:tabs>
          <w:tab w:val="num" w:pos="1080"/>
        </w:tabs>
        <w:ind w:left="1080" w:hanging="72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6070CA6"/>
    <w:multiLevelType w:val="hybridMultilevel"/>
    <w:tmpl w:val="5BC28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4682D3B"/>
    <w:multiLevelType w:val="hybridMultilevel"/>
    <w:tmpl w:val="CD806532"/>
    <w:lvl w:ilvl="0" w:tplc="AA1CA262">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648F1209"/>
    <w:multiLevelType w:val="hybridMultilevel"/>
    <w:tmpl w:val="541AC0AE"/>
    <w:lvl w:ilvl="0" w:tplc="AA1CA262">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6B2D678A"/>
    <w:multiLevelType w:val="hybridMultilevel"/>
    <w:tmpl w:val="CF685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290EEB"/>
    <w:multiLevelType w:val="hybridMultilevel"/>
    <w:tmpl w:val="E4425724"/>
    <w:lvl w:ilvl="0" w:tplc="AA1CA262">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7AAE257B"/>
    <w:multiLevelType w:val="hybridMultilevel"/>
    <w:tmpl w:val="AD1EDCA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AF4364F"/>
    <w:multiLevelType w:val="hybridMultilevel"/>
    <w:tmpl w:val="50264F14"/>
    <w:lvl w:ilvl="0" w:tplc="AA1CA262">
      <w:start w:val="1"/>
      <w:numFmt w:val="bullet"/>
      <w:lvlText w:val=""/>
      <w:lvlJc w:val="left"/>
      <w:pPr>
        <w:tabs>
          <w:tab w:val="num" w:pos="1080"/>
        </w:tabs>
        <w:ind w:left="1080" w:hanging="72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1"/>
  </w:num>
  <w:num w:numId="3">
    <w:abstractNumId w:val="4"/>
  </w:num>
  <w:num w:numId="4">
    <w:abstractNumId w:val="14"/>
  </w:num>
  <w:num w:numId="5">
    <w:abstractNumId w:val="12"/>
  </w:num>
  <w:num w:numId="6">
    <w:abstractNumId w:val="7"/>
  </w:num>
  <w:num w:numId="7">
    <w:abstractNumId w:val="10"/>
  </w:num>
  <w:num w:numId="8">
    <w:abstractNumId w:val="3"/>
  </w:num>
  <w:num w:numId="9">
    <w:abstractNumId w:val="9"/>
  </w:num>
  <w:num w:numId="10">
    <w:abstractNumId w:val="5"/>
  </w:num>
  <w:num w:numId="11">
    <w:abstractNumId w:val="0"/>
  </w:num>
  <w:num w:numId="12">
    <w:abstractNumId w:val="8"/>
  </w:num>
  <w:num w:numId="13">
    <w:abstractNumId w:val="6"/>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827"/>
    <w:rsid w:val="00113453"/>
    <w:rsid w:val="00116A26"/>
    <w:rsid w:val="001350F0"/>
    <w:rsid w:val="00141E53"/>
    <w:rsid w:val="00231A97"/>
    <w:rsid w:val="00290600"/>
    <w:rsid w:val="00364E38"/>
    <w:rsid w:val="003B585A"/>
    <w:rsid w:val="00401320"/>
    <w:rsid w:val="004218BF"/>
    <w:rsid w:val="004C27DC"/>
    <w:rsid w:val="004E3CEC"/>
    <w:rsid w:val="00554E7E"/>
    <w:rsid w:val="00667C31"/>
    <w:rsid w:val="006C2AE9"/>
    <w:rsid w:val="0070274A"/>
    <w:rsid w:val="0075232C"/>
    <w:rsid w:val="00777701"/>
    <w:rsid w:val="007D1974"/>
    <w:rsid w:val="0084283C"/>
    <w:rsid w:val="008616A5"/>
    <w:rsid w:val="00925E64"/>
    <w:rsid w:val="009C3827"/>
    <w:rsid w:val="00A21370"/>
    <w:rsid w:val="00A976EE"/>
    <w:rsid w:val="00AC2CFA"/>
    <w:rsid w:val="00AE304F"/>
    <w:rsid w:val="00B03F46"/>
    <w:rsid w:val="00B406EE"/>
    <w:rsid w:val="00C75457"/>
    <w:rsid w:val="00CA7B02"/>
    <w:rsid w:val="00D35E61"/>
    <w:rsid w:val="00D665C3"/>
    <w:rsid w:val="00DF6D08"/>
    <w:rsid w:val="00DF747D"/>
    <w:rsid w:val="00F205F7"/>
    <w:rsid w:val="00F3584E"/>
    <w:rsid w:val="00F647E4"/>
    <w:rsid w:val="00FC6996"/>
    <w:rsid w:val="775E92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F318F94"/>
  <w15:chartTrackingRefBased/>
  <w15:docId w15:val="{197DF146-ECD0-4F0D-AEDB-F3CD9EBC1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406EE"/>
    <w:pPr>
      <w:keepNext/>
      <w:spacing w:after="0" w:line="240" w:lineRule="auto"/>
      <w:jc w:val="center"/>
      <w:outlineLvl w:val="0"/>
    </w:pPr>
    <w:rPr>
      <w:rFonts w:ascii="Arial" w:eastAsia="Times New Roman" w:hAnsi="Arial" w:cs="Times New Roman"/>
      <w:b/>
      <w:bCs/>
      <w:sz w:val="20"/>
      <w:szCs w:val="20"/>
    </w:rPr>
  </w:style>
  <w:style w:type="paragraph" w:styleId="Heading3">
    <w:name w:val="heading 3"/>
    <w:basedOn w:val="Normal"/>
    <w:next w:val="Normal"/>
    <w:link w:val="Heading3Char"/>
    <w:qFormat/>
    <w:rsid w:val="00B406EE"/>
    <w:pPr>
      <w:keepNext/>
      <w:spacing w:after="0" w:line="240" w:lineRule="auto"/>
      <w:jc w:val="center"/>
      <w:outlineLvl w:val="2"/>
    </w:pPr>
    <w:rPr>
      <w:rFonts w:ascii="Arial" w:eastAsia="Times New Roman" w:hAnsi="Arial" w:cs="Times New Roman"/>
      <w:b/>
      <w:bCs/>
      <w:szCs w:val="20"/>
    </w:rPr>
  </w:style>
  <w:style w:type="paragraph" w:styleId="Heading4">
    <w:name w:val="heading 4"/>
    <w:basedOn w:val="Normal"/>
    <w:next w:val="Normal"/>
    <w:link w:val="Heading4Char"/>
    <w:qFormat/>
    <w:rsid w:val="00B406EE"/>
    <w:pPr>
      <w:keepNext/>
      <w:spacing w:after="0" w:line="240" w:lineRule="auto"/>
      <w:outlineLvl w:val="3"/>
    </w:pPr>
    <w:rPr>
      <w:rFonts w:ascii="Arial" w:eastAsia="Times New Roman" w:hAnsi="Arial"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401320"/>
    <w:rPr>
      <w:color w:val="0000FF"/>
      <w:u w:val="single"/>
    </w:rPr>
  </w:style>
  <w:style w:type="paragraph" w:styleId="BalloonText">
    <w:name w:val="Balloon Text"/>
    <w:basedOn w:val="Normal"/>
    <w:link w:val="BalloonTextChar"/>
    <w:uiPriority w:val="99"/>
    <w:semiHidden/>
    <w:unhideWhenUsed/>
    <w:rsid w:val="00D665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65C3"/>
    <w:rPr>
      <w:rFonts w:ascii="Segoe UI" w:hAnsi="Segoe UI" w:cs="Segoe UI"/>
      <w:sz w:val="18"/>
      <w:szCs w:val="18"/>
    </w:rPr>
  </w:style>
  <w:style w:type="character" w:styleId="CommentReference">
    <w:name w:val="annotation reference"/>
    <w:basedOn w:val="DefaultParagraphFont"/>
    <w:uiPriority w:val="99"/>
    <w:semiHidden/>
    <w:unhideWhenUsed/>
    <w:rsid w:val="00116A26"/>
    <w:rPr>
      <w:sz w:val="16"/>
      <w:szCs w:val="16"/>
    </w:rPr>
  </w:style>
  <w:style w:type="paragraph" w:styleId="CommentText">
    <w:name w:val="annotation text"/>
    <w:basedOn w:val="Normal"/>
    <w:link w:val="CommentTextChar"/>
    <w:uiPriority w:val="99"/>
    <w:semiHidden/>
    <w:unhideWhenUsed/>
    <w:rsid w:val="00116A26"/>
    <w:pPr>
      <w:spacing w:line="240" w:lineRule="auto"/>
    </w:pPr>
    <w:rPr>
      <w:sz w:val="20"/>
      <w:szCs w:val="20"/>
    </w:rPr>
  </w:style>
  <w:style w:type="character" w:customStyle="1" w:styleId="CommentTextChar">
    <w:name w:val="Comment Text Char"/>
    <w:basedOn w:val="DefaultParagraphFont"/>
    <w:link w:val="CommentText"/>
    <w:uiPriority w:val="99"/>
    <w:semiHidden/>
    <w:rsid w:val="00116A26"/>
    <w:rPr>
      <w:sz w:val="20"/>
      <w:szCs w:val="20"/>
    </w:rPr>
  </w:style>
  <w:style w:type="paragraph" w:styleId="CommentSubject">
    <w:name w:val="annotation subject"/>
    <w:basedOn w:val="CommentText"/>
    <w:next w:val="CommentText"/>
    <w:link w:val="CommentSubjectChar"/>
    <w:uiPriority w:val="99"/>
    <w:semiHidden/>
    <w:unhideWhenUsed/>
    <w:rsid w:val="00116A26"/>
    <w:rPr>
      <w:b/>
      <w:bCs/>
    </w:rPr>
  </w:style>
  <w:style w:type="character" w:customStyle="1" w:styleId="CommentSubjectChar">
    <w:name w:val="Comment Subject Char"/>
    <w:basedOn w:val="CommentTextChar"/>
    <w:link w:val="CommentSubject"/>
    <w:uiPriority w:val="99"/>
    <w:semiHidden/>
    <w:rsid w:val="00116A26"/>
    <w:rPr>
      <w:b/>
      <w:bCs/>
      <w:sz w:val="20"/>
      <w:szCs w:val="20"/>
    </w:rPr>
  </w:style>
  <w:style w:type="paragraph" w:styleId="Header">
    <w:name w:val="header"/>
    <w:basedOn w:val="Normal"/>
    <w:link w:val="HeaderChar"/>
    <w:uiPriority w:val="99"/>
    <w:unhideWhenUsed/>
    <w:rsid w:val="00B03F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F46"/>
  </w:style>
  <w:style w:type="paragraph" w:styleId="Footer">
    <w:name w:val="footer"/>
    <w:basedOn w:val="Normal"/>
    <w:link w:val="FooterChar"/>
    <w:unhideWhenUsed/>
    <w:rsid w:val="00B03F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F46"/>
  </w:style>
  <w:style w:type="paragraph" w:styleId="NormalWeb">
    <w:name w:val="Normal (Web)"/>
    <w:basedOn w:val="Normal"/>
    <w:uiPriority w:val="99"/>
    <w:unhideWhenUsed/>
    <w:rsid w:val="006C2AE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rsid w:val="00B406EE"/>
    <w:rPr>
      <w:rFonts w:ascii="Arial" w:eastAsia="Times New Roman" w:hAnsi="Arial" w:cs="Times New Roman"/>
      <w:b/>
      <w:bCs/>
      <w:sz w:val="20"/>
      <w:szCs w:val="20"/>
    </w:rPr>
  </w:style>
  <w:style w:type="character" w:customStyle="1" w:styleId="Heading3Char">
    <w:name w:val="Heading 3 Char"/>
    <w:basedOn w:val="DefaultParagraphFont"/>
    <w:link w:val="Heading3"/>
    <w:rsid w:val="00B406EE"/>
    <w:rPr>
      <w:rFonts w:ascii="Arial" w:eastAsia="Times New Roman" w:hAnsi="Arial" w:cs="Times New Roman"/>
      <w:b/>
      <w:bCs/>
      <w:szCs w:val="20"/>
    </w:rPr>
  </w:style>
  <w:style w:type="character" w:customStyle="1" w:styleId="Heading4Char">
    <w:name w:val="Heading 4 Char"/>
    <w:basedOn w:val="DefaultParagraphFont"/>
    <w:link w:val="Heading4"/>
    <w:rsid w:val="00B406EE"/>
    <w:rPr>
      <w:rFonts w:ascii="Arial" w:eastAsia="Times New Roman" w:hAnsi="Arial" w:cs="Times New Roman"/>
      <w:b/>
      <w:bCs/>
      <w:sz w:val="20"/>
      <w:szCs w:val="20"/>
    </w:rPr>
  </w:style>
  <w:style w:type="paragraph" w:styleId="BodyText">
    <w:name w:val="Body Text"/>
    <w:basedOn w:val="Normal"/>
    <w:link w:val="BodyTextChar"/>
    <w:rsid w:val="00B406EE"/>
    <w:pPr>
      <w:spacing w:after="0" w:line="240" w:lineRule="auto"/>
    </w:pPr>
    <w:rPr>
      <w:rFonts w:ascii="Arial" w:eastAsia="Times New Roman" w:hAnsi="Arial" w:cs="Times New Roman"/>
      <w:b/>
      <w:bCs/>
      <w:sz w:val="20"/>
      <w:szCs w:val="20"/>
    </w:rPr>
  </w:style>
  <w:style w:type="character" w:customStyle="1" w:styleId="BodyTextChar">
    <w:name w:val="Body Text Char"/>
    <w:basedOn w:val="DefaultParagraphFont"/>
    <w:link w:val="BodyText"/>
    <w:rsid w:val="00B406EE"/>
    <w:rPr>
      <w:rFonts w:ascii="Arial" w:eastAsia="Times New Roman" w:hAnsi="Arial" w:cs="Times New Roman"/>
      <w:b/>
      <w:bCs/>
      <w:sz w:val="20"/>
      <w:szCs w:val="20"/>
    </w:rPr>
  </w:style>
  <w:style w:type="character" w:customStyle="1" w:styleId="normaltextrun">
    <w:name w:val="normaltextrun"/>
    <w:rsid w:val="00B406EE"/>
  </w:style>
  <w:style w:type="character" w:customStyle="1" w:styleId="eop">
    <w:name w:val="eop"/>
    <w:rsid w:val="00B406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476151">
      <w:bodyDiv w:val="1"/>
      <w:marLeft w:val="0"/>
      <w:marRight w:val="0"/>
      <w:marTop w:val="0"/>
      <w:marBottom w:val="0"/>
      <w:divBdr>
        <w:top w:val="none" w:sz="0" w:space="0" w:color="auto"/>
        <w:left w:val="none" w:sz="0" w:space="0" w:color="auto"/>
        <w:bottom w:val="none" w:sz="0" w:space="0" w:color="auto"/>
        <w:right w:val="none" w:sz="0" w:space="0" w:color="auto"/>
      </w:divBdr>
    </w:div>
    <w:div w:id="187665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D1F4AD430172F429EE592B6723AD3D2" ma:contentTypeVersion="14" ma:contentTypeDescription="Create a new document." ma:contentTypeScope="" ma:versionID="76dead93cd636be50271561ed0b2e294">
  <xsd:schema xmlns:xsd="http://www.w3.org/2001/XMLSchema" xmlns:xs="http://www.w3.org/2001/XMLSchema" xmlns:p="http://schemas.microsoft.com/office/2006/metadata/properties" xmlns:ns2="cd2d45ea-a693-4583-ba3e-3004e00d1fd0" xmlns:ns3="db17005a-071f-4628-8a64-cd33b594dd26" targetNamespace="http://schemas.microsoft.com/office/2006/metadata/properties" ma:root="true" ma:fieldsID="ad86e93a707d4dda73980247980a1a1e" ns2:_="" ns3:_="">
    <xsd:import namespace="cd2d45ea-a693-4583-ba3e-3004e00d1fd0"/>
    <xsd:import namespace="db17005a-071f-4628-8a64-cd33b594dd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2d45ea-a693-4583-ba3e-3004e00d1f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ac469a-5677-4a4b-a993-d8f42e58ed73"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17005a-071f-4628-8a64-cd33b594dd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11599a60-350b-4753-863c-6f261f6799c0}" ma:internalName="TaxCatchAll" ma:showField="CatchAllData" ma:web="db17005a-071f-4628-8a64-cd33b594dd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db17005a-071f-4628-8a64-cd33b594dd26">
      <UserInfo>
        <DisplayName/>
        <AccountId xsi:nil="true"/>
        <AccountType/>
      </UserInfo>
    </SharedWithUsers>
    <TaxCatchAll xmlns="db17005a-071f-4628-8a64-cd33b594dd26" xsi:nil="true"/>
    <lcf76f155ced4ddcb4097134ff3c332f xmlns="cd2d45ea-a693-4583-ba3e-3004e00d1fd0">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6A2D30-AD40-4A77-A2F6-8D81A84ADEA3}">
  <ds:schemaRefs>
    <ds:schemaRef ds:uri="http://schemas.openxmlformats.org/officeDocument/2006/bibliography"/>
  </ds:schemaRefs>
</ds:datastoreItem>
</file>

<file path=customXml/itemProps2.xml><?xml version="1.0" encoding="utf-8"?>
<ds:datastoreItem xmlns:ds="http://schemas.openxmlformats.org/officeDocument/2006/customXml" ds:itemID="{A0C2E3BF-4ACC-491C-A8D6-519CE8E023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2d45ea-a693-4583-ba3e-3004e00d1fd0"/>
    <ds:schemaRef ds:uri="db17005a-071f-4628-8a64-cd33b594dd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2CB782-3E90-44FE-8439-63BE55302BB4}">
  <ds:schemaRefs>
    <ds:schemaRef ds:uri="http://schemas.microsoft.com/office/2006/metadata/properties"/>
    <ds:schemaRef ds:uri="http://schemas.microsoft.com/office/infopath/2007/PartnerControls"/>
    <ds:schemaRef ds:uri="db17005a-071f-4628-8a64-cd33b594dd26"/>
    <ds:schemaRef ds:uri="cd2d45ea-a693-4583-ba3e-3004e00d1fd0"/>
  </ds:schemaRefs>
</ds:datastoreItem>
</file>

<file path=customXml/itemProps4.xml><?xml version="1.0" encoding="utf-8"?>
<ds:datastoreItem xmlns:ds="http://schemas.openxmlformats.org/officeDocument/2006/customXml" ds:itemID="{3F93918F-8A60-44AC-B86B-DEF44F1562B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1848</Words>
  <Characters>10536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Johnson</dc:creator>
  <cp:keywords/>
  <dc:description/>
  <cp:lastModifiedBy>Jane Johnson*</cp:lastModifiedBy>
  <cp:revision>10</cp:revision>
  <cp:lastPrinted>2019-11-11T10:41:00Z</cp:lastPrinted>
  <dcterms:created xsi:type="dcterms:W3CDTF">2022-05-09T18:08:00Z</dcterms:created>
  <dcterms:modified xsi:type="dcterms:W3CDTF">2022-05-11T16:27:00Z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0x0101001D1F4AD430172F429EE592B6723AD3D2</vt:lpwstr>
  </property>
  <property fmtid="{D5CDD505-2E9C-101B-9397-08002B2CF9AE}" pid="3" name="Order">
    <vt:r8>2802500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