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3D45A" w14:textId="7143C8F2" w:rsidR="00F77A99" w:rsidRPr="00FE5399" w:rsidRDefault="00F77A99" w:rsidP="00D2742B">
      <w:pPr>
        <w:pStyle w:val="Heading2"/>
        <w:jc w:val="center"/>
        <w:rPr>
          <w:rFonts w:ascii="Century Gothic" w:eastAsia="Century Gothic" w:hAnsi="Century Gothic" w:cs="Century Gothic"/>
          <w:b/>
          <w:bCs/>
          <w:color w:val="7030A0"/>
          <w:sz w:val="44"/>
          <w:szCs w:val="44"/>
        </w:rPr>
      </w:pPr>
      <w:r w:rsidRPr="2AD68DFC">
        <w:rPr>
          <w:rFonts w:ascii="Century Gothic" w:eastAsia="Century Gothic" w:hAnsi="Century Gothic" w:cs="Century Gothic"/>
          <w:b/>
          <w:bCs/>
          <w:color w:val="7030A0"/>
          <w:sz w:val="44"/>
          <w:szCs w:val="44"/>
        </w:rPr>
        <w:t>Ship</w:t>
      </w:r>
      <w:r w:rsidR="29EB4E87" w:rsidRPr="2AD68DFC">
        <w:rPr>
          <w:rFonts w:ascii="Century Gothic" w:eastAsia="Century Gothic" w:hAnsi="Century Gothic" w:cs="Century Gothic"/>
          <w:b/>
          <w:bCs/>
          <w:color w:val="7030A0"/>
          <w:sz w:val="44"/>
          <w:szCs w:val="44"/>
        </w:rPr>
        <w:t>l</w:t>
      </w:r>
      <w:r w:rsidRPr="2AD68DFC">
        <w:rPr>
          <w:rFonts w:ascii="Century Gothic" w:eastAsia="Century Gothic" w:hAnsi="Century Gothic" w:cs="Century Gothic"/>
          <w:b/>
          <w:bCs/>
          <w:color w:val="7030A0"/>
          <w:sz w:val="44"/>
          <w:szCs w:val="44"/>
        </w:rPr>
        <w:t xml:space="preserve">ey C of </w:t>
      </w:r>
      <w:r w:rsidR="00FE5399" w:rsidRPr="2AD68DFC">
        <w:rPr>
          <w:rFonts w:ascii="Century Gothic" w:eastAsia="Century Gothic" w:hAnsi="Century Gothic" w:cs="Century Gothic"/>
          <w:b/>
          <w:bCs/>
          <w:color w:val="7030A0"/>
          <w:sz w:val="44"/>
          <w:szCs w:val="44"/>
        </w:rPr>
        <w:t xml:space="preserve">E </w:t>
      </w:r>
      <w:r w:rsidRPr="2AD68DFC">
        <w:rPr>
          <w:rFonts w:ascii="Century Gothic" w:eastAsia="Century Gothic" w:hAnsi="Century Gothic" w:cs="Century Gothic"/>
          <w:b/>
          <w:bCs/>
          <w:color w:val="7030A0"/>
          <w:sz w:val="44"/>
          <w:szCs w:val="44"/>
        </w:rPr>
        <w:t>Primary</w:t>
      </w:r>
    </w:p>
    <w:p w14:paraId="7C9148A1" w14:textId="61463059" w:rsidR="001057EA" w:rsidRDefault="00B406EB" w:rsidP="6F2F797B">
      <w:pPr>
        <w:shd w:val="clear" w:color="auto" w:fill="FFFFFF" w:themeFill="background1"/>
        <w:spacing w:line="259" w:lineRule="auto"/>
        <w:jc w:val="center"/>
        <w:rPr>
          <w:rFonts w:ascii="Century Gothic" w:eastAsia="Century Gothic" w:hAnsi="Century Gothic" w:cs="Century Gothic"/>
          <w:sz w:val="36"/>
          <w:szCs w:val="36"/>
          <w:lang w:val="en-US"/>
        </w:rPr>
      </w:pPr>
      <w:r w:rsidRPr="6F2F797B">
        <w:rPr>
          <w:rFonts w:ascii="Century Gothic" w:eastAsia="Century Gothic" w:hAnsi="Century Gothic" w:cs="Century Gothic"/>
          <w:sz w:val="36"/>
          <w:szCs w:val="36"/>
          <w:lang w:val="en-US"/>
        </w:rPr>
        <w:t>T</w:t>
      </w:r>
      <w:r w:rsidR="00803E91" w:rsidRPr="6F2F797B">
        <w:rPr>
          <w:rFonts w:ascii="Century Gothic" w:eastAsia="Century Gothic" w:hAnsi="Century Gothic" w:cs="Century Gothic"/>
          <w:sz w:val="36"/>
          <w:szCs w:val="36"/>
          <w:lang w:val="en-US"/>
        </w:rPr>
        <w:t>eacher</w:t>
      </w:r>
      <w:r w:rsidR="00F77A99" w:rsidRPr="6F2F797B">
        <w:rPr>
          <w:rFonts w:ascii="Century Gothic" w:eastAsia="Century Gothic" w:hAnsi="Century Gothic" w:cs="Century Gothic"/>
          <w:sz w:val="36"/>
          <w:szCs w:val="36"/>
          <w:lang w:val="en-US"/>
        </w:rPr>
        <w:t xml:space="preserve"> Recruitment Information Pack</w:t>
      </w:r>
    </w:p>
    <w:p w14:paraId="497C7046" w14:textId="0ACE93F6" w:rsidR="00B406EB" w:rsidRDefault="00803E91" w:rsidP="6F2F797B">
      <w:pPr>
        <w:shd w:val="clear" w:color="auto" w:fill="FFFFFF" w:themeFill="background1"/>
        <w:spacing w:line="259" w:lineRule="auto"/>
        <w:jc w:val="center"/>
        <w:rPr>
          <w:rFonts w:ascii="Century Gothic" w:eastAsia="Century Gothic" w:hAnsi="Century Gothic" w:cs="Century Gothic"/>
          <w:b/>
          <w:bCs/>
          <w:color w:val="7030A0"/>
          <w:sz w:val="36"/>
          <w:szCs w:val="36"/>
          <w:lang w:val="en-US"/>
        </w:rPr>
      </w:pPr>
      <w:r w:rsidRPr="2AD68DFC">
        <w:rPr>
          <w:rFonts w:ascii="Century Gothic" w:eastAsia="Century Gothic" w:hAnsi="Century Gothic" w:cs="Century Gothic"/>
          <w:b/>
          <w:bCs/>
          <w:color w:val="7030A0"/>
          <w:sz w:val="36"/>
          <w:szCs w:val="36"/>
          <w:lang w:val="en-US"/>
        </w:rPr>
        <w:t>Full time</w:t>
      </w:r>
      <w:r w:rsidR="00755A85">
        <w:rPr>
          <w:rFonts w:ascii="Century Gothic" w:eastAsia="Century Gothic" w:hAnsi="Century Gothic" w:cs="Century Gothic"/>
          <w:b/>
          <w:bCs/>
          <w:color w:val="7030A0"/>
          <w:sz w:val="36"/>
          <w:szCs w:val="36"/>
          <w:lang w:val="en-US"/>
        </w:rPr>
        <w:t xml:space="preserve"> Fixed Term</w:t>
      </w:r>
      <w:r w:rsidR="00C1489F">
        <w:rPr>
          <w:rFonts w:ascii="Century Gothic" w:eastAsia="Century Gothic" w:hAnsi="Century Gothic" w:cs="Century Gothic"/>
          <w:b/>
          <w:bCs/>
          <w:color w:val="7030A0"/>
          <w:sz w:val="36"/>
          <w:szCs w:val="36"/>
          <w:lang w:val="en-US"/>
        </w:rPr>
        <w:t xml:space="preserve"> (6 months)</w:t>
      </w:r>
    </w:p>
    <w:p w14:paraId="0792C419" w14:textId="3F259C0F" w:rsidR="00100CC4" w:rsidRPr="00100CC4" w:rsidRDefault="00803E91" w:rsidP="2AD68DFC">
      <w:pPr>
        <w:spacing w:line="259" w:lineRule="auto"/>
        <w:jc w:val="center"/>
        <w:rPr>
          <w:rFonts w:ascii="Century Gothic" w:eastAsia="Century Gothic" w:hAnsi="Century Gothic" w:cs="Century Gothic"/>
          <w:b/>
          <w:bCs/>
          <w:color w:val="7030A0"/>
          <w:sz w:val="36"/>
          <w:szCs w:val="36"/>
          <w:lang w:val="en-US"/>
        </w:rPr>
      </w:pPr>
      <w:r w:rsidRPr="2AD68DFC">
        <w:rPr>
          <w:rFonts w:ascii="Century Gothic" w:eastAsia="Century Gothic" w:hAnsi="Century Gothic" w:cs="Century Gothic"/>
          <w:b/>
          <w:bCs/>
          <w:color w:val="7030A0"/>
          <w:sz w:val="36"/>
          <w:szCs w:val="36"/>
          <w:lang w:val="en-US"/>
        </w:rPr>
        <w:t>Main scale (M</w:t>
      </w:r>
      <w:r w:rsidR="7CC1C26B" w:rsidRPr="2AD68DFC">
        <w:rPr>
          <w:rFonts w:ascii="Century Gothic" w:eastAsia="Century Gothic" w:hAnsi="Century Gothic" w:cs="Century Gothic"/>
          <w:b/>
          <w:bCs/>
          <w:color w:val="7030A0"/>
          <w:sz w:val="36"/>
          <w:szCs w:val="36"/>
          <w:lang w:val="en-US"/>
        </w:rPr>
        <w:t>1</w:t>
      </w:r>
      <w:r w:rsidRPr="2AD68DFC">
        <w:rPr>
          <w:rFonts w:ascii="Century Gothic" w:eastAsia="Century Gothic" w:hAnsi="Century Gothic" w:cs="Century Gothic"/>
          <w:b/>
          <w:bCs/>
          <w:color w:val="7030A0"/>
          <w:sz w:val="36"/>
          <w:szCs w:val="36"/>
          <w:lang w:val="en-US"/>
        </w:rPr>
        <w:t xml:space="preserve"> – M6)</w:t>
      </w:r>
    </w:p>
    <w:p w14:paraId="25391544" w14:textId="2411F6E2" w:rsidR="00D23EB9" w:rsidRDefault="023F9C2C" w:rsidP="2AD68DFC">
      <w:pPr>
        <w:spacing w:after="160" w:line="259" w:lineRule="auto"/>
        <w:jc w:val="center"/>
        <w:rPr>
          <w:rFonts w:ascii="Calibri" w:hAnsi="Calibri"/>
          <w:lang w:val="en-US"/>
        </w:rPr>
      </w:pPr>
      <w:r>
        <w:rPr>
          <w:noProof/>
        </w:rPr>
        <w:drawing>
          <wp:inline distT="0" distB="0" distL="0" distR="0" wp14:anchorId="445BC22B" wp14:editId="355F0117">
            <wp:extent cx="6216041" cy="3781425"/>
            <wp:effectExtent l="0" t="0" r="0" b="0"/>
            <wp:docPr id="1990574777" name="Picture 199057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574777"/>
                    <pic:cNvPicPr/>
                  </pic:nvPicPr>
                  <pic:blipFill>
                    <a:blip r:embed="rId11">
                      <a:extLst>
                        <a:ext uri="{28A0092B-C50C-407E-A947-70E740481C1C}">
                          <a14:useLocalDpi xmlns:a14="http://schemas.microsoft.com/office/drawing/2010/main" val="0"/>
                        </a:ext>
                      </a:extLst>
                    </a:blip>
                    <a:stretch>
                      <a:fillRect/>
                    </a:stretch>
                  </pic:blipFill>
                  <pic:spPr>
                    <a:xfrm>
                      <a:off x="0" y="0"/>
                      <a:ext cx="6216041" cy="3781425"/>
                    </a:xfrm>
                    <a:prstGeom prst="rect">
                      <a:avLst/>
                    </a:prstGeom>
                  </pic:spPr>
                </pic:pic>
              </a:graphicData>
            </a:graphic>
          </wp:inline>
        </w:drawing>
      </w:r>
    </w:p>
    <w:p w14:paraId="6F527410" w14:textId="77777777" w:rsidR="000311EB" w:rsidRDefault="000311EB" w:rsidP="2AD68DFC">
      <w:pPr>
        <w:pStyle w:val="NoSpacing"/>
        <w:rPr>
          <w:rFonts w:ascii="Century Gothic" w:eastAsia="Century Gothic" w:hAnsi="Century Gothic" w:cs="Century Gothic"/>
          <w:b/>
          <w:bCs/>
        </w:rPr>
      </w:pPr>
    </w:p>
    <w:p w14:paraId="171F053E" w14:textId="24912558" w:rsidR="00D23EB9" w:rsidRDefault="00D23EB9" w:rsidP="2AD68DFC">
      <w:pPr>
        <w:pStyle w:val="NoSpacing"/>
        <w:rPr>
          <w:rFonts w:ascii="Century Gothic" w:eastAsia="Century Gothic" w:hAnsi="Century Gothic" w:cs="Century Gothic"/>
          <w:b/>
          <w:bCs/>
          <w:sz w:val="20"/>
          <w:szCs w:val="20"/>
        </w:rPr>
      </w:pPr>
      <w:r w:rsidRPr="2AD68DFC">
        <w:rPr>
          <w:rFonts w:ascii="Century Gothic" w:eastAsia="Century Gothic" w:hAnsi="Century Gothic" w:cs="Century Gothic"/>
          <w:b/>
          <w:bCs/>
        </w:rPr>
        <w:t xml:space="preserve">Closing date:   </w:t>
      </w:r>
      <w:r w:rsidR="00304093" w:rsidRPr="2AD68DFC">
        <w:rPr>
          <w:rFonts w:ascii="Century Gothic" w:eastAsia="Century Gothic" w:hAnsi="Century Gothic" w:cs="Century Gothic"/>
          <w:b/>
          <w:bCs/>
        </w:rPr>
        <w:t xml:space="preserve">   </w:t>
      </w:r>
      <w:r>
        <w:tab/>
      </w:r>
      <w:r>
        <w:tab/>
      </w:r>
      <w:r w:rsidR="00C1489F">
        <w:rPr>
          <w:rFonts w:ascii="Century Gothic" w:eastAsia="Century Gothic" w:hAnsi="Century Gothic" w:cs="Century Gothic"/>
          <w:b/>
          <w:bCs/>
        </w:rPr>
        <w:t>Friday</w:t>
      </w:r>
      <w:r w:rsidR="743A6FB7" w:rsidRPr="2AD68DFC">
        <w:rPr>
          <w:rFonts w:ascii="Century Gothic" w:eastAsia="Century Gothic" w:hAnsi="Century Gothic" w:cs="Century Gothic"/>
          <w:b/>
          <w:bCs/>
        </w:rPr>
        <w:t xml:space="preserve"> </w:t>
      </w:r>
      <w:r w:rsidR="00757A0F">
        <w:rPr>
          <w:rFonts w:ascii="Century Gothic" w:eastAsia="Century Gothic" w:hAnsi="Century Gothic" w:cs="Century Gothic"/>
          <w:b/>
          <w:bCs/>
        </w:rPr>
        <w:t>6 February</w:t>
      </w:r>
      <w:r w:rsidR="743A6FB7" w:rsidRPr="2AD68DFC">
        <w:rPr>
          <w:rFonts w:ascii="Century Gothic" w:eastAsia="Century Gothic" w:hAnsi="Century Gothic" w:cs="Century Gothic"/>
          <w:b/>
          <w:bCs/>
        </w:rPr>
        <w:t xml:space="preserve"> </w:t>
      </w:r>
      <w:r w:rsidR="00FA43CB" w:rsidRPr="2AD68DFC">
        <w:rPr>
          <w:rFonts w:ascii="Century Gothic" w:eastAsia="Century Gothic" w:hAnsi="Century Gothic" w:cs="Century Gothic"/>
          <w:b/>
          <w:bCs/>
        </w:rPr>
        <w:t>202</w:t>
      </w:r>
      <w:r w:rsidR="00C1489F">
        <w:rPr>
          <w:rFonts w:ascii="Century Gothic" w:eastAsia="Century Gothic" w:hAnsi="Century Gothic" w:cs="Century Gothic"/>
          <w:b/>
          <w:bCs/>
        </w:rPr>
        <w:t>6</w:t>
      </w:r>
      <w:r w:rsidR="5C5ECE2D" w:rsidRPr="2AD68DFC">
        <w:rPr>
          <w:rFonts w:ascii="Century Gothic" w:eastAsia="Century Gothic" w:hAnsi="Century Gothic" w:cs="Century Gothic"/>
          <w:b/>
          <w:bCs/>
        </w:rPr>
        <w:t>, 12 noon.</w:t>
      </w:r>
      <w:r>
        <w:tab/>
      </w:r>
      <w:r>
        <w:tab/>
      </w:r>
    </w:p>
    <w:p w14:paraId="6F1102F4" w14:textId="07F1EA07" w:rsidR="00060CB6" w:rsidRDefault="2F97FC80" w:rsidP="2AD68DFC">
      <w:pPr>
        <w:pStyle w:val="NoSpacing"/>
        <w:rPr>
          <w:rFonts w:ascii="Century Gothic" w:eastAsia="Century Gothic" w:hAnsi="Century Gothic" w:cs="Century Gothic"/>
          <w:b/>
          <w:bCs/>
        </w:rPr>
      </w:pPr>
      <w:r w:rsidRPr="2AD68DFC">
        <w:rPr>
          <w:rFonts w:ascii="Century Gothic" w:eastAsia="Century Gothic" w:hAnsi="Century Gothic" w:cs="Century Gothic"/>
          <w:b/>
          <w:bCs/>
        </w:rPr>
        <w:t>Ob</w:t>
      </w:r>
      <w:r w:rsidR="0851195D" w:rsidRPr="2AD68DFC">
        <w:rPr>
          <w:rFonts w:ascii="Century Gothic" w:eastAsia="Century Gothic" w:hAnsi="Century Gothic" w:cs="Century Gothic"/>
          <w:b/>
          <w:bCs/>
        </w:rPr>
        <w:t>s</w:t>
      </w:r>
      <w:r w:rsidRPr="2AD68DFC">
        <w:rPr>
          <w:rFonts w:ascii="Century Gothic" w:eastAsia="Century Gothic" w:hAnsi="Century Gothic" w:cs="Century Gothic"/>
          <w:b/>
          <w:bCs/>
        </w:rPr>
        <w:t>ervations</w:t>
      </w:r>
      <w:r w:rsidR="000311EB">
        <w:rPr>
          <w:rFonts w:ascii="Century Gothic" w:eastAsia="Century Gothic" w:hAnsi="Century Gothic" w:cs="Century Gothic"/>
          <w:b/>
          <w:bCs/>
        </w:rPr>
        <w:t>/Interview</w:t>
      </w:r>
      <w:r w:rsidRPr="2AD68DFC">
        <w:rPr>
          <w:rFonts w:ascii="Century Gothic" w:eastAsia="Century Gothic" w:hAnsi="Century Gothic" w:cs="Century Gothic"/>
          <w:b/>
          <w:bCs/>
        </w:rPr>
        <w:t xml:space="preserve">: </w:t>
      </w:r>
      <w:r w:rsidR="00D23EB9">
        <w:tab/>
      </w:r>
      <w:r w:rsidR="00757A0F">
        <w:rPr>
          <w:rFonts w:ascii="Century Gothic" w:eastAsia="Century Gothic" w:hAnsi="Century Gothic" w:cs="Century Gothic"/>
          <w:b/>
          <w:bCs/>
        </w:rPr>
        <w:t>Thursday</w:t>
      </w:r>
      <w:r w:rsidR="200A1931" w:rsidRPr="2AD68DFC">
        <w:rPr>
          <w:rFonts w:ascii="Century Gothic" w:eastAsia="Century Gothic" w:hAnsi="Century Gothic" w:cs="Century Gothic"/>
          <w:b/>
          <w:bCs/>
        </w:rPr>
        <w:t xml:space="preserve"> 1</w:t>
      </w:r>
      <w:r w:rsidR="00757A0F">
        <w:rPr>
          <w:rFonts w:ascii="Century Gothic" w:eastAsia="Century Gothic" w:hAnsi="Century Gothic" w:cs="Century Gothic"/>
          <w:b/>
          <w:bCs/>
        </w:rPr>
        <w:t>2</w:t>
      </w:r>
      <w:r w:rsidR="200A1931" w:rsidRPr="2AD68DFC">
        <w:rPr>
          <w:rFonts w:ascii="Century Gothic" w:eastAsia="Century Gothic" w:hAnsi="Century Gothic" w:cs="Century Gothic"/>
          <w:b/>
          <w:bCs/>
        </w:rPr>
        <w:t xml:space="preserve">th </w:t>
      </w:r>
      <w:r w:rsidR="00757A0F">
        <w:rPr>
          <w:rFonts w:ascii="Century Gothic" w:eastAsia="Century Gothic" w:hAnsi="Century Gothic" w:cs="Century Gothic"/>
          <w:b/>
          <w:bCs/>
        </w:rPr>
        <w:t>February</w:t>
      </w:r>
      <w:r w:rsidR="00D23EB9" w:rsidRPr="2AD68DFC">
        <w:rPr>
          <w:rFonts w:ascii="Century Gothic" w:eastAsia="Century Gothic" w:hAnsi="Century Gothic" w:cs="Century Gothic"/>
          <w:b/>
          <w:bCs/>
        </w:rPr>
        <w:t xml:space="preserve"> </w:t>
      </w:r>
      <w:r w:rsidR="4785BF10" w:rsidRPr="2AD68DFC">
        <w:rPr>
          <w:rFonts w:ascii="Century Gothic" w:eastAsia="Century Gothic" w:hAnsi="Century Gothic" w:cs="Century Gothic"/>
          <w:b/>
          <w:bCs/>
        </w:rPr>
        <w:t>202</w:t>
      </w:r>
      <w:r w:rsidR="00757A0F">
        <w:rPr>
          <w:rFonts w:ascii="Century Gothic" w:eastAsia="Century Gothic" w:hAnsi="Century Gothic" w:cs="Century Gothic"/>
          <w:b/>
          <w:bCs/>
        </w:rPr>
        <w:t>6</w:t>
      </w:r>
      <w:r w:rsidR="4785BF10" w:rsidRPr="2AD68DFC">
        <w:rPr>
          <w:rFonts w:ascii="Century Gothic" w:eastAsia="Century Gothic" w:hAnsi="Century Gothic" w:cs="Century Gothic"/>
          <w:b/>
          <w:bCs/>
        </w:rPr>
        <w:t>.</w:t>
      </w:r>
    </w:p>
    <w:p w14:paraId="1063961C" w14:textId="1C488132" w:rsidR="00210E08" w:rsidRPr="005B56FC" w:rsidRDefault="004E79DB" w:rsidP="2AD68DFC">
      <w:pPr>
        <w:pStyle w:val="NoSpacing"/>
        <w:rPr>
          <w:rFonts w:ascii="Century Gothic" w:eastAsia="Century Gothic" w:hAnsi="Century Gothic" w:cs="Century Gothic"/>
          <w:b/>
          <w:bCs/>
        </w:rPr>
      </w:pPr>
      <w:r>
        <w:tab/>
      </w:r>
      <w:r>
        <w:tab/>
      </w:r>
    </w:p>
    <w:p w14:paraId="3E82A7C5" w14:textId="77777777" w:rsidR="00CD455F" w:rsidRDefault="00CD455F" w:rsidP="005650DC">
      <w:pPr>
        <w:spacing w:after="160" w:line="259" w:lineRule="auto"/>
        <w:jc w:val="center"/>
        <w:rPr>
          <w:rFonts w:cs="Arial"/>
          <w:b/>
          <w:color w:val="7030A0"/>
          <w:sz w:val="40"/>
          <w:szCs w:val="40"/>
          <w:lang w:val="en-US"/>
        </w:rPr>
      </w:pPr>
    </w:p>
    <w:p w14:paraId="65899451" w14:textId="77777777" w:rsidR="00CD455F" w:rsidRDefault="00CD455F" w:rsidP="005650DC">
      <w:pPr>
        <w:spacing w:after="160" w:line="259" w:lineRule="auto"/>
        <w:jc w:val="center"/>
        <w:rPr>
          <w:rFonts w:cs="Arial"/>
          <w:b/>
          <w:color w:val="7030A0"/>
          <w:sz w:val="40"/>
          <w:szCs w:val="40"/>
          <w:lang w:val="en-US"/>
        </w:rPr>
      </w:pPr>
    </w:p>
    <w:p w14:paraId="54FE0931" w14:textId="77777777" w:rsidR="005650DC" w:rsidRDefault="005650DC" w:rsidP="005650DC">
      <w:pPr>
        <w:spacing w:after="160" w:line="259" w:lineRule="auto"/>
        <w:jc w:val="center"/>
      </w:pPr>
      <w:r>
        <w:rPr>
          <w:rFonts w:cs="Arial"/>
          <w:b/>
          <w:color w:val="7030A0"/>
          <w:sz w:val="40"/>
          <w:szCs w:val="40"/>
          <w:lang w:val="en-US"/>
        </w:rPr>
        <w:lastRenderedPageBreak/>
        <w:t>Contents</w:t>
      </w:r>
    </w:p>
    <w:p w14:paraId="30B3816E" w14:textId="77777777" w:rsidR="005650DC" w:rsidRDefault="005650DC" w:rsidP="005650DC">
      <w:pPr>
        <w:spacing w:after="160" w:line="259" w:lineRule="auto"/>
        <w:jc w:val="center"/>
        <w:rPr>
          <w:rFonts w:cs="Arial"/>
          <w:b/>
          <w:sz w:val="40"/>
          <w:szCs w:val="40"/>
          <w:lang w:val="en-US"/>
        </w:rPr>
      </w:pPr>
    </w:p>
    <w:p w14:paraId="717930A0" w14:textId="5012CC42" w:rsidR="005650DC" w:rsidRPr="00CB2C78" w:rsidRDefault="005650DC" w:rsidP="005650DC">
      <w:pPr>
        <w:spacing w:before="100" w:beforeAutospacing="1"/>
        <w:rPr>
          <w:noProof/>
          <w:sz w:val="22"/>
          <w:szCs w:val="22"/>
          <w:lang w:eastAsia="en-GB"/>
        </w:rPr>
      </w:pPr>
      <w:r w:rsidRPr="00CB2C78">
        <w:rPr>
          <w:sz w:val="22"/>
          <w:szCs w:val="22"/>
        </w:rPr>
        <w:t>Welcome letter from CE</w:t>
      </w:r>
      <w:r w:rsidR="00D23EB9">
        <w:rPr>
          <w:sz w:val="22"/>
          <w:szCs w:val="22"/>
        </w:rPr>
        <w:t xml:space="preserve">O of BDAT            </w:t>
      </w:r>
      <w:r w:rsidR="00D23EB9">
        <w:rPr>
          <w:sz w:val="22"/>
          <w:szCs w:val="22"/>
        </w:rPr>
        <w:tab/>
      </w:r>
      <w:r w:rsidR="00D23EB9">
        <w:rPr>
          <w:sz w:val="22"/>
          <w:szCs w:val="22"/>
        </w:rPr>
        <w:tab/>
      </w:r>
      <w:r>
        <w:rPr>
          <w:noProof/>
          <w:sz w:val="22"/>
          <w:szCs w:val="22"/>
          <w:lang w:eastAsia="en-GB"/>
        </w:rPr>
        <w:tab/>
      </w:r>
      <w:r>
        <w:rPr>
          <w:noProof/>
          <w:sz w:val="22"/>
          <w:szCs w:val="22"/>
          <w:lang w:eastAsia="en-GB"/>
        </w:rPr>
        <w:tab/>
      </w:r>
      <w:r>
        <w:rPr>
          <w:noProof/>
          <w:sz w:val="22"/>
          <w:szCs w:val="22"/>
          <w:lang w:eastAsia="en-GB"/>
        </w:rPr>
        <w:tab/>
      </w:r>
      <w:r>
        <w:rPr>
          <w:noProof/>
          <w:sz w:val="22"/>
          <w:szCs w:val="22"/>
          <w:lang w:eastAsia="en-GB"/>
        </w:rPr>
        <w:tab/>
        <w:t>Page 3</w:t>
      </w:r>
    </w:p>
    <w:p w14:paraId="5277CA13" w14:textId="3A13D495" w:rsidR="005650DC" w:rsidRPr="00CB2C78" w:rsidRDefault="00585825" w:rsidP="005650DC">
      <w:pPr>
        <w:spacing w:before="100" w:beforeAutospacing="1"/>
        <w:rPr>
          <w:sz w:val="22"/>
          <w:szCs w:val="22"/>
          <w:lang w:eastAsia="en-GB"/>
        </w:rPr>
      </w:pPr>
      <w:r>
        <w:rPr>
          <w:sz w:val="22"/>
          <w:szCs w:val="22"/>
          <w:lang w:eastAsia="en-GB"/>
        </w:rPr>
        <w:t>Shipley</w:t>
      </w:r>
      <w:r w:rsidR="005650DC">
        <w:rPr>
          <w:sz w:val="22"/>
          <w:szCs w:val="22"/>
          <w:lang w:eastAsia="en-GB"/>
        </w:rPr>
        <w:t xml:space="preserve"> Academy </w:t>
      </w:r>
      <w:r w:rsidR="00BE0A14">
        <w:rPr>
          <w:sz w:val="22"/>
          <w:szCs w:val="22"/>
          <w:lang w:eastAsia="en-GB"/>
        </w:rPr>
        <w:t>Vision and Values</w:t>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991994">
        <w:rPr>
          <w:noProof/>
          <w:sz w:val="22"/>
          <w:szCs w:val="22"/>
          <w:lang w:eastAsia="en-GB"/>
        </w:rPr>
        <w:t>Page 4</w:t>
      </w:r>
    </w:p>
    <w:p w14:paraId="58902B98" w14:textId="73B957B3" w:rsidR="005650DC" w:rsidRPr="00CB2C78" w:rsidRDefault="005650DC" w:rsidP="005650DC">
      <w:pPr>
        <w:spacing w:before="100" w:beforeAutospacing="1"/>
        <w:rPr>
          <w:sz w:val="22"/>
          <w:szCs w:val="22"/>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91994">
        <w:rPr>
          <w:noProof/>
          <w:sz w:val="22"/>
          <w:szCs w:val="22"/>
          <w:lang w:eastAsia="en-GB"/>
        </w:rPr>
        <w:t>Page 5</w:t>
      </w:r>
    </w:p>
    <w:p w14:paraId="2DE54741" w14:textId="6A0BC1B6" w:rsidR="005650DC" w:rsidRPr="00CB2C78" w:rsidRDefault="005650DC" w:rsidP="2AD68DFC">
      <w:pPr>
        <w:spacing w:before="100" w:beforeAutospacing="1"/>
        <w:rPr>
          <w:sz w:val="22"/>
          <w:szCs w:val="22"/>
        </w:rPr>
      </w:pPr>
      <w:r w:rsidRPr="2AD68DFC">
        <w:rPr>
          <w:sz w:val="22"/>
          <w:szCs w:val="22"/>
        </w:rPr>
        <w:t>BDAT Mission, Vision and Values</w:t>
      </w:r>
      <w:r>
        <w:tab/>
      </w:r>
      <w:r>
        <w:tab/>
      </w:r>
      <w:r>
        <w:tab/>
      </w:r>
      <w:r>
        <w:tab/>
      </w:r>
      <w:r>
        <w:tab/>
      </w:r>
      <w:r>
        <w:tab/>
      </w:r>
      <w:r>
        <w:tab/>
      </w:r>
      <w:r w:rsidR="00991994" w:rsidRPr="2AD68DFC">
        <w:rPr>
          <w:noProof/>
          <w:sz w:val="22"/>
          <w:szCs w:val="22"/>
          <w:lang w:eastAsia="en-GB"/>
        </w:rPr>
        <w:t>Page 6</w:t>
      </w:r>
    </w:p>
    <w:p w14:paraId="4FEB44B5" w14:textId="434EDDD0" w:rsidR="005650DC" w:rsidRPr="00CB2C78" w:rsidRDefault="00D23EB9" w:rsidP="005650DC">
      <w:pPr>
        <w:spacing w:before="100" w:beforeAutospacing="1"/>
        <w:rPr>
          <w:sz w:val="22"/>
          <w:szCs w:val="22"/>
        </w:rPr>
      </w:pPr>
      <w:r>
        <w:rPr>
          <w:sz w:val="22"/>
          <w:szCs w:val="22"/>
        </w:rPr>
        <w:t>Teacher</w:t>
      </w:r>
      <w:r w:rsidR="00B406EB" w:rsidRPr="00B406EB">
        <w:rPr>
          <w:sz w:val="22"/>
          <w:szCs w:val="22"/>
        </w:rPr>
        <w:t xml:space="preserve"> </w:t>
      </w:r>
      <w:r w:rsidR="005650DC" w:rsidRPr="00B406EB">
        <w:rPr>
          <w:sz w:val="22"/>
          <w:szCs w:val="22"/>
        </w:rPr>
        <w:t>Advert</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B406EB">
        <w:rPr>
          <w:sz w:val="22"/>
          <w:szCs w:val="22"/>
        </w:rPr>
        <w:tab/>
      </w:r>
      <w:r w:rsidR="00991994">
        <w:rPr>
          <w:noProof/>
          <w:sz w:val="22"/>
          <w:szCs w:val="22"/>
          <w:lang w:eastAsia="en-GB"/>
        </w:rPr>
        <w:t>Page 7</w:t>
      </w:r>
    </w:p>
    <w:p w14:paraId="0FB7A128" w14:textId="41BA192F" w:rsidR="005650DC" w:rsidRPr="00CB2C78" w:rsidRDefault="00B406EB" w:rsidP="005650DC">
      <w:pPr>
        <w:spacing w:before="100" w:beforeAutospacing="1"/>
        <w:rPr>
          <w:sz w:val="22"/>
          <w:szCs w:val="22"/>
        </w:rPr>
      </w:pPr>
      <w:r w:rsidRPr="00B406EB">
        <w:rPr>
          <w:sz w:val="22"/>
          <w:szCs w:val="22"/>
        </w:rPr>
        <w:t xml:space="preserve">TA </w:t>
      </w:r>
      <w:r w:rsidR="005650DC" w:rsidRPr="00CB2C78">
        <w:rPr>
          <w:sz w:val="22"/>
          <w:szCs w:val="22"/>
        </w:rPr>
        <w:t xml:space="preserve">Job Description </w:t>
      </w:r>
      <w:r>
        <w:rPr>
          <w:sz w:val="22"/>
          <w:szCs w:val="22"/>
        </w:rPr>
        <w:t>&amp; Person Specification</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991994">
        <w:rPr>
          <w:noProof/>
          <w:sz w:val="22"/>
          <w:szCs w:val="22"/>
          <w:lang w:eastAsia="en-GB"/>
        </w:rPr>
        <w:t>Page 8</w:t>
      </w:r>
      <w:r w:rsidR="00D23EB9">
        <w:rPr>
          <w:noProof/>
          <w:sz w:val="22"/>
          <w:szCs w:val="22"/>
          <w:lang w:eastAsia="en-GB"/>
        </w:rPr>
        <w:t xml:space="preserve"> - 13</w:t>
      </w:r>
    </w:p>
    <w:p w14:paraId="42F4675E" w14:textId="38B58A9A" w:rsidR="005650DC" w:rsidRPr="00CB2C78" w:rsidRDefault="005650DC" w:rsidP="005650DC">
      <w:pPr>
        <w:spacing w:before="100" w:beforeAutospacing="1"/>
        <w:rPr>
          <w:sz w:val="22"/>
          <w:szCs w:val="22"/>
        </w:rPr>
      </w:pPr>
      <w:r w:rsidRPr="00CB2C78">
        <w:rPr>
          <w:sz w:val="22"/>
          <w:szCs w:val="22"/>
        </w:rPr>
        <w:t>How to find us</w:t>
      </w:r>
      <w:r w:rsidR="00B406EB">
        <w:rPr>
          <w:sz w:val="22"/>
          <w:szCs w:val="22"/>
        </w:rPr>
        <w:tab/>
      </w:r>
      <w:r w:rsidR="00B406EB">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406EB">
        <w:rPr>
          <w:sz w:val="22"/>
          <w:szCs w:val="22"/>
        </w:rPr>
        <w:tab/>
      </w:r>
      <w:r w:rsidR="00D23EB9">
        <w:rPr>
          <w:noProof/>
          <w:sz w:val="22"/>
          <w:szCs w:val="22"/>
          <w:lang w:eastAsia="en-GB"/>
        </w:rPr>
        <w:t>Page 14</w:t>
      </w:r>
    </w:p>
    <w:p w14:paraId="352E5DE9" w14:textId="32F6E873" w:rsidR="005650DC" w:rsidRPr="00CB2C78" w:rsidRDefault="005650DC" w:rsidP="005650DC">
      <w:pPr>
        <w:spacing w:before="100" w:beforeAutospacing="1"/>
        <w:rPr>
          <w:sz w:val="22"/>
          <w:szCs w:val="22"/>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23EB9">
        <w:rPr>
          <w:noProof/>
          <w:sz w:val="22"/>
          <w:szCs w:val="22"/>
          <w:lang w:eastAsia="en-GB"/>
        </w:rPr>
        <w:t>Page 15 - 16</w:t>
      </w:r>
    </w:p>
    <w:p w14:paraId="4ED5888A" w14:textId="0769DF24" w:rsidR="005650DC" w:rsidRDefault="005650DC" w:rsidP="005650DC">
      <w:pPr>
        <w:spacing w:after="160" w:line="259" w:lineRule="auto"/>
        <w:jc w:val="center"/>
        <w:rPr>
          <w:rFonts w:cs="Arial"/>
          <w:b/>
          <w:color w:val="7030A0"/>
          <w:sz w:val="40"/>
          <w:szCs w:val="40"/>
          <w:lang w:val="en-US"/>
        </w:rPr>
      </w:pPr>
    </w:p>
    <w:p w14:paraId="03A21F61" w14:textId="35AE36B2" w:rsidR="00D23EB9" w:rsidRDefault="00D23EB9" w:rsidP="005650DC">
      <w:pPr>
        <w:spacing w:after="160" w:line="259" w:lineRule="auto"/>
        <w:jc w:val="center"/>
        <w:rPr>
          <w:rFonts w:cs="Arial"/>
          <w:b/>
          <w:color w:val="7030A0"/>
          <w:sz w:val="40"/>
          <w:szCs w:val="40"/>
          <w:lang w:val="en-US"/>
        </w:rPr>
      </w:pPr>
    </w:p>
    <w:p w14:paraId="7775240D" w14:textId="479C3C39" w:rsidR="00D23EB9" w:rsidRDefault="00D23EB9" w:rsidP="005650DC">
      <w:pPr>
        <w:spacing w:after="160" w:line="259" w:lineRule="auto"/>
        <w:jc w:val="center"/>
        <w:rPr>
          <w:rFonts w:cs="Arial"/>
          <w:b/>
          <w:color w:val="7030A0"/>
          <w:sz w:val="40"/>
          <w:szCs w:val="40"/>
          <w:lang w:val="en-US"/>
        </w:rPr>
      </w:pPr>
    </w:p>
    <w:p w14:paraId="4FBF3D35" w14:textId="129FD0B0" w:rsidR="00D23EB9" w:rsidRDefault="00D23EB9" w:rsidP="005650DC">
      <w:pPr>
        <w:spacing w:after="160" w:line="259" w:lineRule="auto"/>
        <w:jc w:val="center"/>
        <w:rPr>
          <w:rFonts w:cs="Arial"/>
          <w:b/>
          <w:color w:val="7030A0"/>
          <w:sz w:val="40"/>
          <w:szCs w:val="40"/>
          <w:lang w:val="en-US"/>
        </w:rPr>
      </w:pPr>
    </w:p>
    <w:p w14:paraId="1815AB35" w14:textId="77777777" w:rsidR="00D23EB9" w:rsidRDefault="00D23EB9" w:rsidP="005650DC">
      <w:pPr>
        <w:spacing w:after="160" w:line="259" w:lineRule="auto"/>
        <w:jc w:val="center"/>
        <w:rPr>
          <w:rFonts w:cs="Arial"/>
          <w:b/>
          <w:color w:val="7030A0"/>
          <w:sz w:val="40"/>
          <w:szCs w:val="40"/>
          <w:lang w:val="en-US"/>
        </w:rPr>
      </w:pPr>
    </w:p>
    <w:p w14:paraId="14905360" w14:textId="77777777" w:rsidR="00D23EB9" w:rsidRDefault="00D23EB9" w:rsidP="00D23EB9">
      <w:pPr>
        <w:spacing w:after="160" w:line="259" w:lineRule="auto"/>
        <w:rPr>
          <w:rFonts w:cs="Arial"/>
          <w:b/>
          <w:sz w:val="40"/>
          <w:szCs w:val="40"/>
          <w:lang w:val="en-US"/>
        </w:rPr>
      </w:pPr>
    </w:p>
    <w:p w14:paraId="556644F0" w14:textId="77777777" w:rsidR="00EC054F" w:rsidRDefault="00EC054F" w:rsidP="2AD68DFC">
      <w:pPr>
        <w:spacing w:after="160" w:line="259" w:lineRule="auto"/>
        <w:rPr>
          <w:rFonts w:cs="Arial"/>
          <w:b/>
          <w:bCs/>
          <w:sz w:val="40"/>
          <w:szCs w:val="40"/>
          <w:lang w:val="en-US"/>
        </w:rPr>
      </w:pPr>
    </w:p>
    <w:p w14:paraId="634B37F3" w14:textId="07000CC1" w:rsidR="2AD68DFC" w:rsidRDefault="2AD68DFC" w:rsidP="2AD68DFC">
      <w:pPr>
        <w:spacing w:after="160" w:line="259" w:lineRule="auto"/>
        <w:rPr>
          <w:rFonts w:cs="Arial"/>
          <w:b/>
          <w:bCs/>
          <w:sz w:val="40"/>
          <w:szCs w:val="40"/>
          <w:lang w:val="en-US"/>
        </w:rPr>
      </w:pPr>
    </w:p>
    <w:p w14:paraId="2BFA1E0B" w14:textId="73FEE47C" w:rsidR="00AA5336" w:rsidRPr="008759F9" w:rsidRDefault="00AA5336" w:rsidP="00D23EB9">
      <w:pPr>
        <w:spacing w:after="160" w:line="259" w:lineRule="auto"/>
        <w:jc w:val="center"/>
        <w:rPr>
          <w:rFonts w:cs="Arial"/>
          <w:b/>
          <w:color w:val="7030A0"/>
          <w:sz w:val="40"/>
          <w:szCs w:val="40"/>
          <w:lang w:val="en-US"/>
        </w:rPr>
      </w:pPr>
      <w:r>
        <w:rPr>
          <w:rFonts w:cs="Arial"/>
          <w:b/>
          <w:color w:val="7030A0"/>
          <w:sz w:val="40"/>
          <w:szCs w:val="40"/>
          <w:lang w:val="en-US"/>
        </w:rPr>
        <w:t>Welcome t</w:t>
      </w:r>
      <w:r w:rsidRPr="008759F9">
        <w:rPr>
          <w:rFonts w:cs="Arial"/>
          <w:b/>
          <w:color w:val="7030A0"/>
          <w:sz w:val="40"/>
          <w:szCs w:val="40"/>
          <w:lang w:val="en-US"/>
        </w:rPr>
        <w:t>o Bradford Diocesan Academies Trust</w:t>
      </w:r>
    </w:p>
    <w:p w14:paraId="6542A334" w14:textId="77777777" w:rsidR="00DD4E6A" w:rsidRPr="00DD4E6A" w:rsidRDefault="00DD4E6A" w:rsidP="00072914">
      <w:pPr>
        <w:rPr>
          <w:rFonts w:eastAsiaTheme="minorHAnsi"/>
          <w:b/>
          <w:bCs/>
          <w:sz w:val="20"/>
          <w:szCs w:val="20"/>
        </w:rPr>
      </w:pPr>
      <w:r w:rsidRPr="00DD4E6A">
        <w:rPr>
          <w:b/>
          <w:bCs/>
          <w:sz w:val="22"/>
          <w:szCs w:val="22"/>
          <w:lang w:eastAsia="en-GB"/>
        </w:rPr>
        <w:t>Dear Applicant</w:t>
      </w:r>
    </w:p>
    <w:p w14:paraId="487BDBBB" w14:textId="77777777" w:rsidR="00DD4E6A" w:rsidRPr="002B059B" w:rsidRDefault="00DD4E6A" w:rsidP="00072914">
      <w:pPr>
        <w:rPr>
          <w:sz w:val="22"/>
          <w:szCs w:val="22"/>
        </w:rPr>
      </w:pPr>
      <w:r w:rsidRPr="002B059B">
        <w:rPr>
          <w:b/>
          <w:bCs/>
          <w:sz w:val="22"/>
          <w:szCs w:val="22"/>
          <w:lang w:eastAsia="en-GB"/>
        </w:rPr>
        <w:t>  </w:t>
      </w:r>
    </w:p>
    <w:p w14:paraId="52A9669B" w14:textId="54D46598" w:rsidR="00DD4E6A" w:rsidRPr="002B059B" w:rsidRDefault="00DD4E6A" w:rsidP="00072914">
      <w:pPr>
        <w:jc w:val="both"/>
        <w:rPr>
          <w:sz w:val="22"/>
          <w:szCs w:val="22"/>
        </w:rPr>
      </w:pPr>
      <w:r w:rsidRPr="4D1758B3">
        <w:rPr>
          <w:sz w:val="22"/>
          <w:szCs w:val="22"/>
          <w:lang w:eastAsia="en-GB"/>
        </w:rPr>
        <w:t xml:space="preserve">On behalf of BDAT and the Governors of Shipley Primary school, we would like to </w:t>
      </w:r>
      <w:r w:rsidRPr="4D1758B3">
        <w:rPr>
          <w:b/>
          <w:bCs/>
          <w:color w:val="7030A0"/>
          <w:sz w:val="22"/>
          <w:szCs w:val="22"/>
          <w:lang w:eastAsia="en-GB"/>
        </w:rPr>
        <w:t>thank you</w:t>
      </w:r>
      <w:r w:rsidRPr="4D1758B3">
        <w:rPr>
          <w:color w:val="7030A0"/>
          <w:sz w:val="22"/>
          <w:szCs w:val="22"/>
          <w:lang w:eastAsia="en-GB"/>
        </w:rPr>
        <w:t xml:space="preserve"> </w:t>
      </w:r>
      <w:r w:rsidRPr="4D1758B3">
        <w:rPr>
          <w:sz w:val="22"/>
          <w:szCs w:val="22"/>
          <w:lang w:eastAsia="en-GB"/>
        </w:rPr>
        <w:t>for showin</w:t>
      </w:r>
      <w:r w:rsidR="00B406EB" w:rsidRPr="4D1758B3">
        <w:rPr>
          <w:sz w:val="22"/>
          <w:szCs w:val="22"/>
          <w:lang w:eastAsia="en-GB"/>
        </w:rPr>
        <w:t xml:space="preserve">g an interest in the Teaching </w:t>
      </w:r>
      <w:r w:rsidRPr="4D1758B3">
        <w:rPr>
          <w:sz w:val="22"/>
          <w:szCs w:val="22"/>
          <w:lang w:eastAsia="en-GB"/>
        </w:rPr>
        <w:t xml:space="preserve">post at our school.  </w:t>
      </w:r>
    </w:p>
    <w:p w14:paraId="47D221B3" w14:textId="77777777" w:rsidR="00DD4E6A" w:rsidRPr="002B059B" w:rsidRDefault="00DD4E6A" w:rsidP="00072914">
      <w:pPr>
        <w:jc w:val="both"/>
        <w:rPr>
          <w:sz w:val="22"/>
          <w:szCs w:val="22"/>
        </w:rPr>
      </w:pPr>
      <w:r w:rsidRPr="002B059B">
        <w:rPr>
          <w:sz w:val="22"/>
          <w:szCs w:val="22"/>
          <w:lang w:eastAsia="en-GB"/>
        </w:rPr>
        <w:t> </w:t>
      </w:r>
    </w:p>
    <w:p w14:paraId="63639E40" w14:textId="77777777" w:rsidR="00DD4E6A" w:rsidRDefault="00DD4E6A" w:rsidP="00072914">
      <w:pPr>
        <w:jc w:val="both"/>
        <w:rPr>
          <w:sz w:val="22"/>
          <w:szCs w:val="22"/>
          <w:lang w:eastAsia="en-GB"/>
        </w:rPr>
      </w:pPr>
      <w:r w:rsidRPr="002B059B">
        <w:rPr>
          <w:b/>
          <w:color w:val="7030A0"/>
          <w:sz w:val="22"/>
          <w:szCs w:val="22"/>
          <w:lang w:eastAsia="en-GB"/>
        </w:rPr>
        <w:t>Set in the heart of Bradford</w:t>
      </w:r>
      <w:r w:rsidRPr="002B059B">
        <w:rPr>
          <w:sz w:val="22"/>
          <w:szCs w:val="22"/>
          <w:lang w:eastAsia="en-GB"/>
        </w:rPr>
        <w:t xml:space="preserve">, Shipley Primary school </w:t>
      </w:r>
      <w:r>
        <w:rPr>
          <w:sz w:val="22"/>
          <w:szCs w:val="22"/>
          <w:lang w:eastAsia="en-GB"/>
        </w:rPr>
        <w:t>is a community where we are incredibly proud of our unique children, supportive parents, great staff and forward thinking governors.</w:t>
      </w:r>
    </w:p>
    <w:p w14:paraId="7FBAEF5D" w14:textId="77777777" w:rsidR="00DD4E6A" w:rsidRDefault="00DD4E6A" w:rsidP="00072914">
      <w:pPr>
        <w:jc w:val="both"/>
        <w:rPr>
          <w:sz w:val="22"/>
          <w:szCs w:val="22"/>
          <w:lang w:eastAsia="en-GB"/>
        </w:rPr>
      </w:pPr>
    </w:p>
    <w:p w14:paraId="417DB520" w14:textId="77777777" w:rsidR="00DD4E6A" w:rsidRDefault="00DD4E6A" w:rsidP="00072914">
      <w:pPr>
        <w:jc w:val="both"/>
        <w:rPr>
          <w:sz w:val="22"/>
          <w:szCs w:val="22"/>
          <w:lang w:eastAsia="en-GB"/>
        </w:rPr>
      </w:pPr>
      <w:r>
        <w:rPr>
          <w:sz w:val="22"/>
          <w:szCs w:val="22"/>
          <w:lang w:eastAsia="en-GB"/>
        </w:rPr>
        <w:t>At the centre of Shipley CE School lies a learning community that embraces every opportunity to offer an exciting, social, multi-cultural and pioneering educational experience for each and every one of our learners.</w:t>
      </w:r>
    </w:p>
    <w:p w14:paraId="0E9A6DA9" w14:textId="77777777" w:rsidR="00DD4E6A" w:rsidRDefault="00DD4E6A" w:rsidP="00072914">
      <w:pPr>
        <w:jc w:val="both"/>
        <w:rPr>
          <w:sz w:val="22"/>
          <w:szCs w:val="22"/>
          <w:lang w:eastAsia="en-GB"/>
        </w:rPr>
      </w:pPr>
    </w:p>
    <w:p w14:paraId="556DA87C" w14:textId="77777777" w:rsidR="00DD4E6A" w:rsidRPr="002B059B" w:rsidRDefault="00DD4E6A" w:rsidP="00072914">
      <w:pPr>
        <w:jc w:val="both"/>
        <w:rPr>
          <w:b/>
          <w:color w:val="7030A0"/>
          <w:sz w:val="22"/>
          <w:szCs w:val="22"/>
          <w:lang w:eastAsia="en-GB"/>
        </w:rPr>
      </w:pPr>
      <w:r>
        <w:rPr>
          <w:sz w:val="22"/>
          <w:szCs w:val="22"/>
          <w:lang w:eastAsia="en-GB"/>
        </w:rPr>
        <w:t>We have a dedicated team who are fun, friendly and motivated to ensure that each learner is stretched and that they experience fulfilment in learning every single day.</w:t>
      </w:r>
    </w:p>
    <w:p w14:paraId="6AE590CF" w14:textId="77777777" w:rsidR="00DD4E6A" w:rsidRPr="002B059B" w:rsidRDefault="00DD4E6A" w:rsidP="00072914">
      <w:pPr>
        <w:jc w:val="both"/>
        <w:rPr>
          <w:sz w:val="22"/>
          <w:szCs w:val="22"/>
          <w:lang w:eastAsia="en-GB"/>
        </w:rPr>
      </w:pPr>
    </w:p>
    <w:p w14:paraId="0423A73D" w14:textId="77777777" w:rsidR="00DD4E6A" w:rsidRPr="002B059B" w:rsidRDefault="00DD4E6A" w:rsidP="00072914">
      <w:pPr>
        <w:jc w:val="both"/>
        <w:rPr>
          <w:sz w:val="22"/>
          <w:szCs w:val="22"/>
        </w:rPr>
      </w:pPr>
      <w:r w:rsidRPr="002B059B">
        <w:rPr>
          <w:sz w:val="22"/>
          <w:szCs w:val="22"/>
          <w:lang w:eastAsia="en-GB"/>
        </w:rPr>
        <w:t> </w:t>
      </w:r>
    </w:p>
    <w:p w14:paraId="66D38601" w14:textId="77777777" w:rsidR="00DD4E6A" w:rsidRPr="002B059B" w:rsidRDefault="00DD4E6A" w:rsidP="00072914">
      <w:pPr>
        <w:rPr>
          <w:sz w:val="22"/>
          <w:szCs w:val="22"/>
        </w:rPr>
      </w:pPr>
      <w:r w:rsidRPr="002B059B">
        <w:rPr>
          <w:sz w:val="22"/>
          <w:szCs w:val="22"/>
        </w:rPr>
        <w:t>Thank you again for your interest in our school. We very much look forward to receiving your application.</w:t>
      </w:r>
    </w:p>
    <w:p w14:paraId="652774AC" w14:textId="77777777" w:rsidR="00AA5336" w:rsidRPr="0001458E" w:rsidRDefault="00AA5336" w:rsidP="00072914">
      <w:pPr>
        <w:rPr>
          <w:sz w:val="22"/>
          <w:szCs w:val="22"/>
        </w:rPr>
      </w:pPr>
      <w:r w:rsidRPr="0001458E">
        <w:rPr>
          <w:sz w:val="22"/>
          <w:szCs w:val="22"/>
          <w:lang w:eastAsia="en-GB"/>
        </w:rPr>
        <w:t> </w:t>
      </w:r>
    </w:p>
    <w:p w14:paraId="35B3E7D7" w14:textId="77777777" w:rsidR="00AA5336" w:rsidRPr="0001458E" w:rsidRDefault="00AA5336" w:rsidP="00072914">
      <w:pPr>
        <w:rPr>
          <w:sz w:val="22"/>
          <w:szCs w:val="22"/>
          <w:lang w:eastAsia="en-GB"/>
        </w:rPr>
      </w:pPr>
      <w:r w:rsidRPr="0001458E">
        <w:rPr>
          <w:sz w:val="22"/>
          <w:szCs w:val="22"/>
          <w:lang w:eastAsia="en-GB"/>
        </w:rPr>
        <w:t>Yours sincerely</w:t>
      </w:r>
    </w:p>
    <w:p w14:paraId="51D1F886" w14:textId="77777777" w:rsidR="00AA5336" w:rsidRPr="0001458E" w:rsidRDefault="00AA5336" w:rsidP="00072914">
      <w:pPr>
        <w:rPr>
          <w:sz w:val="22"/>
          <w:szCs w:val="22"/>
          <w:lang w:eastAsia="en-GB"/>
        </w:rPr>
      </w:pPr>
    </w:p>
    <w:p w14:paraId="7F380936" w14:textId="4101C43E" w:rsidR="00AA5336" w:rsidRPr="0001458E" w:rsidRDefault="00AA5336" w:rsidP="00072914">
      <w:r w:rsidRPr="0001458E">
        <w:rPr>
          <w:rFonts w:cs="Arial"/>
          <w:noProof/>
          <w:lang w:eastAsia="en-GB"/>
        </w:rPr>
        <w:drawing>
          <wp:inline distT="0" distB="0" distL="0" distR="0" wp14:anchorId="29BD4B3E" wp14:editId="5DFC4158">
            <wp:extent cx="1390650" cy="4558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o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406863" cy="461138"/>
                    </a:xfrm>
                    <a:prstGeom prst="rect">
                      <a:avLst/>
                    </a:prstGeom>
                  </pic:spPr>
                </pic:pic>
              </a:graphicData>
            </a:graphic>
          </wp:inline>
        </w:drawing>
      </w:r>
      <w:r w:rsidR="00B632A8">
        <w:tab/>
      </w:r>
      <w:r w:rsidR="00B632A8">
        <w:tab/>
      </w:r>
      <w:r w:rsidR="00B632A8">
        <w:tab/>
      </w:r>
    </w:p>
    <w:p w14:paraId="23C66956" w14:textId="5E8DA681" w:rsidR="00AA5336" w:rsidRPr="0001458E" w:rsidRDefault="00AA5336" w:rsidP="00072914">
      <w:pPr>
        <w:rPr>
          <w:rFonts w:cs="Arial"/>
          <w:b/>
          <w:lang w:val="en-US"/>
        </w:rPr>
      </w:pPr>
      <w:r w:rsidRPr="0001458E">
        <w:rPr>
          <w:rFonts w:cs="Arial"/>
          <w:b/>
          <w:lang w:val="en-US"/>
        </w:rPr>
        <w:t>Carol Dewhurst</w:t>
      </w:r>
      <w:r w:rsidRPr="0001458E">
        <w:rPr>
          <w:rFonts w:cs="Arial"/>
          <w:b/>
          <w:lang w:val="en-US"/>
        </w:rPr>
        <w:tab/>
      </w:r>
      <w:r w:rsidRPr="0001458E">
        <w:rPr>
          <w:rFonts w:cs="Arial"/>
          <w:b/>
          <w:lang w:val="en-US"/>
        </w:rPr>
        <w:tab/>
      </w:r>
      <w:r w:rsidRPr="0001458E">
        <w:rPr>
          <w:rFonts w:cs="Arial"/>
          <w:b/>
          <w:lang w:val="en-US"/>
        </w:rPr>
        <w:tab/>
      </w:r>
      <w:r w:rsidRPr="0001458E">
        <w:rPr>
          <w:rFonts w:cs="Arial"/>
          <w:b/>
          <w:lang w:val="en-US"/>
        </w:rPr>
        <w:tab/>
      </w:r>
    </w:p>
    <w:p w14:paraId="0DC3C084" w14:textId="196CB58F" w:rsidR="00AA5336" w:rsidRDefault="00AA5336" w:rsidP="00072914">
      <w:pPr>
        <w:rPr>
          <w:b/>
          <w:bCs/>
          <w:lang w:eastAsia="en-GB"/>
        </w:rPr>
      </w:pPr>
      <w:r w:rsidRPr="0001458E">
        <w:rPr>
          <w:rFonts w:cs="Arial"/>
          <w:b/>
          <w:lang w:val="en-US"/>
        </w:rPr>
        <w:t>Chief Executive Officer, BDAT</w:t>
      </w:r>
      <w:r w:rsidRPr="0001458E">
        <w:rPr>
          <w:b/>
          <w:bCs/>
          <w:lang w:eastAsia="en-GB"/>
        </w:rPr>
        <w:t>           </w:t>
      </w:r>
      <w:r w:rsidRPr="0001458E">
        <w:rPr>
          <w:b/>
          <w:bCs/>
          <w:lang w:eastAsia="en-GB"/>
        </w:rPr>
        <w:tab/>
      </w:r>
    </w:p>
    <w:p w14:paraId="01FB5552" w14:textId="61F6C99E" w:rsidR="00210E08" w:rsidRDefault="00210E08" w:rsidP="00072914">
      <w:pPr>
        <w:jc w:val="right"/>
        <w:rPr>
          <w:b/>
          <w:bCs/>
          <w:lang w:eastAsia="en-GB"/>
        </w:rPr>
      </w:pPr>
    </w:p>
    <w:p w14:paraId="53A19501" w14:textId="36786498" w:rsidR="00991994" w:rsidRDefault="00991994" w:rsidP="00072914">
      <w:pPr>
        <w:jc w:val="right"/>
        <w:rPr>
          <w:b/>
          <w:bCs/>
          <w:lang w:eastAsia="en-GB"/>
        </w:rPr>
      </w:pPr>
    </w:p>
    <w:p w14:paraId="43B7E1CD" w14:textId="3C2A3680" w:rsidR="00991994" w:rsidRDefault="00991994" w:rsidP="00072914">
      <w:pPr>
        <w:jc w:val="right"/>
        <w:rPr>
          <w:b/>
          <w:bCs/>
          <w:lang w:eastAsia="en-GB"/>
        </w:rPr>
      </w:pPr>
    </w:p>
    <w:p w14:paraId="6220FA9B" w14:textId="77777777" w:rsidR="00CD455F" w:rsidRDefault="00CD455F" w:rsidP="00072914">
      <w:pPr>
        <w:jc w:val="right"/>
        <w:rPr>
          <w:b/>
          <w:bCs/>
          <w:lang w:eastAsia="en-GB"/>
        </w:rPr>
      </w:pPr>
    </w:p>
    <w:p w14:paraId="40F47F6D" w14:textId="77777777" w:rsidR="00CD455F" w:rsidRDefault="00CD455F" w:rsidP="00072914">
      <w:pPr>
        <w:jc w:val="right"/>
        <w:rPr>
          <w:b/>
          <w:bCs/>
          <w:lang w:eastAsia="en-GB"/>
        </w:rPr>
      </w:pPr>
    </w:p>
    <w:p w14:paraId="0ED0A8D1" w14:textId="77777777" w:rsidR="00CD455F" w:rsidRDefault="00CD455F" w:rsidP="00072914">
      <w:pPr>
        <w:jc w:val="right"/>
        <w:rPr>
          <w:b/>
          <w:bCs/>
          <w:lang w:eastAsia="en-GB"/>
        </w:rPr>
      </w:pPr>
    </w:p>
    <w:p w14:paraId="26922CB5" w14:textId="426F3689" w:rsidR="2AD68DFC" w:rsidRDefault="2AD68DFC" w:rsidP="2AD68DFC">
      <w:pPr>
        <w:pStyle w:val="Heading2"/>
        <w:jc w:val="right"/>
        <w:rPr>
          <w:rFonts w:asciiTheme="minorHAnsi" w:hAnsiTheme="minorHAnsi"/>
          <w:b/>
          <w:bCs/>
          <w:color w:val="7030A0"/>
          <w:sz w:val="40"/>
          <w:szCs w:val="40"/>
        </w:rPr>
      </w:pPr>
    </w:p>
    <w:p w14:paraId="7E241552" w14:textId="73FCB4F5" w:rsidR="005D6706" w:rsidRPr="00D23EB9" w:rsidRDefault="005D6706" w:rsidP="2AD68DFC">
      <w:pPr>
        <w:pStyle w:val="Heading2"/>
        <w:spacing w:before="0" w:after="150"/>
        <w:jc w:val="center"/>
        <w:rPr>
          <w:rFonts w:asciiTheme="minorHAnsi" w:eastAsia="Times New Roman" w:hAnsiTheme="minorHAnsi"/>
          <w:color w:val="7030A0"/>
          <w:sz w:val="40"/>
          <w:szCs w:val="40"/>
        </w:rPr>
      </w:pPr>
      <w:r w:rsidRPr="2AD68DFC">
        <w:rPr>
          <w:rFonts w:asciiTheme="minorHAnsi" w:hAnsiTheme="minorHAnsi"/>
          <w:b/>
          <w:bCs/>
          <w:color w:val="7030A0"/>
          <w:sz w:val="40"/>
          <w:szCs w:val="40"/>
        </w:rPr>
        <w:t>Shipley CE Primary School Vision and Values</w:t>
      </w:r>
    </w:p>
    <w:p w14:paraId="39DBCC1D" w14:textId="77777777" w:rsidR="005D5A3F" w:rsidRDefault="005D5A3F" w:rsidP="00072914">
      <w:pPr>
        <w:spacing w:after="150"/>
        <w:rPr>
          <w:rFonts w:eastAsia="Times New Roman" w:cstheme="minorHAnsi"/>
        </w:rPr>
      </w:pPr>
    </w:p>
    <w:p w14:paraId="357AFE42" w14:textId="3A36C655" w:rsidR="00BE44EE" w:rsidRPr="00430F8E" w:rsidRDefault="00BE44EE" w:rsidP="2AD68DFC">
      <w:pPr>
        <w:spacing w:after="150"/>
        <w:ind w:firstLine="720"/>
        <w:rPr>
          <w:rFonts w:eastAsia="Times New Roman"/>
        </w:rPr>
      </w:pPr>
      <w:r w:rsidRPr="2AD68DFC">
        <w:rPr>
          <w:rFonts w:eastAsia="Times New Roman"/>
        </w:rPr>
        <w:t>At Shipley CE Primary School we are all working together to achieve our vision for the school.</w:t>
      </w:r>
    </w:p>
    <w:p w14:paraId="507A6EB1" w14:textId="77777777"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sz w:val="22"/>
          <w:szCs w:val="22"/>
          <w:u w:val="single"/>
        </w:rPr>
        <w:t>Our Vision</w:t>
      </w:r>
      <w:r>
        <w:rPr>
          <w:rStyle w:val="normaltextrun"/>
          <w:rFonts w:ascii="Arial" w:hAnsi="Arial" w:cs="Arial"/>
          <w:sz w:val="22"/>
          <w:szCs w:val="22"/>
        </w:rPr>
        <w:t> </w:t>
      </w:r>
      <w:r>
        <w:rPr>
          <w:rStyle w:val="eop"/>
          <w:rFonts w:eastAsia="Arial"/>
          <w:sz w:val="22"/>
          <w:szCs w:val="22"/>
        </w:rPr>
        <w:t> </w:t>
      </w:r>
    </w:p>
    <w:p w14:paraId="03F55C70" w14:textId="77777777"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 </w:t>
      </w:r>
      <w:r>
        <w:rPr>
          <w:rStyle w:val="eop"/>
          <w:rFonts w:eastAsia="Arial"/>
          <w:sz w:val="22"/>
          <w:szCs w:val="22"/>
        </w:rPr>
        <w:t> </w:t>
      </w:r>
    </w:p>
    <w:p w14:paraId="76E7E9E2" w14:textId="77777777" w:rsidR="00C50A24" w:rsidRDefault="00C50A24" w:rsidP="00CD455F">
      <w:pPr>
        <w:pStyle w:val="paragraph"/>
        <w:spacing w:before="0" w:beforeAutospacing="0" w:after="0" w:afterAutospacing="0"/>
        <w:ind w:left="3261"/>
        <w:textAlignment w:val="baseline"/>
        <w:rPr>
          <w:rFonts w:ascii="Segoe UI" w:hAnsi="Segoe UI" w:cs="Segoe UI"/>
          <w:sz w:val="18"/>
          <w:szCs w:val="18"/>
        </w:rPr>
      </w:pPr>
      <w:r w:rsidRPr="2AD68DFC">
        <w:rPr>
          <w:rStyle w:val="normaltextrun"/>
          <w:rFonts w:ascii="Century Gothic" w:hAnsi="Century Gothic" w:cs="Segoe UI"/>
          <w:b/>
          <w:bCs/>
          <w:i/>
          <w:iCs/>
          <w:color w:val="7030A0"/>
          <w:sz w:val="32"/>
          <w:szCs w:val="32"/>
          <w:lang w:val="en-US"/>
        </w:rPr>
        <w:t>Learning Together in Love</w:t>
      </w:r>
      <w:r w:rsidRPr="2AD68DFC">
        <w:rPr>
          <w:rStyle w:val="normaltextrun"/>
          <w:rFonts w:ascii="Arial" w:hAnsi="Arial" w:cs="Arial"/>
          <w:color w:val="7030A0"/>
          <w:sz w:val="32"/>
          <w:szCs w:val="32"/>
        </w:rPr>
        <w:t> </w:t>
      </w:r>
      <w:r w:rsidRPr="2AD68DFC">
        <w:rPr>
          <w:rStyle w:val="eop"/>
          <w:rFonts w:ascii="Century Gothic" w:eastAsia="Arial" w:hAnsi="Century Gothic" w:cs="Segoe UI"/>
          <w:color w:val="7030A0"/>
          <w:sz w:val="32"/>
          <w:szCs w:val="32"/>
        </w:rPr>
        <w:t> </w:t>
      </w:r>
    </w:p>
    <w:p w14:paraId="3A0481F5" w14:textId="5E3DC5BD" w:rsidR="00C50A24" w:rsidRDefault="00C50A24" w:rsidP="00DF3110">
      <w:pPr>
        <w:pStyle w:val="paragraph"/>
        <w:spacing w:before="0" w:beforeAutospacing="0" w:after="0" w:afterAutospacing="0"/>
        <w:ind w:left="2880" w:hanging="2454"/>
        <w:jc w:val="center"/>
        <w:textAlignment w:val="baseline"/>
        <w:rPr>
          <w:rFonts w:ascii="Segoe UI" w:hAnsi="Segoe UI" w:cs="Segoe UI"/>
          <w:sz w:val="18"/>
          <w:szCs w:val="18"/>
        </w:rPr>
      </w:pPr>
      <w:r>
        <w:rPr>
          <w:rStyle w:val="normaltextrun"/>
          <w:rFonts w:ascii="Century Gothic" w:hAnsi="Century Gothic" w:cs="Segoe UI"/>
          <w:b/>
          <w:bCs/>
          <w:color w:val="000000"/>
          <w:sz w:val="28"/>
          <w:szCs w:val="28"/>
          <w:u w:val="single"/>
          <w:lang w:val="en-US"/>
        </w:rPr>
        <w:t>‘Do everything in love.’</w:t>
      </w:r>
      <w:r>
        <w:rPr>
          <w:rStyle w:val="normaltextrun"/>
          <w:rFonts w:ascii="Arial" w:hAnsi="Arial" w:cs="Arial"/>
          <w:color w:val="000000"/>
          <w:sz w:val="28"/>
          <w:szCs w:val="28"/>
        </w:rPr>
        <w:t> </w:t>
      </w:r>
    </w:p>
    <w:p w14:paraId="59FA5B69" w14:textId="16B70FA4" w:rsidR="00C50A24" w:rsidRDefault="00C50A24" w:rsidP="00DF3110">
      <w:pPr>
        <w:pStyle w:val="paragraph"/>
        <w:spacing w:before="0" w:beforeAutospacing="0" w:after="0" w:afterAutospacing="0"/>
        <w:ind w:left="2880" w:hanging="2454"/>
        <w:jc w:val="center"/>
        <w:textAlignment w:val="baseline"/>
        <w:rPr>
          <w:rFonts w:ascii="Segoe UI" w:hAnsi="Segoe UI" w:cs="Segoe UI"/>
          <w:sz w:val="18"/>
          <w:szCs w:val="18"/>
        </w:rPr>
      </w:pPr>
      <w:r>
        <w:rPr>
          <w:rStyle w:val="normaltextrun"/>
          <w:rFonts w:ascii="Century Gothic" w:hAnsi="Century Gothic" w:cs="Segoe UI"/>
          <w:b/>
          <w:bCs/>
          <w:color w:val="000000"/>
          <w:sz w:val="20"/>
          <w:szCs w:val="20"/>
          <w:u w:val="single"/>
          <w:lang w:val="en-US"/>
        </w:rPr>
        <w:t>(1 Corinthians 16:14)</w:t>
      </w:r>
      <w:r>
        <w:rPr>
          <w:rStyle w:val="normaltextrun"/>
          <w:rFonts w:ascii="Arial" w:hAnsi="Arial" w:cs="Arial"/>
          <w:b/>
          <w:bCs/>
          <w:color w:val="000000"/>
          <w:sz w:val="20"/>
          <w:szCs w:val="20"/>
          <w:u w:val="single"/>
          <w:lang w:val="en-US"/>
        </w:rPr>
        <w:t> </w:t>
      </w:r>
      <w:r>
        <w:rPr>
          <w:rStyle w:val="normaltextrun"/>
          <w:rFonts w:ascii="Arial" w:hAnsi="Arial" w:cs="Arial"/>
          <w:color w:val="000000"/>
          <w:sz w:val="20"/>
          <w:szCs w:val="20"/>
        </w:rPr>
        <w:t> </w:t>
      </w:r>
    </w:p>
    <w:p w14:paraId="7491A8F4" w14:textId="77777777"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Century Gothic" w:eastAsia="Arial" w:hAnsi="Century Gothic" w:cs="Segoe UI"/>
          <w:sz w:val="22"/>
          <w:szCs w:val="22"/>
        </w:rPr>
        <w:t> </w:t>
      </w:r>
    </w:p>
    <w:p w14:paraId="130B825E" w14:textId="77777777"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color w:val="000000"/>
          <w:sz w:val="20"/>
          <w:szCs w:val="20"/>
          <w:lang w:val="en-US"/>
        </w:rPr>
        <w:t>Our school is a community built upon six Christian, yet universal, values; respect, thankfulness, forgiveness, resilience, honesty and inclusivity. As one nurturing, caring family, we do our best to ensure everyone can flourish in every way.</w:t>
      </w:r>
      <w:r>
        <w:rPr>
          <w:rStyle w:val="normaltextrun"/>
          <w:rFonts w:ascii="Arial" w:hAnsi="Arial" w:cs="Arial"/>
          <w:color w:val="000000"/>
          <w:sz w:val="20"/>
          <w:szCs w:val="20"/>
        </w:rPr>
        <w:t> </w:t>
      </w:r>
      <w:r>
        <w:rPr>
          <w:rStyle w:val="eop"/>
          <w:rFonts w:ascii="Century Gothic" w:eastAsia="Arial" w:hAnsi="Century Gothic" w:cs="Segoe UI"/>
          <w:sz w:val="20"/>
          <w:szCs w:val="20"/>
        </w:rPr>
        <w:t> </w:t>
      </w:r>
    </w:p>
    <w:p w14:paraId="3B950F04" w14:textId="77777777"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color w:val="000000"/>
          <w:sz w:val="20"/>
          <w:szCs w:val="20"/>
          <w:lang w:val="en-US"/>
        </w:rPr>
        <w:t>Our relationships, the opportunities we enjoy, the aspirations we aim for and the learning we experience are embodiments of love; the love we have for each other, our community and the wider world.</w:t>
      </w:r>
      <w:r>
        <w:rPr>
          <w:rStyle w:val="normaltextrun"/>
          <w:rFonts w:ascii="Arial" w:hAnsi="Arial" w:cs="Arial"/>
          <w:color w:val="000000"/>
          <w:sz w:val="20"/>
          <w:szCs w:val="20"/>
          <w:lang w:val="en-US"/>
        </w:rPr>
        <w:t> </w:t>
      </w:r>
      <w:r>
        <w:rPr>
          <w:rStyle w:val="normaltextrun"/>
          <w:rFonts w:ascii="Arial" w:hAnsi="Arial" w:cs="Arial"/>
          <w:color w:val="000000"/>
          <w:sz w:val="20"/>
          <w:szCs w:val="20"/>
        </w:rPr>
        <w:t> </w:t>
      </w:r>
      <w:r>
        <w:rPr>
          <w:rStyle w:val="eop"/>
          <w:rFonts w:ascii="Century Gothic" w:eastAsia="Arial" w:hAnsi="Century Gothic" w:cs="Segoe UI"/>
          <w:sz w:val="20"/>
          <w:szCs w:val="20"/>
        </w:rPr>
        <w:t> </w:t>
      </w:r>
    </w:p>
    <w:p w14:paraId="606DCF23" w14:textId="77777777"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color w:val="000000"/>
          <w:sz w:val="20"/>
          <w:szCs w:val="20"/>
          <w:lang w:val="en-US"/>
        </w:rPr>
        <w:t>We live out our vision confident that the love that flourishes within our school will continue to flourish and impact on the world outside, now and in the future.</w:t>
      </w:r>
      <w:r>
        <w:rPr>
          <w:rStyle w:val="normaltextrun"/>
          <w:rFonts w:ascii="Arial" w:hAnsi="Arial" w:cs="Arial"/>
          <w:color w:val="000000"/>
          <w:sz w:val="20"/>
          <w:szCs w:val="20"/>
          <w:lang w:val="en-US"/>
        </w:rPr>
        <w:t> </w:t>
      </w:r>
      <w:r>
        <w:rPr>
          <w:rStyle w:val="normaltextrun"/>
          <w:rFonts w:ascii="Arial" w:hAnsi="Arial" w:cs="Arial"/>
          <w:color w:val="000000"/>
          <w:sz w:val="20"/>
          <w:szCs w:val="20"/>
        </w:rPr>
        <w:t> </w:t>
      </w:r>
      <w:r>
        <w:rPr>
          <w:rStyle w:val="eop"/>
          <w:rFonts w:ascii="Century Gothic" w:eastAsia="Arial" w:hAnsi="Century Gothic" w:cs="Segoe UI"/>
          <w:sz w:val="20"/>
          <w:szCs w:val="20"/>
        </w:rPr>
        <w:t> </w:t>
      </w:r>
    </w:p>
    <w:p w14:paraId="6FB064E1" w14:textId="77777777"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 </w:t>
      </w:r>
      <w:r>
        <w:rPr>
          <w:rStyle w:val="eop"/>
          <w:rFonts w:ascii="Century Gothic" w:eastAsia="Arial" w:hAnsi="Century Gothic" w:cs="Segoe UI"/>
          <w:sz w:val="20"/>
          <w:szCs w:val="20"/>
        </w:rPr>
        <w:t> </w:t>
      </w:r>
    </w:p>
    <w:p w14:paraId="5D1AEC8B" w14:textId="77777777" w:rsidR="00C50A24" w:rsidRDefault="00C50A24" w:rsidP="00C50A24">
      <w:pPr>
        <w:pStyle w:val="paragraph"/>
        <w:spacing w:before="0" w:beforeAutospacing="0" w:after="0" w:afterAutospacing="0"/>
        <w:ind w:left="3600" w:firstLine="720"/>
        <w:textAlignment w:val="baseline"/>
        <w:rPr>
          <w:rFonts w:ascii="Segoe UI" w:hAnsi="Segoe UI" w:cs="Segoe UI"/>
          <w:sz w:val="18"/>
          <w:szCs w:val="18"/>
        </w:rPr>
      </w:pPr>
      <w:r>
        <w:rPr>
          <w:rStyle w:val="normaltextrun"/>
          <w:rFonts w:ascii="Century Gothic" w:hAnsi="Century Gothic" w:cs="Segoe UI"/>
          <w:color w:val="7030A0"/>
          <w:sz w:val="20"/>
          <w:szCs w:val="20"/>
          <w:u w:val="single"/>
          <w:lang w:val="en-US"/>
        </w:rPr>
        <w:t>Our Values:</w:t>
      </w:r>
      <w:r>
        <w:rPr>
          <w:rStyle w:val="normaltextrun"/>
          <w:rFonts w:ascii="Arial" w:hAnsi="Arial" w:cs="Arial"/>
          <w:color w:val="7030A0"/>
          <w:sz w:val="20"/>
          <w:szCs w:val="20"/>
        </w:rPr>
        <w:t> </w:t>
      </w:r>
      <w:r>
        <w:rPr>
          <w:rStyle w:val="eop"/>
          <w:rFonts w:ascii="Century Gothic" w:eastAsia="Arial" w:hAnsi="Century Gothic" w:cs="Segoe UI"/>
          <w:color w:val="7030A0"/>
          <w:sz w:val="20"/>
          <w:szCs w:val="20"/>
        </w:rPr>
        <w:t> </w:t>
      </w:r>
    </w:p>
    <w:p w14:paraId="6CF18468" w14:textId="19BE479C" w:rsidR="00C50A24" w:rsidRDefault="00C50A24" w:rsidP="00C50A24">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color w:val="7030A0"/>
          <w:sz w:val="20"/>
          <w:szCs w:val="20"/>
          <w:lang w:val="en-US"/>
        </w:rPr>
        <w:t xml:space="preserve">                     Respect, Thankfulness, Honesty, Resilience, Forgiveness, Inclusivity.</w:t>
      </w:r>
      <w:r>
        <w:rPr>
          <w:rStyle w:val="normaltextrun"/>
          <w:rFonts w:ascii="Arial" w:hAnsi="Arial" w:cs="Arial"/>
          <w:color w:val="7030A0"/>
          <w:sz w:val="20"/>
          <w:szCs w:val="20"/>
        </w:rPr>
        <w:t> </w:t>
      </w:r>
      <w:r>
        <w:rPr>
          <w:rStyle w:val="eop"/>
          <w:rFonts w:ascii="Century Gothic" w:eastAsia="Arial" w:hAnsi="Century Gothic" w:cs="Segoe UI"/>
          <w:color w:val="7030A0"/>
          <w:sz w:val="20"/>
          <w:szCs w:val="20"/>
        </w:rPr>
        <w:t> </w:t>
      </w:r>
    </w:p>
    <w:p w14:paraId="10EA2DF4" w14:textId="77777777" w:rsidR="00BE44EE" w:rsidRPr="00430F8E" w:rsidRDefault="00BE44EE" w:rsidP="00072914">
      <w:pPr>
        <w:spacing w:after="150"/>
        <w:rPr>
          <w:rFonts w:eastAsia="Times New Roman" w:cstheme="minorHAnsi"/>
        </w:rPr>
      </w:pPr>
    </w:p>
    <w:p w14:paraId="0C3641C7" w14:textId="77777777" w:rsidR="00BE44EE" w:rsidRDefault="00BE44EE" w:rsidP="00072914">
      <w:pPr>
        <w:spacing w:after="150"/>
        <w:rPr>
          <w:rFonts w:eastAsia="Times New Roman" w:cstheme="minorHAnsi"/>
        </w:rPr>
      </w:pPr>
    </w:p>
    <w:p w14:paraId="476CE1DA" w14:textId="77777777" w:rsidR="00E61B6F" w:rsidRDefault="00E61B6F" w:rsidP="00072914">
      <w:pPr>
        <w:spacing w:after="150"/>
        <w:rPr>
          <w:rFonts w:eastAsia="Times New Roman" w:cstheme="minorHAnsi"/>
        </w:rPr>
      </w:pPr>
    </w:p>
    <w:p w14:paraId="0F8AE07E" w14:textId="77777777" w:rsidR="00E61B6F" w:rsidRDefault="00E61B6F" w:rsidP="00072914">
      <w:pPr>
        <w:spacing w:after="150"/>
        <w:rPr>
          <w:rFonts w:eastAsia="Times New Roman" w:cstheme="minorHAnsi"/>
        </w:rPr>
      </w:pPr>
    </w:p>
    <w:p w14:paraId="0056D297" w14:textId="77777777" w:rsidR="00E61B6F" w:rsidRDefault="00E61B6F" w:rsidP="00072914">
      <w:pPr>
        <w:spacing w:after="150"/>
        <w:rPr>
          <w:rFonts w:eastAsia="Times New Roman" w:cstheme="minorHAnsi"/>
        </w:rPr>
      </w:pPr>
    </w:p>
    <w:p w14:paraId="41AD0844" w14:textId="77777777" w:rsidR="00E61B6F" w:rsidRDefault="00E61B6F" w:rsidP="00072914">
      <w:pPr>
        <w:spacing w:after="150"/>
        <w:rPr>
          <w:rFonts w:eastAsia="Times New Roman" w:cstheme="minorHAnsi"/>
        </w:rPr>
      </w:pPr>
    </w:p>
    <w:p w14:paraId="26A865B2" w14:textId="77777777" w:rsidR="00E61B6F" w:rsidRDefault="00E61B6F" w:rsidP="00072914">
      <w:pPr>
        <w:spacing w:after="150"/>
        <w:rPr>
          <w:rFonts w:eastAsia="Times New Roman" w:cstheme="minorHAnsi"/>
        </w:rPr>
      </w:pPr>
    </w:p>
    <w:p w14:paraId="5A0EF0BD" w14:textId="77777777" w:rsidR="00E61B6F" w:rsidRDefault="00E61B6F" w:rsidP="00072914">
      <w:pPr>
        <w:spacing w:after="150"/>
        <w:rPr>
          <w:rFonts w:eastAsia="Times New Roman" w:cstheme="minorHAnsi"/>
        </w:rPr>
      </w:pPr>
    </w:p>
    <w:p w14:paraId="63A9BF1C" w14:textId="77777777" w:rsidR="00E61B6F" w:rsidRDefault="00E61B6F" w:rsidP="00072914">
      <w:pPr>
        <w:spacing w:after="150"/>
        <w:rPr>
          <w:rFonts w:eastAsia="Times New Roman" w:cstheme="minorHAnsi"/>
        </w:rPr>
      </w:pPr>
    </w:p>
    <w:p w14:paraId="0C1CAE95" w14:textId="77777777" w:rsidR="00E61B6F" w:rsidRPr="00430F8E" w:rsidRDefault="00E61B6F" w:rsidP="00072914">
      <w:pPr>
        <w:spacing w:after="150"/>
        <w:rPr>
          <w:rFonts w:eastAsia="Times New Roman" w:cstheme="minorHAnsi"/>
        </w:rPr>
      </w:pPr>
    </w:p>
    <w:p w14:paraId="0633976F" w14:textId="29AF533E" w:rsidR="004B3AF9" w:rsidRPr="008759F9" w:rsidRDefault="004B3AF9" w:rsidP="00775005">
      <w:pPr>
        <w:spacing w:after="160" w:line="259" w:lineRule="auto"/>
        <w:jc w:val="center"/>
        <w:rPr>
          <w:rFonts w:cs="Arial"/>
          <w:b/>
          <w:color w:val="7030A0"/>
          <w:sz w:val="40"/>
          <w:szCs w:val="40"/>
          <w:lang w:val="en-US"/>
        </w:rPr>
      </w:pPr>
      <w:r w:rsidRPr="008759F9">
        <w:rPr>
          <w:rFonts w:cs="Arial"/>
          <w:b/>
          <w:color w:val="7030A0"/>
          <w:sz w:val="40"/>
          <w:szCs w:val="40"/>
          <w:lang w:val="en-US"/>
        </w:rPr>
        <w:lastRenderedPageBreak/>
        <w:t>About BDAT</w:t>
      </w:r>
    </w:p>
    <w:p w14:paraId="04453BBE" w14:textId="77777777" w:rsidR="004B3AF9" w:rsidRDefault="004B3AF9" w:rsidP="004B3AF9">
      <w:pPr>
        <w:jc w:val="both"/>
        <w:rPr>
          <w:rFonts w:cstheme="minorHAnsi"/>
        </w:rPr>
      </w:pPr>
    </w:p>
    <w:p w14:paraId="6F11A743" w14:textId="77777777" w:rsidR="004B3AF9" w:rsidRPr="00D54899" w:rsidRDefault="004B3AF9" w:rsidP="004B3AF9">
      <w:pPr>
        <w:jc w:val="both"/>
        <w:rPr>
          <w:rFonts w:cstheme="minorHAnsi"/>
          <w:sz w:val="22"/>
          <w:szCs w:val="22"/>
        </w:rPr>
      </w:pPr>
    </w:p>
    <w:p w14:paraId="134A9ADF" w14:textId="5B5F65F8" w:rsidR="004B3AF9" w:rsidRDefault="004B3AF9" w:rsidP="004B3AF9">
      <w:pPr>
        <w:jc w:val="both"/>
        <w:rPr>
          <w:rFonts w:cstheme="minorHAnsi"/>
          <w:sz w:val="22"/>
          <w:szCs w:val="22"/>
        </w:rPr>
      </w:pPr>
      <w:r w:rsidRPr="00D54899">
        <w:rPr>
          <w:rFonts w:cstheme="minorHAnsi"/>
          <w:sz w:val="22"/>
          <w:szCs w:val="22"/>
        </w:rPr>
        <w:t>Shipley Primary School is an academy within Bradford Diocesan Academies Trust.  If you are successful in being appointed, the Trust will be your employer.</w:t>
      </w:r>
    </w:p>
    <w:p w14:paraId="75D7B707" w14:textId="6F9582DF" w:rsidR="001B7EFE" w:rsidRDefault="001B7EFE" w:rsidP="004B3AF9">
      <w:pPr>
        <w:jc w:val="both"/>
        <w:rPr>
          <w:rFonts w:cstheme="minorHAnsi"/>
          <w:sz w:val="22"/>
          <w:szCs w:val="22"/>
        </w:rPr>
      </w:pPr>
    </w:p>
    <w:p w14:paraId="55CAA49D" w14:textId="05F11E24" w:rsidR="001B7EFE" w:rsidRPr="001B7EFE" w:rsidRDefault="001B7EFE" w:rsidP="004B3AF9">
      <w:pPr>
        <w:jc w:val="both"/>
        <w:rPr>
          <w:rFonts w:cstheme="minorHAnsi"/>
          <w:b/>
          <w:bCs/>
          <w:sz w:val="22"/>
          <w:szCs w:val="22"/>
        </w:rPr>
      </w:pPr>
      <w:r w:rsidRPr="001B7EFE">
        <w:rPr>
          <w:rFonts w:cstheme="minorHAnsi"/>
          <w:b/>
          <w:bCs/>
          <w:sz w:val="22"/>
          <w:szCs w:val="22"/>
        </w:rPr>
        <w:t xml:space="preserve">General Information and Background </w:t>
      </w:r>
    </w:p>
    <w:p w14:paraId="122F4106" w14:textId="77777777" w:rsidR="004B3AF9" w:rsidRPr="00D54899" w:rsidRDefault="004B3AF9" w:rsidP="004B3AF9">
      <w:pPr>
        <w:rPr>
          <w:sz w:val="22"/>
          <w:szCs w:val="22"/>
          <w:lang w:eastAsia="zh-TW"/>
        </w:rPr>
      </w:pPr>
    </w:p>
    <w:p w14:paraId="39DE4318" w14:textId="7FC54A42" w:rsidR="004B3AF9" w:rsidRPr="00D54899" w:rsidRDefault="004B3AF9" w:rsidP="004B3AF9">
      <w:pPr>
        <w:jc w:val="both"/>
        <w:rPr>
          <w:rFonts w:cstheme="minorHAnsi"/>
          <w:sz w:val="22"/>
          <w:szCs w:val="22"/>
        </w:rPr>
      </w:pPr>
      <w:r w:rsidRPr="00D54899">
        <w:rPr>
          <w:rFonts w:cstheme="minorHAnsi"/>
          <w:sz w:val="22"/>
          <w:szCs w:val="22"/>
        </w:rPr>
        <w:t>Bradford Diocesan Academies Trust (BDAT) is a Multi-Academy Trust (MAT) supporting 1</w:t>
      </w:r>
      <w:r w:rsidR="00C31998">
        <w:rPr>
          <w:rFonts w:cstheme="minorHAnsi"/>
          <w:sz w:val="22"/>
          <w:szCs w:val="22"/>
        </w:rPr>
        <w:t>9</w:t>
      </w:r>
      <w:r w:rsidRPr="00D54899">
        <w:rPr>
          <w:rFonts w:cstheme="minorHAnsi"/>
          <w:sz w:val="22"/>
          <w:szCs w:val="22"/>
        </w:rPr>
        <w:t xml:space="preserve"> primary and secondary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w:t>
      </w:r>
    </w:p>
    <w:p w14:paraId="1EC0C73D" w14:textId="77777777" w:rsidR="004B3AF9" w:rsidRPr="00D54899" w:rsidRDefault="004B3AF9" w:rsidP="004B3AF9">
      <w:pPr>
        <w:jc w:val="both"/>
        <w:rPr>
          <w:rFonts w:cstheme="minorHAnsi"/>
          <w:sz w:val="22"/>
          <w:szCs w:val="22"/>
        </w:rPr>
      </w:pPr>
    </w:p>
    <w:p w14:paraId="64A828A1" w14:textId="31FE204E" w:rsidR="004B3AF9" w:rsidRPr="00D54899" w:rsidRDefault="004B3AF9" w:rsidP="004B3AF9">
      <w:pPr>
        <w:jc w:val="both"/>
        <w:rPr>
          <w:rFonts w:cstheme="minorHAnsi"/>
          <w:sz w:val="22"/>
          <w:szCs w:val="22"/>
        </w:rPr>
      </w:pPr>
      <w:r w:rsidRPr="00D54899">
        <w:rPr>
          <w:rFonts w:cstheme="minorHAnsi"/>
          <w:sz w:val="22"/>
          <w:szCs w:val="22"/>
        </w:rPr>
        <w:t>BDAT is a Trust which recognises each of our schools is unique. We actively encourage and celebrate difference as we know each of our schools serves very different communities. However</w:t>
      </w:r>
      <w:r w:rsidR="003B0A02">
        <w:rPr>
          <w:rFonts w:cstheme="minorHAnsi"/>
          <w:sz w:val="22"/>
          <w:szCs w:val="22"/>
        </w:rPr>
        <w:t>,</w:t>
      </w:r>
      <w:r w:rsidRPr="00D54899">
        <w:rPr>
          <w:rFonts w:cstheme="minorHAnsi"/>
          <w:sz w:val="22"/>
          <w:szCs w:val="22"/>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w:t>
      </w:r>
    </w:p>
    <w:p w14:paraId="222B8E8B" w14:textId="77777777" w:rsidR="004B3AF9" w:rsidRPr="00D54899" w:rsidRDefault="004B3AF9" w:rsidP="004B3AF9">
      <w:pPr>
        <w:jc w:val="both"/>
        <w:rPr>
          <w:rFonts w:cstheme="minorHAnsi"/>
          <w:sz w:val="22"/>
          <w:szCs w:val="22"/>
        </w:rPr>
      </w:pPr>
    </w:p>
    <w:p w14:paraId="7C082D1B" w14:textId="75EFFE25" w:rsidR="004B3AF9" w:rsidRPr="00D54899" w:rsidRDefault="004B3AF9" w:rsidP="004B3AF9">
      <w:pPr>
        <w:jc w:val="both"/>
        <w:rPr>
          <w:rFonts w:cstheme="minorHAnsi"/>
          <w:sz w:val="22"/>
          <w:szCs w:val="22"/>
        </w:rPr>
      </w:pPr>
      <w:r w:rsidRPr="00D54899">
        <w:rPr>
          <w:rFonts w:cstheme="minorHAnsi"/>
          <w:sz w:val="22"/>
          <w:szCs w:val="22"/>
        </w:rPr>
        <w:t xml:space="preserve">We are a Trust which </w:t>
      </w:r>
      <w:r w:rsidR="005E29EC">
        <w:rPr>
          <w:rFonts w:cstheme="minorHAnsi"/>
          <w:sz w:val="22"/>
          <w:szCs w:val="22"/>
        </w:rPr>
        <w:t>is</w:t>
      </w:r>
      <w:r w:rsidRPr="00D54899">
        <w:rPr>
          <w:rFonts w:cstheme="minorHAnsi"/>
          <w:sz w:val="22"/>
          <w:szCs w:val="22"/>
        </w:rPr>
        <w:t xml:space="preserve"> value-led and we know it is important that we</w:t>
      </w:r>
      <w:r w:rsidR="005C0012">
        <w:rPr>
          <w:rFonts w:cstheme="minorHAnsi"/>
          <w:sz w:val="22"/>
          <w:szCs w:val="22"/>
        </w:rPr>
        <w:t xml:space="preserve"> consistently</w:t>
      </w:r>
      <w:r w:rsidRPr="00D54899">
        <w:rPr>
          <w:rFonts w:cstheme="minorHAnsi"/>
          <w:sz w:val="22"/>
          <w:szCs w:val="22"/>
        </w:rPr>
        <w:t xml:space="preserve"> live </w:t>
      </w:r>
      <w:r w:rsidR="005C0012">
        <w:rPr>
          <w:rFonts w:cstheme="minorHAnsi"/>
          <w:sz w:val="22"/>
          <w:szCs w:val="22"/>
        </w:rPr>
        <w:t>these</w:t>
      </w:r>
      <w:r w:rsidRPr="00D54899">
        <w:rPr>
          <w:rFonts w:cstheme="minorHAnsi"/>
          <w:sz w:val="22"/>
          <w:szCs w:val="22"/>
        </w:rPr>
        <w:t xml:space="preserve"> values. The Trust’s mission is “</w:t>
      </w:r>
      <w:r w:rsidRPr="00D54899">
        <w:rPr>
          <w:rFonts w:cstheme="minorHAnsi"/>
          <w:b/>
          <w:sz w:val="22"/>
          <w:szCs w:val="22"/>
        </w:rPr>
        <w:t>to provide education of the highest quality within the context of Christian belief and practice</w:t>
      </w:r>
      <w:r w:rsidRPr="00D54899">
        <w:rPr>
          <w:rFonts w:cstheme="minorHAnsi"/>
          <w:sz w:val="22"/>
          <w:szCs w:val="22"/>
        </w:rPr>
        <w:t xml:space="preserve">.”  We strongly believe every child only has one chance at a good education. </w:t>
      </w:r>
    </w:p>
    <w:p w14:paraId="60B75101" w14:textId="77777777" w:rsidR="004B3AF9" w:rsidRPr="00D54899" w:rsidRDefault="004B3AF9" w:rsidP="004B3AF9">
      <w:pPr>
        <w:jc w:val="both"/>
        <w:rPr>
          <w:rFonts w:cstheme="minorHAnsi"/>
          <w:sz w:val="22"/>
          <w:szCs w:val="22"/>
        </w:rPr>
      </w:pPr>
    </w:p>
    <w:p w14:paraId="73AB784A" w14:textId="4F554958" w:rsidR="004B3AF9" w:rsidRPr="00D54899" w:rsidRDefault="004B3AF9" w:rsidP="004B3AF9">
      <w:pPr>
        <w:jc w:val="both"/>
        <w:rPr>
          <w:rFonts w:cstheme="minorHAnsi"/>
          <w:sz w:val="22"/>
          <w:szCs w:val="22"/>
        </w:rPr>
      </w:pPr>
      <w:r w:rsidRPr="00D54899">
        <w:rPr>
          <w:rFonts w:cstheme="minorHAnsi"/>
          <w:sz w:val="22"/>
          <w:szCs w:val="22"/>
        </w:rPr>
        <w:t xml:space="preserve">Our core Trust values are </w:t>
      </w:r>
      <w:r w:rsidRPr="00D54899">
        <w:rPr>
          <w:rFonts w:cstheme="minorHAnsi"/>
          <w:b/>
          <w:sz w:val="22"/>
          <w:szCs w:val="22"/>
        </w:rPr>
        <w:t>aspiration, inclusion, compassion, resilience and excellence</w:t>
      </w:r>
      <w:r w:rsidRPr="00D54899">
        <w:rPr>
          <w:rFonts w:cstheme="minorHAnsi"/>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w:t>
      </w:r>
      <w:r w:rsidR="005C0012">
        <w:rPr>
          <w:rFonts w:cstheme="minorHAnsi"/>
          <w:sz w:val="22"/>
          <w:szCs w:val="22"/>
        </w:rPr>
        <w:t xml:space="preserve">Therefore, </w:t>
      </w:r>
      <w:r w:rsidRPr="00D54899">
        <w:rPr>
          <w:rFonts w:cstheme="minorHAnsi"/>
          <w:sz w:val="22"/>
          <w:szCs w:val="22"/>
        </w:rPr>
        <w:t xml:space="preserve"> we welcome applications for this role from employees of all faiths as long as they understand and can promote the values which we share. </w:t>
      </w:r>
    </w:p>
    <w:p w14:paraId="1432A26D" w14:textId="77777777" w:rsidR="004B3AF9" w:rsidRPr="00D54899" w:rsidRDefault="004B3AF9" w:rsidP="004B3AF9">
      <w:pPr>
        <w:jc w:val="both"/>
        <w:rPr>
          <w:rFonts w:cstheme="minorHAnsi"/>
          <w:sz w:val="22"/>
          <w:szCs w:val="22"/>
        </w:rPr>
      </w:pPr>
    </w:p>
    <w:p w14:paraId="758DE6AB" w14:textId="77777777" w:rsidR="004B3AF9" w:rsidRPr="00D54899" w:rsidRDefault="004B3AF9" w:rsidP="004B3AF9">
      <w:pPr>
        <w:jc w:val="both"/>
        <w:rPr>
          <w:rFonts w:cstheme="minorHAnsi"/>
          <w:sz w:val="22"/>
          <w:szCs w:val="22"/>
        </w:rPr>
      </w:pPr>
      <w:r w:rsidRPr="00D54899">
        <w:rPr>
          <w:rFonts w:cstheme="minorHAnsi"/>
          <w:sz w:val="22"/>
          <w:szCs w:val="22"/>
        </w:rPr>
        <w:t xml:space="preserve">BDAT is a large Trust, however we pride ourselves in knowing and understanding our schools. We are all part of the BDAT family and we all have the same motivation – to see our children succeed. For more information about us follow us on twitter </w:t>
      </w:r>
      <w:r w:rsidRPr="00D54899">
        <w:rPr>
          <w:rFonts w:cstheme="minorHAnsi"/>
          <w:color w:val="0070C0"/>
          <w:sz w:val="22"/>
          <w:szCs w:val="22"/>
        </w:rPr>
        <w:t xml:space="preserve">@wearebdat </w:t>
      </w:r>
      <w:r w:rsidRPr="00D54899">
        <w:rPr>
          <w:rFonts w:cstheme="minorHAnsi"/>
          <w:sz w:val="22"/>
          <w:szCs w:val="22"/>
        </w:rPr>
        <w:t xml:space="preserve">or visit </w:t>
      </w:r>
      <w:hyperlink r:id="rId13" w:history="1">
        <w:r w:rsidRPr="00D54899">
          <w:rPr>
            <w:rStyle w:val="Hyperlink"/>
            <w:rFonts w:cstheme="minorHAnsi"/>
            <w:sz w:val="22"/>
            <w:szCs w:val="22"/>
          </w:rPr>
          <w:t>www.bdat-academies.org</w:t>
        </w:r>
      </w:hyperlink>
      <w:r w:rsidRPr="00D54899">
        <w:rPr>
          <w:rFonts w:cstheme="minorHAnsi"/>
          <w:sz w:val="22"/>
          <w:szCs w:val="22"/>
        </w:rPr>
        <w:t xml:space="preserve">  </w:t>
      </w:r>
    </w:p>
    <w:p w14:paraId="3283D591" w14:textId="67A3817D" w:rsidR="008A3C26" w:rsidRDefault="008A3C26" w:rsidP="00994E62">
      <w:pPr>
        <w:tabs>
          <w:tab w:val="left" w:pos="1200"/>
        </w:tabs>
        <w:rPr>
          <w:b/>
          <w:color w:val="7030A0"/>
          <w:sz w:val="40"/>
          <w:szCs w:val="40"/>
        </w:rPr>
      </w:pPr>
    </w:p>
    <w:p w14:paraId="347EC7D9" w14:textId="05500E25" w:rsidR="00250C50" w:rsidRPr="002E5DC8" w:rsidRDefault="00250C50" w:rsidP="00250C50">
      <w:pPr>
        <w:tabs>
          <w:tab w:val="left" w:pos="1200"/>
        </w:tabs>
        <w:jc w:val="center"/>
        <w:rPr>
          <w:b/>
          <w:color w:val="7030A0"/>
          <w:sz w:val="40"/>
          <w:szCs w:val="40"/>
        </w:rPr>
      </w:pPr>
      <w:r w:rsidRPr="002E5DC8">
        <w:rPr>
          <w:b/>
          <w:color w:val="7030A0"/>
          <w:sz w:val="40"/>
          <w:szCs w:val="40"/>
        </w:rPr>
        <w:lastRenderedPageBreak/>
        <w:t xml:space="preserve">BDAT’s </w:t>
      </w:r>
      <w:r>
        <w:rPr>
          <w:b/>
          <w:color w:val="7030A0"/>
          <w:sz w:val="40"/>
          <w:szCs w:val="40"/>
        </w:rPr>
        <w:t>M</w:t>
      </w:r>
      <w:r w:rsidRPr="002E5DC8">
        <w:rPr>
          <w:b/>
          <w:color w:val="7030A0"/>
          <w:sz w:val="40"/>
          <w:szCs w:val="40"/>
        </w:rPr>
        <w:t xml:space="preserve">ission, </w:t>
      </w:r>
      <w:r>
        <w:rPr>
          <w:b/>
          <w:color w:val="7030A0"/>
          <w:sz w:val="40"/>
          <w:szCs w:val="40"/>
        </w:rPr>
        <w:t>V</w:t>
      </w:r>
      <w:r w:rsidRPr="002E5DC8">
        <w:rPr>
          <w:b/>
          <w:color w:val="7030A0"/>
          <w:sz w:val="40"/>
          <w:szCs w:val="40"/>
        </w:rPr>
        <w:t xml:space="preserve">ision and </w:t>
      </w:r>
      <w:r>
        <w:rPr>
          <w:b/>
          <w:color w:val="7030A0"/>
          <w:sz w:val="40"/>
          <w:szCs w:val="40"/>
        </w:rPr>
        <w:t>V</w:t>
      </w:r>
      <w:r w:rsidRPr="002E5DC8">
        <w:rPr>
          <w:b/>
          <w:color w:val="7030A0"/>
          <w:sz w:val="40"/>
          <w:szCs w:val="40"/>
        </w:rPr>
        <w:t>alues</w:t>
      </w:r>
    </w:p>
    <w:p w14:paraId="7EC59703" w14:textId="77777777" w:rsidR="00250C50" w:rsidRPr="006A6440" w:rsidRDefault="00250C50" w:rsidP="00250C50">
      <w:pPr>
        <w:rPr>
          <w:rFonts w:ascii="Times New Roman" w:hAnsi="Times New Roman" w:cs="Times New Roman"/>
          <w:sz w:val="20"/>
          <w:szCs w:val="20"/>
          <w:lang w:eastAsia="en-GB"/>
        </w:rPr>
      </w:pPr>
    </w:p>
    <w:p w14:paraId="7D3F3D5B" w14:textId="77777777" w:rsidR="00250C50" w:rsidRPr="006A6440" w:rsidRDefault="00250C50" w:rsidP="00250C50">
      <w:pPr>
        <w:rPr>
          <w:rFonts w:ascii="Times New Roman" w:hAnsi="Times New Roman" w:cs="Times New Roman"/>
          <w:sz w:val="20"/>
          <w:szCs w:val="20"/>
          <w:lang w:eastAsia="en-GB"/>
        </w:rPr>
      </w:pPr>
      <w:r>
        <w:rPr>
          <w:noProof/>
          <w:lang w:eastAsia="en-GB"/>
        </w:rPr>
        <mc:AlternateContent>
          <mc:Choice Requires="wps">
            <w:drawing>
              <wp:anchor distT="45720" distB="45720" distL="114300" distR="114300" simplePos="0" relativeHeight="251658241" behindDoc="0" locked="0" layoutInCell="1" allowOverlap="1" wp14:anchorId="6B47A09F" wp14:editId="35E9F05E">
                <wp:simplePos x="0" y="0"/>
                <wp:positionH relativeFrom="column">
                  <wp:posOffset>-90170</wp:posOffset>
                </wp:positionH>
                <wp:positionV relativeFrom="paragraph">
                  <wp:posOffset>150495</wp:posOffset>
                </wp:positionV>
                <wp:extent cx="6114415" cy="10388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038860"/>
                        </a:xfrm>
                        <a:prstGeom prst="rect">
                          <a:avLst/>
                        </a:prstGeom>
                        <a:noFill/>
                        <a:ln w="9525">
                          <a:noFill/>
                          <a:miter lim="800000"/>
                          <a:headEnd/>
                          <a:tailEnd/>
                        </a:ln>
                      </wps:spPr>
                      <wps:txb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7A09F" id="_x0000_t202" coordsize="21600,21600" o:spt="202" path="m,l,21600r21600,l21600,xe">
                <v:stroke joinstyle="miter"/>
                <v:path gradientshapeok="t" o:connecttype="rect"/>
              </v:shapetype>
              <v:shape id="Text Box 217" o:spid="_x0000_s1026" type="#_x0000_t202" style="position:absolute;margin-left:-7.1pt;margin-top:11.85pt;width:481.45pt;height:81.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" filled="f" stroked="f">
                <v:textbo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v:textbox>
                <w10:wrap type="square"/>
              </v:shape>
            </w:pict>
          </mc:Fallback>
        </mc:AlternateContent>
      </w:r>
    </w:p>
    <w:p w14:paraId="7E21C238" w14:textId="77777777" w:rsidR="00250C50" w:rsidRPr="006A6440" w:rsidRDefault="00250C50" w:rsidP="00250C50">
      <w:pPr>
        <w:rPr>
          <w:rFonts w:ascii="Times New Roman" w:hAnsi="Times New Roman" w:cs="Times New Roman"/>
          <w:sz w:val="20"/>
          <w:szCs w:val="20"/>
          <w:lang w:eastAsia="en-GB"/>
        </w:rPr>
      </w:pPr>
    </w:p>
    <w:p w14:paraId="7024C96A" w14:textId="77777777" w:rsidR="00250C50" w:rsidRPr="006A6440" w:rsidRDefault="00250C50" w:rsidP="00250C50">
      <w:pPr>
        <w:rPr>
          <w:rFonts w:ascii="Times New Roman" w:hAnsi="Times New Roman" w:cs="Times New Roman"/>
          <w:sz w:val="20"/>
          <w:szCs w:val="20"/>
          <w:lang w:eastAsia="en-GB"/>
        </w:rPr>
      </w:pPr>
    </w:p>
    <w:p w14:paraId="4E4FD713" w14:textId="77777777" w:rsidR="00250C50" w:rsidRPr="006A6440" w:rsidRDefault="00250C50" w:rsidP="00250C50">
      <w:pPr>
        <w:rPr>
          <w:rFonts w:ascii="Times New Roman" w:hAnsi="Times New Roman" w:cs="Times New Roman"/>
          <w:sz w:val="20"/>
          <w:szCs w:val="20"/>
          <w:lang w:eastAsia="en-GB"/>
        </w:rPr>
      </w:pPr>
    </w:p>
    <w:p w14:paraId="67FADF92" w14:textId="77777777" w:rsidR="00250C50" w:rsidRPr="006A6440" w:rsidRDefault="00250C50" w:rsidP="00250C50">
      <w:pPr>
        <w:rPr>
          <w:rFonts w:ascii="Times New Roman" w:hAnsi="Times New Roman" w:cs="Times New Roman"/>
          <w:sz w:val="20"/>
          <w:szCs w:val="20"/>
          <w:lang w:eastAsia="en-GB"/>
        </w:rPr>
      </w:pPr>
    </w:p>
    <w:p w14:paraId="1E5FE4EB" w14:textId="77777777" w:rsidR="00250C50" w:rsidRPr="006A6440" w:rsidRDefault="00250C50" w:rsidP="00250C50">
      <w:pPr>
        <w:rPr>
          <w:rFonts w:ascii="Times New Roman" w:hAnsi="Times New Roman" w:cs="Times New Roman"/>
          <w:sz w:val="20"/>
          <w:szCs w:val="20"/>
          <w:lang w:eastAsia="en-GB"/>
        </w:rPr>
      </w:pPr>
    </w:p>
    <w:p w14:paraId="5FDDCF08" w14:textId="77777777" w:rsidR="00250C50" w:rsidRPr="006A6440" w:rsidRDefault="00250C50" w:rsidP="00250C50">
      <w:pPr>
        <w:rPr>
          <w:rFonts w:ascii="Times New Roman" w:hAnsi="Times New Roman" w:cs="Times New Roman"/>
          <w:sz w:val="20"/>
          <w:szCs w:val="20"/>
          <w:lang w:eastAsia="en-GB"/>
        </w:rPr>
      </w:pPr>
    </w:p>
    <w:p w14:paraId="5B5C4091" w14:textId="77777777" w:rsidR="00250C50" w:rsidRDefault="00250C50" w:rsidP="00250C50">
      <w:pPr>
        <w:tabs>
          <w:tab w:val="left" w:pos="1200"/>
        </w:tabs>
        <w:rPr>
          <w:rFonts w:ascii="Times New Roman" w:hAnsi="Times New Roman" w:cs="Times New Roman"/>
          <w:sz w:val="20"/>
          <w:szCs w:val="20"/>
          <w:lang w:eastAsia="en-GB"/>
        </w:rPr>
      </w:pPr>
    </w:p>
    <w:p w14:paraId="7D25F2A2" w14:textId="77777777" w:rsidR="00250C50" w:rsidRPr="0073108D" w:rsidRDefault="00250C50" w:rsidP="00250C50">
      <w:pPr>
        <w:pStyle w:val="Default"/>
        <w:jc w:val="both"/>
        <w:rPr>
          <w:b/>
          <w:color w:val="00B0F0"/>
          <w:sz w:val="32"/>
          <w:szCs w:val="32"/>
        </w:rPr>
      </w:pPr>
    </w:p>
    <w:p w14:paraId="33DA29A3" w14:textId="77777777" w:rsidR="00250C50" w:rsidRPr="00F71FB0" w:rsidRDefault="00250C50" w:rsidP="00250C50">
      <w:pPr>
        <w:pStyle w:val="Default"/>
        <w:jc w:val="both"/>
        <w:rPr>
          <w:b/>
          <w:color w:val="00B0F0"/>
        </w:rPr>
      </w:pPr>
      <w:r w:rsidRPr="00F71FB0">
        <w:rPr>
          <w:b/>
          <w:color w:val="00B0F0"/>
        </w:rPr>
        <w:t xml:space="preserve">Our vision is: </w:t>
      </w:r>
    </w:p>
    <w:p w14:paraId="537C248F" w14:textId="77777777" w:rsidR="00250C50" w:rsidRPr="00DF704B" w:rsidRDefault="00250C50" w:rsidP="00250C50">
      <w:pPr>
        <w:pStyle w:val="Default"/>
        <w:jc w:val="both"/>
        <w:rPr>
          <w:b/>
          <w:iCs/>
          <w:color w:val="00B0F0"/>
        </w:rPr>
      </w:pPr>
    </w:p>
    <w:p w14:paraId="5C9373B0" w14:textId="77777777" w:rsidR="00250C50" w:rsidRPr="00DF704B" w:rsidRDefault="00250C50" w:rsidP="00250C50">
      <w:pPr>
        <w:jc w:val="center"/>
        <w:rPr>
          <w:iCs/>
        </w:rPr>
      </w:pPr>
      <w:r w:rsidRPr="00DF704B">
        <w:rPr>
          <w:iCs/>
        </w:rPr>
        <w:t>‘That every student in a BDAT academy gets a happy and high quality education enabling competence, confidence and character to thrive; and that our Academies become the schools of choice in Bradford.’</w:t>
      </w:r>
    </w:p>
    <w:p w14:paraId="1FCA1CCD" w14:textId="77777777" w:rsidR="00250C50" w:rsidRPr="00F71FB0" w:rsidRDefault="00250C50" w:rsidP="00250C50">
      <w:pPr>
        <w:tabs>
          <w:tab w:val="left" w:pos="4155"/>
        </w:tabs>
        <w:rPr>
          <w:noProof/>
        </w:rPr>
      </w:pPr>
    </w:p>
    <w:p w14:paraId="27BFB399" w14:textId="77777777" w:rsidR="00250C50" w:rsidRPr="00F71FB0" w:rsidRDefault="00250C50" w:rsidP="00250C50">
      <w:pPr>
        <w:rPr>
          <w:rFonts w:ascii="Times New Roman" w:hAnsi="Times New Roman" w:cs="Times New Roman"/>
          <w:lang w:eastAsia="en-GB"/>
        </w:rPr>
      </w:pPr>
    </w:p>
    <w:p w14:paraId="0059C73B" w14:textId="77777777" w:rsidR="00250C50" w:rsidRPr="00F71FB0" w:rsidRDefault="00250C50" w:rsidP="00250C50">
      <w:pPr>
        <w:rPr>
          <w:b/>
          <w:color w:val="00B0F0"/>
        </w:rPr>
      </w:pPr>
      <w:r w:rsidRPr="00F71FB0">
        <w:rPr>
          <w:b/>
          <w:color w:val="00B0F0"/>
        </w:rPr>
        <w:t xml:space="preserve">Our values are: </w:t>
      </w:r>
    </w:p>
    <w:p w14:paraId="0F3CE353" w14:textId="77777777" w:rsidR="00250C50" w:rsidRPr="00F71FB0" w:rsidRDefault="00250C50" w:rsidP="00250C50">
      <w:pPr>
        <w:rPr>
          <w:b/>
          <w:color w:val="00B0F0"/>
        </w:rPr>
      </w:pPr>
    </w:p>
    <w:p w14:paraId="2DE9A62C" w14:textId="6307FFC1" w:rsidR="00250C50" w:rsidRPr="00F71FB0" w:rsidRDefault="00250C50" w:rsidP="00250C50">
      <w:r w:rsidRPr="4D1758B3">
        <w:rPr>
          <w:b/>
          <w:bCs/>
          <w:color w:val="CC0099"/>
        </w:rPr>
        <w:t xml:space="preserve">Aspiration. </w:t>
      </w:r>
      <w:r>
        <w:tab/>
        <w:t xml:space="preserve">We set high expectation for ourselves, our children and our staff so that each of us is </w:t>
      </w:r>
      <w:r>
        <w:tab/>
      </w:r>
      <w:r>
        <w:tab/>
      </w:r>
      <w:r>
        <w:tab/>
        <w:t xml:space="preserve">supported to achieve our own potential. We expect nothing but the best from ourselves and </w:t>
      </w:r>
      <w:r>
        <w:tab/>
      </w:r>
      <w:r>
        <w:tab/>
        <w:t xml:space="preserve"> from others. </w:t>
      </w:r>
    </w:p>
    <w:p w14:paraId="77989E9C" w14:textId="77777777" w:rsidR="00250C50" w:rsidRPr="00F71FB0" w:rsidRDefault="00250C50" w:rsidP="00250C50"/>
    <w:p w14:paraId="3509B4AB" w14:textId="5547499A" w:rsidR="00250C50" w:rsidRPr="00F71FB0" w:rsidRDefault="00250C50" w:rsidP="00250C50">
      <w:r w:rsidRPr="00F71FB0">
        <w:rPr>
          <w:b/>
          <w:color w:val="CC0099"/>
        </w:rPr>
        <w:t xml:space="preserve">Inclusion.  </w:t>
      </w:r>
      <w:r w:rsidR="00845C3D">
        <w:rPr>
          <w:b/>
          <w:color w:val="CC0099"/>
        </w:rPr>
        <w:tab/>
      </w:r>
      <w:r w:rsidRPr="00F71FB0">
        <w:t xml:space="preserve">We understand everyone is equal, without exception. We value and encourage diversity and </w:t>
      </w:r>
      <w:r w:rsidR="00845C3D">
        <w:tab/>
      </w:r>
      <w:r w:rsidR="00845C3D">
        <w:tab/>
      </w:r>
      <w:r w:rsidRPr="00F71FB0">
        <w:t xml:space="preserve">difference. We proactively seek to learn from others. </w:t>
      </w:r>
    </w:p>
    <w:p w14:paraId="5064D079" w14:textId="77777777" w:rsidR="00250C50" w:rsidRPr="00F71FB0" w:rsidRDefault="00250C50" w:rsidP="00250C50"/>
    <w:p w14:paraId="469E8F51" w14:textId="12515B4C" w:rsidR="00250C50" w:rsidRPr="00F71FB0" w:rsidRDefault="00250C50" w:rsidP="00250C50">
      <w:r w:rsidRPr="4D1758B3">
        <w:rPr>
          <w:b/>
          <w:bCs/>
          <w:color w:val="CC0099"/>
        </w:rPr>
        <w:t xml:space="preserve">Excellence.  </w:t>
      </w:r>
      <w:r>
        <w:tab/>
        <w:t xml:space="preserve">We provide rigorous support and challenge to our schools and our students. We strive for </w:t>
      </w:r>
      <w:r>
        <w:tab/>
      </w:r>
      <w:r>
        <w:tab/>
        <w:t xml:space="preserve"> excellence in all we do. </w:t>
      </w:r>
    </w:p>
    <w:p w14:paraId="4BECFCB4" w14:textId="77777777" w:rsidR="00250C50" w:rsidRPr="00F71FB0" w:rsidRDefault="00250C50" w:rsidP="00250C50"/>
    <w:p w14:paraId="5DA75CE8" w14:textId="13C394D6" w:rsidR="00250C50" w:rsidRPr="00F71FB0" w:rsidRDefault="00250C50" w:rsidP="004026DB">
      <w:r w:rsidRPr="4D1758B3">
        <w:rPr>
          <w:b/>
          <w:bCs/>
          <w:color w:val="CC0099"/>
        </w:rPr>
        <w:t xml:space="preserve">Compassion. </w:t>
      </w:r>
      <w:r>
        <w:t xml:space="preserve"> </w:t>
      </w:r>
      <w:r>
        <w:tab/>
        <w:t xml:space="preserve">We care for each other. We respect each other and treat our friends and colleagues how </w:t>
      </w:r>
      <w:r>
        <w:tab/>
      </w:r>
      <w:r>
        <w:tab/>
        <w:t xml:space="preserve"> they would expect to be treated. We make sure we are safe, feel loved and a</w:t>
      </w:r>
      <w:r w:rsidR="004026DB">
        <w:t xml:space="preserve">re </w:t>
      </w:r>
      <w:r>
        <w:t xml:space="preserve">actively </w:t>
      </w:r>
      <w:r>
        <w:tab/>
      </w:r>
      <w:r>
        <w:tab/>
      </w:r>
      <w:r>
        <w:tab/>
        <w:t xml:space="preserve"> supported at all times. </w:t>
      </w:r>
    </w:p>
    <w:p w14:paraId="78A4101D" w14:textId="77777777" w:rsidR="00250C50" w:rsidRPr="00F71FB0" w:rsidRDefault="00250C50" w:rsidP="00250C50"/>
    <w:p w14:paraId="453E4D03" w14:textId="74970142" w:rsidR="004B3D67" w:rsidRPr="00EC054F" w:rsidRDefault="00250C50" w:rsidP="00EC054F">
      <w:r w:rsidRPr="4D1758B3">
        <w:rPr>
          <w:b/>
          <w:bCs/>
          <w:color w:val="CC0099"/>
        </w:rPr>
        <w:t xml:space="preserve">Resilience.  </w:t>
      </w:r>
      <w:r>
        <w:tab/>
        <w:t xml:space="preserve">We are ambitious and reflective. We are determined and brave in making decisions and </w:t>
      </w:r>
      <w:r>
        <w:tab/>
      </w:r>
      <w:r>
        <w:tab/>
      </w:r>
      <w:r>
        <w:tab/>
        <w:t xml:space="preserve"> when facing challenges.  We expect our schools to provide us with the skills and knowledge </w:t>
      </w:r>
      <w:r>
        <w:tab/>
      </w:r>
      <w:r>
        <w:tab/>
        <w:t xml:space="preserve"> to guide us through our future as life-long learners.</w:t>
      </w:r>
    </w:p>
    <w:p w14:paraId="70F1C443" w14:textId="17DE900E" w:rsidR="0031052E" w:rsidRDefault="00977FC4" w:rsidP="00455165">
      <w:pPr>
        <w:pStyle w:val="paragraph"/>
        <w:spacing w:before="0" w:beforeAutospacing="0" w:after="0" w:afterAutospacing="0"/>
        <w:ind w:right="2580"/>
        <w:textAlignment w:val="baseline"/>
        <w:rPr>
          <w:rStyle w:val="normaltextrun"/>
          <w:rFonts w:ascii="Century Gothic" w:eastAsiaTheme="minorEastAsia" w:hAnsi="Century Gothic" w:cs="Arial"/>
          <w:b/>
          <w:bCs/>
          <w:color w:val="7030A0"/>
          <w:sz w:val="56"/>
          <w:szCs w:val="56"/>
          <w:lang w:val="en-US"/>
        </w:rPr>
      </w:pPr>
      <w:r w:rsidRPr="00977FC4">
        <w:rPr>
          <w:rStyle w:val="normaltextrun"/>
          <w:rFonts w:ascii="Century Gothic" w:eastAsiaTheme="minorEastAsia" w:hAnsi="Century Gothic" w:cs="Arial"/>
          <w:b/>
          <w:bCs/>
          <w:color w:val="7030A0"/>
          <w:sz w:val="56"/>
          <w:szCs w:val="56"/>
          <w:lang w:val="en-US"/>
        </w:rPr>
        <w:lastRenderedPageBreak/>
        <w:drawing>
          <wp:inline distT="0" distB="0" distL="0" distR="0" wp14:anchorId="50492148" wp14:editId="208EA9D7">
            <wp:extent cx="6134956" cy="7821116"/>
            <wp:effectExtent l="0" t="0" r="0" b="8890"/>
            <wp:docPr id="48268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87105" name=""/>
                    <pic:cNvPicPr/>
                  </pic:nvPicPr>
                  <pic:blipFill>
                    <a:blip r:embed="rId14"/>
                    <a:stretch>
                      <a:fillRect/>
                    </a:stretch>
                  </pic:blipFill>
                  <pic:spPr>
                    <a:xfrm>
                      <a:off x="0" y="0"/>
                      <a:ext cx="6134956" cy="7821116"/>
                    </a:xfrm>
                    <a:prstGeom prst="rect">
                      <a:avLst/>
                    </a:prstGeom>
                  </pic:spPr>
                </pic:pic>
              </a:graphicData>
            </a:graphic>
          </wp:inline>
        </w:drawing>
      </w:r>
    </w:p>
    <w:p w14:paraId="70DFD2F6" w14:textId="5AEA638B" w:rsidR="00532F25" w:rsidRPr="0046141D" w:rsidRDefault="00532F25" w:rsidP="00D23EB9">
      <w:pPr>
        <w:pStyle w:val="Body"/>
        <w:spacing w:before="0"/>
        <w:jc w:val="both"/>
        <w:rPr>
          <w:noProof/>
        </w:rPr>
      </w:pPr>
    </w:p>
    <w:p w14:paraId="6DB46AB7" w14:textId="77777777" w:rsidR="00532F25" w:rsidRDefault="00532F25" w:rsidP="00D23EB9">
      <w:pPr>
        <w:pStyle w:val="Body"/>
        <w:spacing w:before="0"/>
        <w:jc w:val="both"/>
        <w:rPr>
          <w:rFonts w:ascii="Calibri" w:hAnsi="Calibri" w:cs="Calibri"/>
          <w:b/>
          <w:bCs/>
          <w:sz w:val="22"/>
          <w:szCs w:val="22"/>
          <w:u w:color="000000"/>
        </w:rPr>
      </w:pPr>
    </w:p>
    <w:p w14:paraId="64E4E685" w14:textId="55AD2013" w:rsidR="00D23EB9" w:rsidRPr="00154B9B" w:rsidRDefault="00D23EB9" w:rsidP="00D23EB9">
      <w:pPr>
        <w:pStyle w:val="Body"/>
        <w:spacing w:before="0"/>
        <w:jc w:val="both"/>
        <w:rPr>
          <w:rFonts w:ascii="Calibri" w:eastAsia="Arial" w:hAnsi="Calibri" w:cs="Calibri"/>
          <w:sz w:val="22"/>
          <w:szCs w:val="22"/>
          <w:u w:color="000000"/>
        </w:rPr>
      </w:pPr>
      <w:r>
        <w:rPr>
          <w:rFonts w:ascii="Calibri" w:hAnsi="Calibri" w:cs="Calibri"/>
          <w:b/>
          <w:bCs/>
          <w:sz w:val="22"/>
          <w:szCs w:val="22"/>
          <w:u w:color="000000"/>
        </w:rPr>
        <w:t xml:space="preserve">Post title: </w:t>
      </w:r>
      <w:r>
        <w:rPr>
          <w:rFonts w:ascii="Calibri" w:hAnsi="Calibri" w:cs="Calibri"/>
          <w:b/>
          <w:bCs/>
          <w:sz w:val="22"/>
          <w:szCs w:val="22"/>
          <w:u w:color="000000"/>
        </w:rPr>
        <w:tab/>
      </w:r>
      <w:r>
        <w:rPr>
          <w:rFonts w:ascii="Calibri" w:hAnsi="Calibri" w:cs="Calibri"/>
          <w:b/>
          <w:bCs/>
          <w:sz w:val="22"/>
          <w:szCs w:val="22"/>
          <w:u w:color="000000"/>
        </w:rPr>
        <w:tab/>
      </w:r>
      <w:r>
        <w:rPr>
          <w:rFonts w:ascii="Calibri" w:hAnsi="Calibri" w:cs="Calibri"/>
          <w:b/>
          <w:bCs/>
          <w:sz w:val="22"/>
          <w:szCs w:val="22"/>
          <w:u w:color="000000"/>
        </w:rPr>
        <w:tab/>
      </w:r>
      <w:r w:rsidRPr="00154B9B">
        <w:rPr>
          <w:rFonts w:ascii="Calibri" w:hAnsi="Calibri" w:cs="Calibri"/>
          <w:b/>
          <w:bCs/>
          <w:sz w:val="22"/>
          <w:szCs w:val="22"/>
          <w:u w:color="000000"/>
        </w:rPr>
        <w:t>Class Teacher</w:t>
      </w:r>
      <w:r w:rsidRPr="00154B9B">
        <w:rPr>
          <w:rFonts w:ascii="Calibri" w:hAnsi="Calibri" w:cs="Calibri"/>
          <w:sz w:val="22"/>
          <w:szCs w:val="22"/>
          <w:u w:color="000000"/>
        </w:rPr>
        <w:t xml:space="preserve">   </w:t>
      </w:r>
    </w:p>
    <w:p w14:paraId="3C6C734E" w14:textId="77777777" w:rsidR="00D23EB9" w:rsidRPr="00154B9B" w:rsidRDefault="00D23EB9" w:rsidP="00D23EB9">
      <w:pPr>
        <w:pStyle w:val="Body"/>
        <w:spacing w:before="0"/>
        <w:jc w:val="both"/>
        <w:rPr>
          <w:rFonts w:ascii="Calibri" w:eastAsia="Arial" w:hAnsi="Calibri" w:cs="Calibri"/>
          <w:b/>
          <w:bCs/>
          <w:sz w:val="22"/>
          <w:szCs w:val="22"/>
          <w:u w:color="000000"/>
        </w:rPr>
      </w:pPr>
      <w:r w:rsidRPr="00514F96">
        <w:rPr>
          <w:rFonts w:ascii="Calibri" w:hAnsi="Calibri" w:cs="Calibri"/>
          <w:sz w:val="22"/>
          <w:szCs w:val="22"/>
          <w:u w:color="000000"/>
        </w:rPr>
        <w:t>Academy</w:t>
      </w:r>
      <w:r>
        <w:rPr>
          <w:rFonts w:ascii="Calibri" w:hAnsi="Calibri" w:cs="Calibri"/>
          <w:b/>
          <w:bCs/>
          <w:sz w:val="22"/>
          <w:szCs w:val="22"/>
          <w:u w:color="000000"/>
        </w:rPr>
        <w:t xml:space="preserve">: </w:t>
      </w:r>
      <w:r>
        <w:rPr>
          <w:rFonts w:ascii="Calibri" w:hAnsi="Calibri" w:cs="Calibri"/>
          <w:b/>
          <w:bCs/>
          <w:sz w:val="22"/>
          <w:szCs w:val="22"/>
          <w:u w:color="000000"/>
        </w:rPr>
        <w:tab/>
        <w:t xml:space="preserve">                             </w:t>
      </w:r>
      <w:r w:rsidRPr="00514F96">
        <w:rPr>
          <w:rFonts w:ascii="Calibri" w:hAnsi="Calibri" w:cs="Calibri"/>
          <w:sz w:val="22"/>
          <w:szCs w:val="22"/>
          <w:u w:color="000000"/>
        </w:rPr>
        <w:t>Shipley CE Primary</w:t>
      </w:r>
      <w:r w:rsidRPr="00154B9B">
        <w:rPr>
          <w:rFonts w:ascii="Calibri" w:eastAsia="Arial" w:hAnsi="Calibri" w:cs="Calibri"/>
          <w:b/>
          <w:bCs/>
          <w:sz w:val="22"/>
          <w:szCs w:val="22"/>
          <w:u w:color="000000"/>
        </w:rPr>
        <w:tab/>
      </w:r>
    </w:p>
    <w:p w14:paraId="27903BE6" w14:textId="77777777" w:rsidR="00D23EB9" w:rsidRPr="00154B9B" w:rsidRDefault="00D23EB9" w:rsidP="00D23EB9">
      <w:pPr>
        <w:pStyle w:val="Body"/>
        <w:spacing w:before="0"/>
        <w:jc w:val="both"/>
        <w:rPr>
          <w:rFonts w:ascii="Calibri" w:eastAsia="Arial" w:hAnsi="Calibri" w:cs="Calibri"/>
          <w:b/>
          <w:bCs/>
          <w:sz w:val="22"/>
          <w:szCs w:val="22"/>
          <w:u w:color="000000"/>
        </w:rPr>
      </w:pPr>
      <w:r>
        <w:rPr>
          <w:rFonts w:ascii="Calibri" w:hAnsi="Calibri" w:cs="Calibri"/>
          <w:b/>
          <w:bCs/>
          <w:sz w:val="22"/>
          <w:szCs w:val="22"/>
          <w:u w:color="000000"/>
        </w:rPr>
        <w:t>Pay range:</w:t>
      </w:r>
      <w:r>
        <w:rPr>
          <w:rFonts w:ascii="Calibri" w:hAnsi="Calibri" w:cs="Calibri"/>
          <w:b/>
          <w:bCs/>
          <w:sz w:val="22"/>
          <w:szCs w:val="22"/>
          <w:u w:color="000000"/>
        </w:rPr>
        <w:tab/>
      </w:r>
      <w:r>
        <w:rPr>
          <w:rFonts w:ascii="Calibri" w:hAnsi="Calibri" w:cs="Calibri"/>
          <w:b/>
          <w:bCs/>
          <w:sz w:val="22"/>
          <w:szCs w:val="22"/>
          <w:u w:color="000000"/>
        </w:rPr>
        <w:tab/>
      </w:r>
      <w:r>
        <w:rPr>
          <w:rFonts w:ascii="Calibri" w:hAnsi="Calibri" w:cs="Calibri"/>
          <w:b/>
          <w:bCs/>
          <w:sz w:val="22"/>
          <w:szCs w:val="22"/>
          <w:u w:color="000000"/>
        </w:rPr>
        <w:tab/>
      </w:r>
      <w:r w:rsidRPr="00514F96">
        <w:rPr>
          <w:rFonts w:ascii="Calibri" w:hAnsi="Calibri" w:cs="Calibri"/>
          <w:sz w:val="22"/>
          <w:szCs w:val="22"/>
          <w:u w:color="000000"/>
        </w:rPr>
        <w:t>Main scale</w:t>
      </w:r>
    </w:p>
    <w:p w14:paraId="6356A1BF" w14:textId="77777777" w:rsidR="00D23EB9" w:rsidRPr="00154B9B" w:rsidRDefault="00D23EB9" w:rsidP="00D23EB9">
      <w:pPr>
        <w:pStyle w:val="Body"/>
        <w:spacing w:before="0"/>
        <w:jc w:val="both"/>
        <w:rPr>
          <w:rFonts w:ascii="Calibri" w:eastAsia="Arial" w:hAnsi="Calibri" w:cs="Calibri"/>
          <w:sz w:val="22"/>
          <w:szCs w:val="22"/>
          <w:u w:color="000000"/>
        </w:rPr>
      </w:pPr>
      <w:r w:rsidRPr="00154B9B">
        <w:rPr>
          <w:rFonts w:ascii="Calibri" w:hAnsi="Calibri" w:cs="Calibri"/>
          <w:b/>
          <w:bCs/>
          <w:sz w:val="22"/>
          <w:szCs w:val="22"/>
          <w:u w:color="000000"/>
        </w:rPr>
        <w:t xml:space="preserve">Line manager: </w:t>
      </w:r>
      <w:r w:rsidRPr="00154B9B">
        <w:rPr>
          <w:rFonts w:ascii="Calibri" w:hAnsi="Calibri" w:cs="Calibri"/>
          <w:b/>
          <w:bCs/>
          <w:sz w:val="22"/>
          <w:szCs w:val="22"/>
          <w:u w:color="000000"/>
        </w:rPr>
        <w:tab/>
      </w:r>
      <w:r w:rsidRPr="00154B9B">
        <w:rPr>
          <w:rFonts w:ascii="Calibri" w:hAnsi="Calibri" w:cs="Calibri"/>
          <w:b/>
          <w:bCs/>
          <w:sz w:val="22"/>
          <w:szCs w:val="22"/>
          <w:u w:color="000000"/>
        </w:rPr>
        <w:tab/>
      </w:r>
      <w:r w:rsidRPr="00154B9B">
        <w:rPr>
          <w:rFonts w:ascii="Calibri" w:hAnsi="Calibri" w:cs="Calibri"/>
          <w:b/>
          <w:bCs/>
          <w:sz w:val="22"/>
          <w:szCs w:val="22"/>
          <w:u w:color="000000"/>
        </w:rPr>
        <w:tab/>
      </w:r>
      <w:r w:rsidRPr="00514F96">
        <w:rPr>
          <w:rFonts w:ascii="Calibri" w:hAnsi="Calibri" w:cs="Calibri"/>
          <w:sz w:val="22"/>
          <w:szCs w:val="22"/>
          <w:u w:color="000000"/>
        </w:rPr>
        <w:t>The Headteacher &amp; members of SLT</w:t>
      </w:r>
    </w:p>
    <w:p w14:paraId="0D880943" w14:textId="77777777" w:rsidR="00D23EB9" w:rsidRPr="00154B9B" w:rsidRDefault="00D23EB9" w:rsidP="00D23EB9">
      <w:pPr>
        <w:pStyle w:val="Body"/>
        <w:spacing w:before="0"/>
        <w:jc w:val="both"/>
        <w:rPr>
          <w:rFonts w:ascii="Calibri" w:eastAsia="Arial" w:hAnsi="Calibri" w:cs="Calibri"/>
          <w:b/>
          <w:bCs/>
          <w:sz w:val="22"/>
          <w:szCs w:val="22"/>
          <w:u w:color="000000"/>
        </w:rPr>
      </w:pPr>
      <w:r w:rsidRPr="00154B9B">
        <w:rPr>
          <w:rFonts w:ascii="Calibri" w:hAnsi="Calibri" w:cs="Calibri"/>
          <w:b/>
          <w:bCs/>
          <w:sz w:val="22"/>
          <w:szCs w:val="22"/>
          <w:u w:color="000000"/>
        </w:rPr>
        <w:t>Supervisory responsibilities:</w:t>
      </w:r>
      <w:r w:rsidRPr="00154B9B">
        <w:rPr>
          <w:rFonts w:ascii="Calibri" w:hAnsi="Calibri" w:cs="Calibri"/>
          <w:b/>
          <w:bCs/>
          <w:sz w:val="22"/>
          <w:szCs w:val="22"/>
          <w:u w:color="000000"/>
        </w:rPr>
        <w:tab/>
      </w:r>
      <w:r w:rsidRPr="00514F96">
        <w:rPr>
          <w:rFonts w:ascii="Calibri" w:hAnsi="Calibri" w:cs="Calibri"/>
          <w:sz w:val="22"/>
          <w:szCs w:val="22"/>
          <w:u w:color="000000"/>
        </w:rPr>
        <w:t>Responsibility Teaching Assistant</w:t>
      </w:r>
      <w:r>
        <w:rPr>
          <w:rFonts w:ascii="Calibri" w:hAnsi="Calibri" w:cs="Calibri"/>
          <w:sz w:val="22"/>
          <w:szCs w:val="22"/>
          <w:u w:color="000000"/>
          <w:shd w:val="clear" w:color="auto" w:fill="C0C0C0"/>
        </w:rPr>
        <w:t xml:space="preserve"> </w:t>
      </w:r>
    </w:p>
    <w:p w14:paraId="36D7FFE5" w14:textId="77777777" w:rsidR="00D23EB9" w:rsidRPr="00154B9B" w:rsidRDefault="00D23EB9" w:rsidP="00D23EB9">
      <w:pPr>
        <w:pStyle w:val="Body"/>
        <w:pBdr>
          <w:bottom w:val="single" w:sz="12" w:space="0" w:color="000000"/>
        </w:pBdr>
        <w:spacing w:before="0"/>
        <w:jc w:val="both"/>
        <w:rPr>
          <w:rFonts w:ascii="Calibri" w:eastAsia="Arial" w:hAnsi="Calibri" w:cs="Calibri"/>
          <w:b/>
          <w:bCs/>
          <w:sz w:val="22"/>
          <w:szCs w:val="22"/>
          <w:u w:color="000000"/>
        </w:rPr>
      </w:pPr>
    </w:p>
    <w:p w14:paraId="1780C2A5" w14:textId="77777777" w:rsidR="00D23EB9" w:rsidRPr="00154B9B" w:rsidRDefault="00D23EB9" w:rsidP="00D23EB9">
      <w:pPr>
        <w:pStyle w:val="Heading3"/>
        <w:jc w:val="both"/>
        <w:rPr>
          <w:rFonts w:ascii="Calibri" w:hAnsi="Calibri" w:cs="Calibri"/>
        </w:rPr>
      </w:pPr>
    </w:p>
    <w:p w14:paraId="41B7EE3C" w14:textId="77777777" w:rsidR="00D23EB9" w:rsidRPr="00154B9B" w:rsidRDefault="00D23EB9" w:rsidP="00D23EB9">
      <w:pPr>
        <w:pStyle w:val="Body"/>
        <w:spacing w:before="0"/>
        <w:jc w:val="both"/>
        <w:rPr>
          <w:rFonts w:ascii="Calibri" w:eastAsia="Arial" w:hAnsi="Calibri" w:cs="Calibri"/>
          <w:b/>
          <w:bCs/>
          <w:sz w:val="22"/>
          <w:szCs w:val="22"/>
          <w:u w:val="single" w:color="000000"/>
        </w:rPr>
      </w:pPr>
      <w:r w:rsidRPr="00154B9B">
        <w:rPr>
          <w:rFonts w:ascii="Calibri" w:hAnsi="Calibri" w:cs="Calibri"/>
          <w:b/>
          <w:bCs/>
          <w:sz w:val="22"/>
          <w:szCs w:val="22"/>
          <w:u w:val="single" w:color="000000"/>
          <w:lang w:val="fr-FR"/>
        </w:rPr>
        <w:t xml:space="preserve">Job Description </w:t>
      </w:r>
    </w:p>
    <w:p w14:paraId="483B59C6" w14:textId="77777777" w:rsidR="00D23EB9" w:rsidRPr="00154B9B" w:rsidRDefault="00D23EB9" w:rsidP="00D23EB9">
      <w:pPr>
        <w:pStyle w:val="Body"/>
        <w:spacing w:before="0"/>
        <w:jc w:val="both"/>
        <w:rPr>
          <w:rFonts w:ascii="Calibri" w:eastAsia="Arial" w:hAnsi="Calibri" w:cs="Calibri"/>
          <w:b/>
          <w:bCs/>
          <w:sz w:val="22"/>
          <w:szCs w:val="22"/>
          <w:u w:val="single" w:color="000000"/>
        </w:rPr>
      </w:pPr>
    </w:p>
    <w:p w14:paraId="27EFE2F0" w14:textId="77777777" w:rsidR="00D23EB9" w:rsidRPr="00154B9B" w:rsidRDefault="00D23EB9" w:rsidP="00D23EB9">
      <w:pPr>
        <w:pStyle w:val="Body"/>
        <w:spacing w:before="0"/>
        <w:jc w:val="both"/>
        <w:rPr>
          <w:rFonts w:ascii="Calibri" w:eastAsia="Arial" w:hAnsi="Calibri" w:cs="Calibri"/>
          <w:b/>
          <w:bCs/>
          <w:sz w:val="22"/>
          <w:szCs w:val="22"/>
          <w:u w:color="000000"/>
        </w:rPr>
      </w:pPr>
      <w:r w:rsidRPr="00154B9B">
        <w:rPr>
          <w:rFonts w:ascii="Calibri" w:hAnsi="Calibri" w:cs="Calibri"/>
          <w:b/>
          <w:bCs/>
          <w:sz w:val="22"/>
          <w:szCs w:val="22"/>
          <w:u w:color="000000"/>
        </w:rPr>
        <w:t xml:space="preserve">Core purpose </w:t>
      </w:r>
    </w:p>
    <w:p w14:paraId="38E1DB24" w14:textId="77777777" w:rsidR="00D23EB9" w:rsidRPr="00154B9B" w:rsidRDefault="00D23EB9" w:rsidP="00D23EB9">
      <w:pPr>
        <w:pStyle w:val="Body"/>
        <w:spacing w:before="0"/>
        <w:jc w:val="both"/>
        <w:rPr>
          <w:rFonts w:ascii="Calibri" w:eastAsia="Arial" w:hAnsi="Calibri" w:cs="Calibri"/>
          <w:b/>
          <w:bCs/>
          <w:sz w:val="22"/>
          <w:szCs w:val="22"/>
          <w:u w:color="000000"/>
        </w:rPr>
      </w:pPr>
    </w:p>
    <w:p w14:paraId="4BA0D8A2" w14:textId="77777777" w:rsidR="00D23EB9" w:rsidRPr="00154B9B" w:rsidRDefault="00D23EB9" w:rsidP="00D23EB9">
      <w:pPr>
        <w:jc w:val="both"/>
        <w:rPr>
          <w:rFonts w:ascii="Calibri" w:eastAsia="Arial" w:hAnsi="Calibri" w:cs="Calibri"/>
          <w:sz w:val="22"/>
          <w:szCs w:val="22"/>
        </w:rPr>
      </w:pPr>
      <w:r w:rsidRPr="00154B9B">
        <w:rPr>
          <w:rFonts w:ascii="Calibri" w:hAnsi="Calibri" w:cs="Calibri"/>
          <w:sz w:val="22"/>
          <w:szCs w:val="22"/>
        </w:rPr>
        <w:t xml:space="preserve">All teachers are required to carry out the duties of a schoolteacher as set out in the current </w:t>
      </w:r>
      <w:hyperlink r:id="rId15" w:history="1">
        <w:r w:rsidRPr="00154B9B">
          <w:rPr>
            <w:rStyle w:val="Hyperlink0"/>
            <w:rFonts w:ascii="Calibri" w:hAnsi="Calibri" w:cs="Calibri"/>
            <w:sz w:val="22"/>
            <w:szCs w:val="22"/>
          </w:rPr>
          <w:t>School Teachers Pay and Conditions Document</w:t>
        </w:r>
      </w:hyperlink>
      <w:r w:rsidRPr="00154B9B">
        <w:rPr>
          <w:rFonts w:ascii="Calibri" w:hAnsi="Calibri" w:cs="Calibri"/>
          <w:sz w:val="22"/>
          <w:szCs w:val="22"/>
        </w:rPr>
        <w:t xml:space="preserve">. Teachers should also have due regard to the Teacher Standards (2012) (Updated 2013). Teachers’ performance will be assessed against the teacher </w:t>
      </w:r>
      <w:hyperlink r:id="rId16" w:history="1">
        <w:r w:rsidRPr="00154B9B">
          <w:rPr>
            <w:rStyle w:val="Hyperlink1"/>
            <w:rFonts w:ascii="Calibri" w:hAnsi="Calibri" w:cs="Calibri"/>
            <w:sz w:val="22"/>
            <w:szCs w:val="22"/>
          </w:rPr>
          <w:t>standards</w:t>
        </w:r>
      </w:hyperlink>
      <w:r w:rsidRPr="00154B9B">
        <w:rPr>
          <w:rFonts w:ascii="Calibri" w:hAnsi="Calibri" w:cs="Calibri"/>
          <w:sz w:val="22"/>
          <w:szCs w:val="22"/>
        </w:rPr>
        <w:t xml:space="preserve"> as part of the appraisal process as relevant to their role in the school. </w:t>
      </w:r>
    </w:p>
    <w:p w14:paraId="74A38F8C" w14:textId="77777777" w:rsidR="00D23EB9"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Calibri"/>
          <w:sz w:val="22"/>
          <w:szCs w:val="22"/>
          <w:u w:color="000000"/>
        </w:rPr>
      </w:pPr>
    </w:p>
    <w:p w14:paraId="41C6DFC0" w14:textId="77777777" w:rsidR="00D23EB9" w:rsidRPr="00154B9B"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Calibri"/>
          <w:b/>
          <w:bCs/>
          <w:sz w:val="22"/>
          <w:szCs w:val="22"/>
          <w:u w:color="000000"/>
        </w:rPr>
      </w:pPr>
      <w:r w:rsidRPr="00514F96">
        <w:rPr>
          <w:rFonts w:ascii="Calibri" w:hAnsi="Calibri" w:cs="Calibri"/>
          <w:b/>
          <w:bCs/>
          <w:sz w:val="22"/>
          <w:szCs w:val="22"/>
          <w:u w:color="000000"/>
        </w:rPr>
        <w:t>Shipley CE Primary</w:t>
      </w:r>
      <w:r w:rsidRPr="00154B9B">
        <w:rPr>
          <w:rFonts w:ascii="Calibri" w:hAnsi="Calibri" w:cs="Calibri"/>
          <w:b/>
          <w:bCs/>
          <w:sz w:val="22"/>
          <w:szCs w:val="22"/>
          <w:u w:color="000000"/>
        </w:rPr>
        <w:t xml:space="preserve"> is fully committed to safeguarding children and promoting their welfare and expects all staff to share in this commitment.  All posts are subject to an Enhanced DBS with Barred List check.</w:t>
      </w:r>
    </w:p>
    <w:p w14:paraId="0582A631" w14:textId="77777777" w:rsidR="00D23EB9" w:rsidRPr="00154B9B"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Calibri"/>
          <w:sz w:val="22"/>
          <w:szCs w:val="22"/>
          <w:u w:color="000000"/>
        </w:rPr>
      </w:pPr>
    </w:p>
    <w:p w14:paraId="002E4653"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0154B9B">
        <w:rPr>
          <w:rFonts w:ascii="Calibri" w:eastAsia="Arial Unicode MS" w:hAnsi="Calibri" w:cs="Calibri"/>
          <w:sz w:val="22"/>
          <w:szCs w:val="22"/>
        </w:rPr>
        <w:t>T</w:t>
      </w:r>
      <w:bookmarkStart w:id="0" w:name="_Hlk505704590"/>
      <w:r w:rsidRPr="00154B9B">
        <w:rPr>
          <w:rFonts w:ascii="Calibri" w:eastAsia="Arial Unicode MS" w:hAnsi="Calibri" w:cs="Calibri"/>
          <w:sz w:val="22"/>
          <w:szCs w:val="22"/>
        </w:rPr>
        <w:t xml:space="preserve">his Job Description is furnished to assist staff joining </w:t>
      </w:r>
      <w:bookmarkEnd w:id="0"/>
      <w:r w:rsidRPr="00514F96">
        <w:rPr>
          <w:rFonts w:ascii="Calibri" w:eastAsia="Arial Unicode MS" w:hAnsi="Calibri" w:cs="Calibri"/>
          <w:sz w:val="22"/>
          <w:szCs w:val="22"/>
        </w:rPr>
        <w:t xml:space="preserve">Shipley CE Primary </w:t>
      </w:r>
      <w:r w:rsidRPr="00154B9B">
        <w:rPr>
          <w:rFonts w:ascii="Calibri" w:eastAsia="Arial Unicode MS" w:hAnsi="Calibri" w:cs="Calibri"/>
          <w:sz w:val="22"/>
          <w:szCs w:val="22"/>
        </w:rPr>
        <w:t xml:space="preserve">to understand and appreciate the work content of their post and the role they are to play in the organisation.   </w:t>
      </w:r>
    </w:p>
    <w:p w14:paraId="0A4C8B30"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35846A49" w14:textId="4D689C76"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68F7960">
        <w:rPr>
          <w:rFonts w:ascii="Calibri" w:eastAsia="Arial Unicode MS" w:hAnsi="Calibri" w:cs="Calibri"/>
          <w:sz w:val="22"/>
          <w:szCs w:val="22"/>
        </w:rPr>
        <w:t xml:space="preserve">Whilst every endeavour has been made to outline the main duties and responsibilities of the post, a document such as this does not permit every item to be specified in detail. This job description is not a definitive list of responsibilities but identifies the key components of the role. The post holder will, therefore, be required to undertake other reasonable duties commensurate with the purpose and salary level of this post. </w:t>
      </w:r>
    </w:p>
    <w:p w14:paraId="33EE3D11"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55A97577"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0154B9B">
        <w:rPr>
          <w:rFonts w:ascii="Calibri" w:eastAsia="Arial Unicode MS" w:hAnsi="Calibri" w:cs="Calibri"/>
          <w:sz w:val="22"/>
          <w:szCs w:val="22"/>
        </w:rPr>
        <w:t xml:space="preserve">Employees should not refuse to undertake work, which is not specified on this form, but they should record any additional duties they are required to perform, and these will be taken into account when the post is reviewed. </w:t>
      </w:r>
    </w:p>
    <w:p w14:paraId="610C2A39"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2ABCBE4D" w14:textId="3E292D43"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68F7960">
        <w:rPr>
          <w:rFonts w:ascii="Calibri" w:eastAsia="Arial Unicode MS" w:hAnsi="Calibri" w:cs="Calibri"/>
          <w:sz w:val="22"/>
          <w:szCs w:val="22"/>
        </w:rPr>
        <w:t xml:space="preserve">Shipley CE Primary is an Equal Opportunities Employer and requires its employees to comply with all current equality policies both in terms of equal opportunity for employment and access to the School’s Services. </w:t>
      </w:r>
    </w:p>
    <w:p w14:paraId="25DD5189"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368DCC23" w14:textId="77777777" w:rsidR="00D23EB9"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hAnsi="Calibri" w:cs="Calibri"/>
          <w:sz w:val="22"/>
          <w:szCs w:val="22"/>
          <w:u w:color="000000"/>
        </w:rPr>
      </w:pPr>
      <w:r w:rsidRPr="00514F96">
        <w:rPr>
          <w:rFonts w:ascii="Calibri" w:hAnsi="Calibri" w:cs="Calibri"/>
          <w:sz w:val="22"/>
          <w:szCs w:val="22"/>
          <w:u w:color="000000"/>
        </w:rPr>
        <w:t xml:space="preserve">Shipley CE Primary </w:t>
      </w:r>
      <w:r w:rsidRPr="00154B9B">
        <w:rPr>
          <w:rFonts w:ascii="Calibri" w:hAnsi="Calibri" w:cs="Calibri"/>
          <w:sz w:val="22"/>
          <w:szCs w:val="22"/>
          <w:u w:color="000000"/>
        </w:rPr>
        <w:t xml:space="preserve">is committed, where possible, to making any necessary reasonable adjustments to the job role and the working environment that would enable access to employment opportunities for disabled job applicants or continued employment for any employee who </w:t>
      </w:r>
      <w:r>
        <w:rPr>
          <w:rFonts w:ascii="Calibri" w:hAnsi="Calibri" w:cs="Calibri"/>
          <w:sz w:val="22"/>
          <w:szCs w:val="22"/>
          <w:u w:color="000000"/>
        </w:rPr>
        <w:t>develops a disabling condition.</w:t>
      </w:r>
    </w:p>
    <w:p w14:paraId="766786A8" w14:textId="70CE086F" w:rsidR="00D23EB9" w:rsidRPr="00154B9B" w:rsidRDefault="00D23EB9" w:rsidP="00D23EB9">
      <w:pPr>
        <w:pStyle w:val="Heading1"/>
        <w:jc w:val="both"/>
        <w:rPr>
          <w:rFonts w:ascii="Calibri" w:hAnsi="Calibri" w:cs="Calibri"/>
          <w:color w:val="000000"/>
          <w:sz w:val="22"/>
          <w:szCs w:val="22"/>
          <w:u w:val="single" w:color="000000"/>
        </w:rPr>
      </w:pPr>
      <w:r>
        <w:rPr>
          <w:rFonts w:ascii="Calibri" w:hAnsi="Calibri" w:cs="Calibri"/>
          <w:color w:val="000000"/>
          <w:sz w:val="22"/>
          <w:szCs w:val="22"/>
          <w:u w:val="single" w:color="000000"/>
        </w:rPr>
        <w:lastRenderedPageBreak/>
        <w:t>Duties and</w:t>
      </w:r>
      <w:r w:rsidRPr="00154B9B">
        <w:rPr>
          <w:rFonts w:ascii="Calibri" w:hAnsi="Calibri" w:cs="Calibri"/>
          <w:color w:val="000000"/>
          <w:sz w:val="22"/>
          <w:szCs w:val="22"/>
          <w:u w:val="single" w:color="000000"/>
        </w:rPr>
        <w:t xml:space="preserve"> responsibilities </w:t>
      </w:r>
    </w:p>
    <w:p w14:paraId="7CA5DFE0"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Teaching</w:t>
      </w:r>
    </w:p>
    <w:p w14:paraId="028A9688" w14:textId="77777777" w:rsidR="00D23EB9" w:rsidRPr="00154B9B" w:rsidRDefault="00D23EB9" w:rsidP="00D23EB9">
      <w:pPr>
        <w:tabs>
          <w:tab w:val="left" w:pos="720"/>
        </w:tabs>
        <w:jc w:val="both"/>
        <w:rPr>
          <w:rFonts w:ascii="Calibri" w:eastAsia="Arial" w:hAnsi="Calibri" w:cs="Calibri"/>
          <w:sz w:val="22"/>
          <w:szCs w:val="22"/>
        </w:rPr>
      </w:pPr>
    </w:p>
    <w:p w14:paraId="19BD802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Deliver the curriculum as relevant to the age and ability group/subject/s that you teach</w:t>
      </w:r>
      <w:r>
        <w:rPr>
          <w:rFonts w:ascii="Calibri" w:hAnsi="Calibri" w:cs="Calibri"/>
          <w:sz w:val="22"/>
          <w:szCs w:val="22"/>
        </w:rPr>
        <w:t>.</w:t>
      </w:r>
    </w:p>
    <w:p w14:paraId="15EA1A1C" w14:textId="77777777" w:rsidR="00D23EB9" w:rsidRPr="00154B9B" w:rsidRDefault="00D23EB9" w:rsidP="00D23EB9">
      <w:pPr>
        <w:tabs>
          <w:tab w:val="left" w:pos="720"/>
        </w:tabs>
        <w:jc w:val="both"/>
        <w:rPr>
          <w:rFonts w:ascii="Calibri" w:eastAsia="Arial" w:hAnsi="Calibri" w:cs="Calibri"/>
          <w:sz w:val="22"/>
          <w:szCs w:val="22"/>
        </w:rPr>
      </w:pPr>
    </w:p>
    <w:p w14:paraId="50F868A8"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responsible for the preparation and development of teaching materials, teaching programmes and pasto</w:t>
      </w:r>
      <w:r>
        <w:rPr>
          <w:rFonts w:ascii="Calibri" w:hAnsi="Calibri" w:cs="Calibri"/>
          <w:sz w:val="22"/>
          <w:szCs w:val="22"/>
        </w:rPr>
        <w:t>ral arrangements as appropriate.</w:t>
      </w:r>
    </w:p>
    <w:p w14:paraId="64D3CF9E" w14:textId="77777777" w:rsidR="00D23EB9" w:rsidRPr="00154B9B" w:rsidRDefault="00D23EB9" w:rsidP="00D23EB9">
      <w:pPr>
        <w:tabs>
          <w:tab w:val="left" w:pos="720"/>
        </w:tabs>
        <w:jc w:val="both"/>
        <w:rPr>
          <w:rFonts w:ascii="Calibri" w:eastAsia="Arial" w:hAnsi="Calibri" w:cs="Calibri"/>
          <w:sz w:val="22"/>
          <w:szCs w:val="22"/>
        </w:rPr>
      </w:pPr>
    </w:p>
    <w:p w14:paraId="2CD0D164"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accountable for the attainment, progress and outcomes of pupils’ you teach</w:t>
      </w:r>
      <w:r>
        <w:rPr>
          <w:rFonts w:ascii="Calibri" w:hAnsi="Calibri" w:cs="Calibri"/>
          <w:sz w:val="22"/>
          <w:szCs w:val="22"/>
        </w:rPr>
        <w:t>.</w:t>
      </w:r>
    </w:p>
    <w:p w14:paraId="61FDBFDE" w14:textId="77777777" w:rsidR="00D23EB9" w:rsidRPr="00154B9B" w:rsidRDefault="00D23EB9" w:rsidP="00D23EB9">
      <w:pPr>
        <w:tabs>
          <w:tab w:val="left" w:pos="720"/>
        </w:tabs>
        <w:jc w:val="both"/>
        <w:rPr>
          <w:rFonts w:ascii="Calibri" w:eastAsia="Arial" w:hAnsi="Calibri" w:cs="Calibri"/>
          <w:sz w:val="22"/>
          <w:szCs w:val="22"/>
        </w:rPr>
      </w:pPr>
    </w:p>
    <w:p w14:paraId="5EB69FFB"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aware of pupils’ capabilities, their prior knowledge and plan teaching and differentiate appropriately to build on these demonstrating knowledge and understanding of how pupils learn</w:t>
      </w:r>
      <w:r>
        <w:rPr>
          <w:rFonts w:ascii="Calibri" w:hAnsi="Calibri" w:cs="Calibri"/>
          <w:sz w:val="22"/>
          <w:szCs w:val="22"/>
        </w:rPr>
        <w:t>.</w:t>
      </w:r>
    </w:p>
    <w:p w14:paraId="1F245573" w14:textId="77777777" w:rsidR="00D23EB9" w:rsidRPr="00154B9B" w:rsidRDefault="00D23EB9" w:rsidP="00D23EB9">
      <w:pPr>
        <w:tabs>
          <w:tab w:val="left" w:pos="720"/>
        </w:tabs>
        <w:jc w:val="both"/>
        <w:rPr>
          <w:rFonts w:ascii="Calibri" w:eastAsia="Arial" w:hAnsi="Calibri" w:cs="Calibri"/>
          <w:sz w:val="22"/>
          <w:szCs w:val="22"/>
        </w:rPr>
      </w:pPr>
    </w:p>
    <w:p w14:paraId="4FEEDA8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Have a clear understanding of the needs of all pupils, including those with special educational needs; gifted and talented; EAL; disabilities; and be able to use and evaluate distinctive teaching approaches to engage and support them</w:t>
      </w:r>
      <w:r>
        <w:rPr>
          <w:rFonts w:ascii="Calibri" w:hAnsi="Calibri" w:cs="Calibri"/>
          <w:sz w:val="22"/>
          <w:szCs w:val="22"/>
        </w:rPr>
        <w:t>.</w:t>
      </w:r>
    </w:p>
    <w:p w14:paraId="1941ED92" w14:textId="77777777" w:rsidR="00D23EB9" w:rsidRPr="00154B9B" w:rsidRDefault="00D23EB9" w:rsidP="00D23EB9">
      <w:pPr>
        <w:tabs>
          <w:tab w:val="left" w:pos="720"/>
        </w:tabs>
        <w:jc w:val="both"/>
        <w:rPr>
          <w:rFonts w:ascii="Calibri" w:eastAsia="Arial" w:hAnsi="Calibri" w:cs="Calibri"/>
          <w:sz w:val="22"/>
          <w:szCs w:val="22"/>
        </w:rPr>
      </w:pPr>
    </w:p>
    <w:p w14:paraId="1143B7E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Demonstrate an understanding of and take responsibility for promoting high standards of literacy including the correct use of spoken English (whatever your specialist subject)</w:t>
      </w:r>
      <w:r>
        <w:rPr>
          <w:rFonts w:ascii="Calibri" w:hAnsi="Calibri" w:cs="Calibri"/>
          <w:sz w:val="22"/>
          <w:szCs w:val="22"/>
        </w:rPr>
        <w:t>.</w:t>
      </w:r>
    </w:p>
    <w:p w14:paraId="6DF400A5" w14:textId="77777777" w:rsidR="00D23EB9" w:rsidRPr="00154B9B" w:rsidRDefault="00D23EB9" w:rsidP="00D23EB9">
      <w:pPr>
        <w:tabs>
          <w:tab w:val="left" w:pos="720"/>
        </w:tabs>
        <w:jc w:val="both"/>
        <w:rPr>
          <w:rFonts w:ascii="Calibri" w:eastAsia="Arial" w:hAnsi="Calibri" w:cs="Calibri"/>
          <w:sz w:val="22"/>
          <w:szCs w:val="22"/>
        </w:rPr>
      </w:pPr>
    </w:p>
    <w:p w14:paraId="44C9BC51" w14:textId="5AD4451E" w:rsidR="00D23EB9" w:rsidRPr="00154B9B" w:rsidRDefault="00D23EB9" w:rsidP="00D23EB9">
      <w:pPr>
        <w:tabs>
          <w:tab w:val="left" w:pos="720"/>
        </w:tabs>
        <w:jc w:val="both"/>
        <w:rPr>
          <w:rFonts w:ascii="Calibri" w:eastAsia="Arial" w:hAnsi="Calibri" w:cs="Calibri"/>
          <w:sz w:val="22"/>
          <w:szCs w:val="22"/>
        </w:rPr>
      </w:pPr>
      <w:r w:rsidRPr="068F7960">
        <w:rPr>
          <w:rFonts w:ascii="Calibri" w:hAnsi="Calibri" w:cs="Calibri"/>
          <w:sz w:val="22"/>
          <w:szCs w:val="22"/>
        </w:rPr>
        <w:t>If teaching early reading, demonstrate a clear understanding of appropriate teaching strategies e.g. systematic synthetic phonics.</w:t>
      </w:r>
    </w:p>
    <w:p w14:paraId="0A4A4B5E" w14:textId="77777777" w:rsidR="00D23EB9" w:rsidRPr="00154B9B" w:rsidRDefault="00D23EB9" w:rsidP="00D23EB9">
      <w:pPr>
        <w:tabs>
          <w:tab w:val="left" w:pos="720"/>
        </w:tabs>
        <w:jc w:val="both"/>
        <w:rPr>
          <w:rFonts w:ascii="Calibri" w:eastAsia="Arial" w:hAnsi="Calibri" w:cs="Calibri"/>
          <w:sz w:val="22"/>
          <w:szCs w:val="22"/>
        </w:rPr>
      </w:pPr>
    </w:p>
    <w:p w14:paraId="5F3A03C1"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r>
        <w:rPr>
          <w:rFonts w:ascii="Calibri" w:hAnsi="Calibri" w:cs="Calibri"/>
          <w:sz w:val="22"/>
          <w:szCs w:val="22"/>
        </w:rPr>
        <w:t>.</w:t>
      </w:r>
    </w:p>
    <w:p w14:paraId="4FAEDC34" w14:textId="77777777" w:rsidR="00D23EB9" w:rsidRPr="00154B9B" w:rsidRDefault="00D23EB9" w:rsidP="00D23EB9">
      <w:pPr>
        <w:tabs>
          <w:tab w:val="left" w:pos="720"/>
        </w:tabs>
        <w:jc w:val="both"/>
        <w:rPr>
          <w:rFonts w:ascii="Calibri" w:eastAsia="Arial" w:hAnsi="Calibri" w:cs="Calibri"/>
          <w:sz w:val="22"/>
          <w:szCs w:val="22"/>
        </w:rPr>
      </w:pPr>
    </w:p>
    <w:p w14:paraId="02428F9C"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Make accurate and productive use of assessment to secure pupils’ progress</w:t>
      </w:r>
      <w:r>
        <w:rPr>
          <w:rFonts w:ascii="Calibri" w:hAnsi="Calibri" w:cs="Calibri"/>
          <w:sz w:val="22"/>
          <w:szCs w:val="22"/>
        </w:rPr>
        <w:t>.</w:t>
      </w:r>
    </w:p>
    <w:p w14:paraId="4E8C098B" w14:textId="77777777" w:rsidR="00D23EB9" w:rsidRPr="00154B9B" w:rsidRDefault="00D23EB9" w:rsidP="00D23EB9">
      <w:pPr>
        <w:tabs>
          <w:tab w:val="left" w:pos="720"/>
        </w:tabs>
        <w:jc w:val="both"/>
        <w:rPr>
          <w:rFonts w:ascii="Calibri" w:eastAsia="Arial" w:hAnsi="Calibri" w:cs="Calibri"/>
          <w:sz w:val="22"/>
          <w:szCs w:val="22"/>
        </w:rPr>
      </w:pPr>
    </w:p>
    <w:p w14:paraId="6D570A5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Give pupils regular feedback, both orally and through accurate marking, and encourage pupils to respond to the feedback, reflect on progress, their emerging needs and to take a responsible and conscientious attitude to their own work and study</w:t>
      </w:r>
      <w:r>
        <w:rPr>
          <w:rFonts w:ascii="Calibri" w:hAnsi="Calibri" w:cs="Calibri"/>
          <w:sz w:val="22"/>
          <w:szCs w:val="22"/>
        </w:rPr>
        <w:t>.</w:t>
      </w:r>
    </w:p>
    <w:p w14:paraId="3F348B37" w14:textId="77777777" w:rsidR="00D23EB9" w:rsidRPr="00154B9B" w:rsidRDefault="00D23EB9" w:rsidP="00D23EB9">
      <w:pPr>
        <w:tabs>
          <w:tab w:val="left" w:pos="720"/>
        </w:tabs>
        <w:jc w:val="both"/>
        <w:rPr>
          <w:rFonts w:ascii="Calibri" w:eastAsia="Arial" w:hAnsi="Calibri" w:cs="Calibri"/>
          <w:sz w:val="22"/>
          <w:szCs w:val="22"/>
        </w:rPr>
      </w:pPr>
    </w:p>
    <w:p w14:paraId="5DCD8E20"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Use relevant data to monitor progress, set targets, and plan subsequent lessons</w:t>
      </w:r>
      <w:r>
        <w:rPr>
          <w:rFonts w:ascii="Calibri" w:hAnsi="Calibri" w:cs="Calibri"/>
          <w:sz w:val="22"/>
          <w:szCs w:val="22"/>
        </w:rPr>
        <w:t>.</w:t>
      </w:r>
    </w:p>
    <w:p w14:paraId="31D256F7" w14:textId="77777777" w:rsidR="00D23EB9" w:rsidRPr="00154B9B" w:rsidRDefault="00D23EB9" w:rsidP="00D23EB9">
      <w:pPr>
        <w:tabs>
          <w:tab w:val="left" w:pos="720"/>
        </w:tabs>
        <w:jc w:val="both"/>
        <w:rPr>
          <w:rFonts w:ascii="Calibri" w:eastAsia="Arial" w:hAnsi="Calibri" w:cs="Calibri"/>
          <w:sz w:val="22"/>
          <w:szCs w:val="22"/>
        </w:rPr>
      </w:pPr>
    </w:p>
    <w:p w14:paraId="6D5F0670"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Set homework and plan other out-of-class activities to consolidate and extend the knowledge and understanding pupils have acquired as appropriate</w:t>
      </w:r>
      <w:r>
        <w:rPr>
          <w:rFonts w:ascii="Calibri" w:hAnsi="Calibri" w:cs="Calibri"/>
          <w:sz w:val="22"/>
          <w:szCs w:val="22"/>
        </w:rPr>
        <w:t>.</w:t>
      </w:r>
    </w:p>
    <w:p w14:paraId="7186E62E" w14:textId="77777777" w:rsidR="00D23EB9" w:rsidRPr="00154B9B" w:rsidRDefault="00D23EB9" w:rsidP="00D23EB9">
      <w:pPr>
        <w:tabs>
          <w:tab w:val="left" w:pos="720"/>
        </w:tabs>
        <w:jc w:val="both"/>
        <w:rPr>
          <w:rFonts w:ascii="Calibri" w:eastAsia="Arial" w:hAnsi="Calibri" w:cs="Calibri"/>
          <w:sz w:val="22"/>
          <w:szCs w:val="22"/>
        </w:rPr>
      </w:pPr>
    </w:p>
    <w:p w14:paraId="5F39575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Participate in arrangements for examinations and assessments within the remit of the School Teachers’ Pay and Conditions Document</w:t>
      </w:r>
      <w:r>
        <w:rPr>
          <w:rFonts w:ascii="Calibri" w:hAnsi="Calibri" w:cs="Calibri"/>
          <w:sz w:val="22"/>
          <w:szCs w:val="22"/>
        </w:rPr>
        <w:t>.</w:t>
      </w:r>
    </w:p>
    <w:p w14:paraId="35D87C59" w14:textId="77777777" w:rsidR="00D23EB9" w:rsidRPr="00154B9B" w:rsidRDefault="00D23EB9" w:rsidP="00D23EB9">
      <w:pPr>
        <w:tabs>
          <w:tab w:val="left" w:pos="720"/>
        </w:tabs>
        <w:jc w:val="both"/>
        <w:rPr>
          <w:rFonts w:ascii="Calibri" w:eastAsia="Arial" w:hAnsi="Calibri" w:cs="Calibri"/>
          <w:sz w:val="22"/>
          <w:szCs w:val="22"/>
        </w:rPr>
      </w:pPr>
    </w:p>
    <w:p w14:paraId="4D2730B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Be responsible for the learning and achievement of all pupils in the class/es ensuring </w:t>
      </w:r>
      <w:r>
        <w:rPr>
          <w:rFonts w:ascii="Calibri" w:hAnsi="Calibri" w:cs="Calibri"/>
          <w:sz w:val="22"/>
          <w:szCs w:val="22"/>
        </w:rPr>
        <w:t>equality of opportunity for all.</w:t>
      </w:r>
    </w:p>
    <w:p w14:paraId="73846971" w14:textId="77777777" w:rsidR="00D23EB9" w:rsidRPr="00154B9B" w:rsidRDefault="00D23EB9" w:rsidP="00D23EB9">
      <w:pPr>
        <w:tabs>
          <w:tab w:val="left" w:pos="720"/>
        </w:tabs>
        <w:jc w:val="both"/>
        <w:rPr>
          <w:rFonts w:ascii="Calibri" w:eastAsia="Arial" w:hAnsi="Calibri" w:cs="Calibri"/>
          <w:sz w:val="22"/>
          <w:szCs w:val="22"/>
        </w:rPr>
      </w:pPr>
    </w:p>
    <w:p w14:paraId="39CDFE26"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responsible and accountable for achieving the highest possible standards in work and conduct</w:t>
      </w:r>
      <w:r>
        <w:rPr>
          <w:rFonts w:ascii="Calibri" w:hAnsi="Calibri" w:cs="Calibri"/>
          <w:sz w:val="22"/>
          <w:szCs w:val="22"/>
        </w:rPr>
        <w:t>.</w:t>
      </w:r>
    </w:p>
    <w:p w14:paraId="2E9BD970" w14:textId="77777777" w:rsidR="00D23EB9" w:rsidRPr="00154B9B" w:rsidRDefault="00D23EB9" w:rsidP="00D23EB9">
      <w:pPr>
        <w:tabs>
          <w:tab w:val="left" w:pos="720"/>
        </w:tabs>
        <w:jc w:val="both"/>
        <w:rPr>
          <w:rFonts w:ascii="Calibri" w:eastAsia="Arial" w:hAnsi="Calibri" w:cs="Calibri"/>
          <w:sz w:val="22"/>
          <w:szCs w:val="22"/>
        </w:rPr>
      </w:pPr>
    </w:p>
    <w:p w14:paraId="2BF16B2A"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Treat pupils with dignity, building relationships rooted in mutual respect, and at all times observing proper boundaries appropriate to a teacher’s professional position</w:t>
      </w:r>
      <w:r>
        <w:rPr>
          <w:rFonts w:ascii="Calibri" w:hAnsi="Calibri" w:cs="Calibri"/>
          <w:sz w:val="22"/>
          <w:szCs w:val="22"/>
        </w:rPr>
        <w:t>.</w:t>
      </w:r>
    </w:p>
    <w:p w14:paraId="67A8FD0D" w14:textId="77777777" w:rsidR="00D23EB9" w:rsidRPr="00154B9B" w:rsidRDefault="00D23EB9" w:rsidP="00D23EB9">
      <w:pPr>
        <w:tabs>
          <w:tab w:val="left" w:pos="720"/>
        </w:tabs>
        <w:jc w:val="both"/>
        <w:rPr>
          <w:rFonts w:ascii="Calibri" w:eastAsia="Arial" w:hAnsi="Calibri" w:cs="Calibri"/>
          <w:sz w:val="22"/>
          <w:szCs w:val="22"/>
        </w:rPr>
      </w:pPr>
    </w:p>
    <w:p w14:paraId="5900D0E9"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Work proactively and effectively in collaboration and partnership with learners, parents/carers, governors, other staff and external agencies in the best interests of pupils</w:t>
      </w:r>
      <w:r>
        <w:rPr>
          <w:rFonts w:ascii="Calibri" w:hAnsi="Calibri" w:cs="Calibri"/>
          <w:sz w:val="22"/>
          <w:szCs w:val="22"/>
        </w:rPr>
        <w:t>.</w:t>
      </w:r>
    </w:p>
    <w:p w14:paraId="0F5B57C9" w14:textId="77777777" w:rsidR="00D23EB9" w:rsidRPr="00154B9B" w:rsidRDefault="00D23EB9" w:rsidP="00D23EB9">
      <w:pPr>
        <w:tabs>
          <w:tab w:val="left" w:pos="720"/>
        </w:tabs>
        <w:jc w:val="both"/>
        <w:rPr>
          <w:rFonts w:ascii="Calibri" w:eastAsia="Arial" w:hAnsi="Calibri" w:cs="Calibri"/>
          <w:sz w:val="22"/>
          <w:szCs w:val="22"/>
        </w:rPr>
      </w:pPr>
    </w:p>
    <w:p w14:paraId="3E43650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Act within, the statutory frameworks, which set out their professional duties and responsibilities and in line with the duties outlined in the current School Teachers Pay and Conditions Document and Teacher Standards (2012)</w:t>
      </w:r>
      <w:r>
        <w:rPr>
          <w:rFonts w:ascii="Calibri" w:hAnsi="Calibri" w:cs="Calibri"/>
          <w:sz w:val="22"/>
          <w:szCs w:val="22"/>
        </w:rPr>
        <w:t>.</w:t>
      </w:r>
    </w:p>
    <w:p w14:paraId="3A87A16C" w14:textId="77777777" w:rsidR="00D23EB9" w:rsidRPr="00154B9B" w:rsidRDefault="00D23EB9" w:rsidP="00D23EB9">
      <w:pPr>
        <w:tabs>
          <w:tab w:val="left" w:pos="720"/>
        </w:tabs>
        <w:jc w:val="both"/>
        <w:rPr>
          <w:rFonts w:ascii="Calibri" w:eastAsia="Arial" w:hAnsi="Calibri" w:cs="Calibri"/>
          <w:sz w:val="22"/>
          <w:szCs w:val="22"/>
        </w:rPr>
      </w:pPr>
    </w:p>
    <w:p w14:paraId="00488AF3" w14:textId="77777777" w:rsidR="00D23EB9" w:rsidRPr="00154B9B" w:rsidRDefault="00D23EB9" w:rsidP="00D23EB9">
      <w:pPr>
        <w:tabs>
          <w:tab w:val="left" w:pos="720"/>
        </w:tabs>
        <w:jc w:val="both"/>
        <w:rPr>
          <w:rFonts w:ascii="Calibri" w:eastAsia="Arial" w:hAnsi="Calibri" w:cs="Calibri"/>
          <w:sz w:val="22"/>
          <w:szCs w:val="22"/>
          <w:shd w:val="clear" w:color="auto" w:fill="C0C0C0"/>
        </w:rPr>
      </w:pPr>
      <w:r w:rsidRPr="00154B9B">
        <w:rPr>
          <w:rFonts w:ascii="Calibri" w:hAnsi="Calibri" w:cs="Calibri"/>
          <w:sz w:val="22"/>
          <w:szCs w:val="22"/>
        </w:rPr>
        <w:t>Take responsibility for promoting and safeguarding the welfare of childr</w:t>
      </w:r>
      <w:r>
        <w:rPr>
          <w:rFonts w:ascii="Calibri" w:hAnsi="Calibri" w:cs="Calibri"/>
          <w:sz w:val="22"/>
          <w:szCs w:val="22"/>
        </w:rPr>
        <w:t>en and young people within Shipley CE Primary</w:t>
      </w:r>
      <w:r w:rsidRPr="00514F96">
        <w:rPr>
          <w:rFonts w:ascii="Calibri" w:hAnsi="Calibri" w:cs="Calibri"/>
          <w:sz w:val="22"/>
          <w:szCs w:val="22"/>
        </w:rPr>
        <w:t>.</w:t>
      </w:r>
    </w:p>
    <w:p w14:paraId="7A07302A" w14:textId="77777777" w:rsidR="00D23EB9" w:rsidRPr="00154B9B" w:rsidRDefault="00D23EB9" w:rsidP="00D23EB9">
      <w:pPr>
        <w:tabs>
          <w:tab w:val="left" w:pos="720"/>
        </w:tabs>
        <w:jc w:val="both"/>
        <w:rPr>
          <w:rFonts w:ascii="Calibri" w:eastAsia="Arial" w:hAnsi="Calibri" w:cs="Calibri"/>
          <w:sz w:val="22"/>
          <w:szCs w:val="22"/>
        </w:rPr>
      </w:pPr>
    </w:p>
    <w:p w14:paraId="00CFBBB1"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Behaviour and Safety</w:t>
      </w:r>
    </w:p>
    <w:p w14:paraId="3C601D8A" w14:textId="77777777" w:rsidR="00D23EB9" w:rsidRPr="00154B9B" w:rsidRDefault="00D23EB9" w:rsidP="00D23EB9">
      <w:pPr>
        <w:jc w:val="both"/>
        <w:rPr>
          <w:rFonts w:ascii="Calibri" w:eastAsia="Arial" w:hAnsi="Calibri" w:cs="Calibri"/>
          <w:sz w:val="22"/>
          <w:szCs w:val="22"/>
        </w:rPr>
      </w:pPr>
    </w:p>
    <w:p w14:paraId="4E59FF5D"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Establish a safe, purposeful and stimulating environment for pupils, rooted in mutual respect and establish a framework for discipline with a range of strategies, using praise, sanctions and rewards consistently and fairly</w:t>
      </w:r>
      <w:r>
        <w:rPr>
          <w:rFonts w:ascii="Calibri" w:hAnsi="Calibri" w:cs="Calibri"/>
          <w:sz w:val="22"/>
          <w:szCs w:val="22"/>
        </w:rPr>
        <w:t>.</w:t>
      </w:r>
    </w:p>
    <w:p w14:paraId="6DA67BFB" w14:textId="77777777" w:rsidR="00D23EB9" w:rsidRPr="00154B9B" w:rsidRDefault="00D23EB9" w:rsidP="00D23EB9">
      <w:pPr>
        <w:tabs>
          <w:tab w:val="left" w:pos="720"/>
        </w:tabs>
        <w:jc w:val="both"/>
        <w:rPr>
          <w:rFonts w:ascii="Calibri" w:eastAsia="Arial" w:hAnsi="Calibri" w:cs="Calibri"/>
          <w:sz w:val="22"/>
          <w:szCs w:val="22"/>
        </w:rPr>
      </w:pPr>
    </w:p>
    <w:p w14:paraId="26EF4D49"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Manage classes effectively, using approaches which are appropriate to pupils’ needs in order to inspire</w:t>
      </w:r>
      <w:r>
        <w:rPr>
          <w:rFonts w:ascii="Calibri" w:hAnsi="Calibri" w:cs="Calibri"/>
          <w:sz w:val="22"/>
          <w:szCs w:val="22"/>
        </w:rPr>
        <w:t>, motivate and challenge pupils.</w:t>
      </w:r>
    </w:p>
    <w:p w14:paraId="4574C229" w14:textId="77777777" w:rsidR="00D23EB9" w:rsidRPr="00154B9B" w:rsidRDefault="00D23EB9" w:rsidP="00D23EB9">
      <w:pPr>
        <w:tabs>
          <w:tab w:val="left" w:pos="720"/>
        </w:tabs>
        <w:jc w:val="both"/>
        <w:rPr>
          <w:rFonts w:ascii="Calibri" w:eastAsia="Arial" w:hAnsi="Calibri" w:cs="Calibri"/>
          <w:sz w:val="22"/>
          <w:szCs w:val="22"/>
        </w:rPr>
      </w:pPr>
    </w:p>
    <w:p w14:paraId="2B49742A"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Maintain good relationships with pupils, exercise appropriate authority, and act decisively when necessary</w:t>
      </w:r>
      <w:r>
        <w:rPr>
          <w:rFonts w:ascii="Calibri" w:hAnsi="Calibri" w:cs="Calibri"/>
          <w:sz w:val="22"/>
          <w:szCs w:val="22"/>
        </w:rPr>
        <w:t>.</w:t>
      </w:r>
    </w:p>
    <w:p w14:paraId="3BFA3DDC" w14:textId="77777777" w:rsidR="00D23EB9" w:rsidRPr="00154B9B" w:rsidRDefault="00D23EB9" w:rsidP="00D23EB9">
      <w:pPr>
        <w:tabs>
          <w:tab w:val="left" w:pos="720"/>
        </w:tabs>
        <w:jc w:val="both"/>
        <w:rPr>
          <w:rFonts w:ascii="Calibri" w:eastAsia="Arial" w:hAnsi="Calibri" w:cs="Calibri"/>
          <w:sz w:val="22"/>
          <w:szCs w:val="22"/>
        </w:rPr>
      </w:pPr>
    </w:p>
    <w:p w14:paraId="0A23E928"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a positive role model and demonstrate consistently the positive attitudes, values and behaviour, which are expected of pupils</w:t>
      </w:r>
      <w:r>
        <w:rPr>
          <w:rFonts w:ascii="Calibri" w:hAnsi="Calibri" w:cs="Calibri"/>
          <w:sz w:val="22"/>
          <w:szCs w:val="22"/>
        </w:rPr>
        <w:t>.</w:t>
      </w:r>
    </w:p>
    <w:p w14:paraId="1EB45AE8" w14:textId="77777777" w:rsidR="00D23EB9" w:rsidRPr="00154B9B" w:rsidRDefault="00D23EB9" w:rsidP="00D23EB9">
      <w:pPr>
        <w:tabs>
          <w:tab w:val="left" w:pos="720"/>
        </w:tabs>
        <w:jc w:val="both"/>
        <w:rPr>
          <w:rFonts w:ascii="Calibri" w:eastAsia="Arial" w:hAnsi="Calibri" w:cs="Calibri"/>
          <w:sz w:val="22"/>
          <w:szCs w:val="22"/>
        </w:rPr>
      </w:pPr>
    </w:p>
    <w:p w14:paraId="081032AD"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Have high expectations of behaviour, promoting self-control and independence of all learners</w:t>
      </w:r>
      <w:r>
        <w:rPr>
          <w:rFonts w:ascii="Calibri" w:hAnsi="Calibri" w:cs="Calibri"/>
          <w:sz w:val="22"/>
          <w:szCs w:val="22"/>
        </w:rPr>
        <w:t>.</w:t>
      </w:r>
    </w:p>
    <w:p w14:paraId="7074D9C2" w14:textId="77777777" w:rsidR="00D23EB9" w:rsidRPr="00154B9B" w:rsidRDefault="00D23EB9" w:rsidP="00D23EB9">
      <w:pPr>
        <w:tabs>
          <w:tab w:val="left" w:pos="720"/>
        </w:tabs>
        <w:jc w:val="both"/>
        <w:rPr>
          <w:rFonts w:ascii="Calibri" w:eastAsia="Arial" w:hAnsi="Calibri" w:cs="Calibri"/>
          <w:sz w:val="22"/>
          <w:szCs w:val="22"/>
        </w:rPr>
      </w:pPr>
    </w:p>
    <w:p w14:paraId="4DD2C92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Carry out playground and other duties as directed and within the remit of the current School Teachers’ Pay and Conditions Document</w:t>
      </w:r>
      <w:r>
        <w:rPr>
          <w:rFonts w:ascii="Calibri" w:hAnsi="Calibri" w:cs="Calibri"/>
          <w:sz w:val="22"/>
          <w:szCs w:val="22"/>
        </w:rPr>
        <w:t>.</w:t>
      </w:r>
    </w:p>
    <w:p w14:paraId="2A7CE485" w14:textId="77777777" w:rsidR="00D23EB9" w:rsidRPr="00154B9B" w:rsidRDefault="00D23EB9" w:rsidP="00D23EB9">
      <w:pPr>
        <w:tabs>
          <w:tab w:val="left" w:pos="720"/>
        </w:tabs>
        <w:jc w:val="both"/>
        <w:rPr>
          <w:rFonts w:ascii="Calibri" w:eastAsia="Arial" w:hAnsi="Calibri" w:cs="Calibri"/>
          <w:sz w:val="22"/>
          <w:szCs w:val="22"/>
        </w:rPr>
      </w:pPr>
    </w:p>
    <w:p w14:paraId="145790FE"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Be responsible for promoting and safeguarding the welfare of children and young people within the school, raising any concerns following </w:t>
      </w:r>
      <w:r w:rsidRPr="00514F96">
        <w:rPr>
          <w:rFonts w:ascii="Calibri" w:hAnsi="Calibri" w:cs="Calibri"/>
          <w:sz w:val="22"/>
          <w:szCs w:val="22"/>
        </w:rPr>
        <w:t xml:space="preserve">Shipley CE Primary </w:t>
      </w:r>
      <w:r w:rsidRPr="00154B9B">
        <w:rPr>
          <w:rFonts w:ascii="Calibri" w:hAnsi="Calibri" w:cs="Calibri"/>
          <w:sz w:val="22"/>
          <w:szCs w:val="22"/>
        </w:rPr>
        <w:t>protocol/procedures</w:t>
      </w:r>
      <w:r>
        <w:rPr>
          <w:rFonts w:ascii="Calibri" w:hAnsi="Calibri" w:cs="Calibri"/>
          <w:sz w:val="22"/>
          <w:szCs w:val="22"/>
        </w:rPr>
        <w:t>.</w:t>
      </w:r>
    </w:p>
    <w:p w14:paraId="7E622F78" w14:textId="77777777" w:rsidR="00D23EB9" w:rsidRPr="00154B9B" w:rsidRDefault="00D23EB9" w:rsidP="00D23EB9">
      <w:pPr>
        <w:jc w:val="both"/>
        <w:rPr>
          <w:rFonts w:ascii="Calibri" w:eastAsia="Arial" w:hAnsi="Calibri" w:cs="Calibri"/>
          <w:sz w:val="22"/>
          <w:szCs w:val="22"/>
        </w:rPr>
      </w:pPr>
    </w:p>
    <w:p w14:paraId="17C40E93"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 xml:space="preserve">Team working  </w:t>
      </w:r>
    </w:p>
    <w:p w14:paraId="576FDA2B" w14:textId="77777777" w:rsidR="00D23EB9" w:rsidRPr="00154B9B" w:rsidRDefault="00D23EB9" w:rsidP="00D23EB9">
      <w:pPr>
        <w:jc w:val="both"/>
        <w:rPr>
          <w:rFonts w:ascii="Calibri" w:eastAsia="Arial" w:hAnsi="Calibri" w:cs="Calibri"/>
          <w:sz w:val="22"/>
          <w:szCs w:val="22"/>
        </w:rPr>
      </w:pPr>
    </w:p>
    <w:p w14:paraId="7911895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lastRenderedPageBreak/>
        <w:t>Participate in any relevant meetings/professional dev</w:t>
      </w:r>
      <w:r>
        <w:rPr>
          <w:rFonts w:ascii="Calibri" w:hAnsi="Calibri" w:cs="Calibri"/>
          <w:sz w:val="22"/>
          <w:szCs w:val="22"/>
        </w:rPr>
        <w:t>elopment opportunities at Shipley CE Primary</w:t>
      </w:r>
      <w:r w:rsidRPr="00154B9B">
        <w:rPr>
          <w:rFonts w:ascii="Calibri" w:hAnsi="Calibri" w:cs="Calibri"/>
          <w:sz w:val="22"/>
          <w:szCs w:val="22"/>
        </w:rPr>
        <w:t>, which relate to the learners, c</w:t>
      </w:r>
      <w:r>
        <w:rPr>
          <w:rFonts w:ascii="Calibri" w:hAnsi="Calibri" w:cs="Calibri"/>
          <w:sz w:val="22"/>
          <w:szCs w:val="22"/>
        </w:rPr>
        <w:t>urriculum or organisation of</w:t>
      </w:r>
      <w:r w:rsidRPr="00154B9B">
        <w:rPr>
          <w:rFonts w:ascii="Calibri" w:hAnsi="Calibri" w:cs="Calibri"/>
          <w:sz w:val="22"/>
          <w:szCs w:val="22"/>
        </w:rPr>
        <w:t xml:space="preserve"> </w:t>
      </w:r>
      <w:r>
        <w:rPr>
          <w:rFonts w:ascii="Calibri" w:hAnsi="Calibri" w:cs="Calibri"/>
          <w:sz w:val="22"/>
          <w:szCs w:val="22"/>
        </w:rPr>
        <w:t xml:space="preserve">Shipley CE Primary </w:t>
      </w:r>
      <w:r w:rsidRPr="00154B9B">
        <w:rPr>
          <w:rFonts w:ascii="Calibri" w:hAnsi="Calibri" w:cs="Calibri"/>
          <w:sz w:val="22"/>
          <w:szCs w:val="22"/>
        </w:rPr>
        <w:t>including pastoral arrangements and assemblies</w:t>
      </w:r>
      <w:r>
        <w:rPr>
          <w:rFonts w:ascii="Calibri" w:hAnsi="Calibri" w:cs="Calibri"/>
          <w:sz w:val="22"/>
          <w:szCs w:val="22"/>
        </w:rPr>
        <w:t>.</w:t>
      </w:r>
    </w:p>
    <w:p w14:paraId="30CFF4FA" w14:textId="77777777" w:rsidR="00D23EB9" w:rsidRPr="00154B9B" w:rsidRDefault="00D23EB9" w:rsidP="00D23EB9">
      <w:pPr>
        <w:tabs>
          <w:tab w:val="left" w:pos="720"/>
        </w:tabs>
        <w:jc w:val="both"/>
        <w:rPr>
          <w:rFonts w:ascii="Calibri" w:eastAsia="Arial" w:hAnsi="Calibri" w:cs="Calibri"/>
          <w:sz w:val="22"/>
          <w:szCs w:val="22"/>
        </w:rPr>
      </w:pPr>
    </w:p>
    <w:p w14:paraId="34F5F13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Work as a team member and identify opportunities for working with colleagues and sharing the development of effective practice with them</w:t>
      </w:r>
      <w:r>
        <w:rPr>
          <w:rFonts w:ascii="Calibri" w:hAnsi="Calibri" w:cs="Calibri"/>
          <w:sz w:val="22"/>
          <w:szCs w:val="22"/>
        </w:rPr>
        <w:t>.</w:t>
      </w:r>
    </w:p>
    <w:p w14:paraId="5A338F04" w14:textId="77777777" w:rsidR="00D23EB9" w:rsidRPr="00154B9B" w:rsidRDefault="00D23EB9" w:rsidP="00D23EB9">
      <w:pPr>
        <w:tabs>
          <w:tab w:val="left" w:pos="720"/>
        </w:tabs>
        <w:jc w:val="both"/>
        <w:rPr>
          <w:rFonts w:ascii="Calibri" w:eastAsia="Arial" w:hAnsi="Calibri" w:cs="Calibri"/>
          <w:sz w:val="22"/>
          <w:szCs w:val="22"/>
        </w:rPr>
      </w:pPr>
    </w:p>
    <w:p w14:paraId="07026399"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Contribute to the selection and professional development of other teachers and support staff including the induction and assessment of new teachers, teachers serving induction periods and where appropriate threshold assessments</w:t>
      </w:r>
      <w:r>
        <w:rPr>
          <w:rFonts w:ascii="Calibri" w:hAnsi="Calibri" w:cs="Calibri"/>
          <w:sz w:val="22"/>
          <w:szCs w:val="22"/>
        </w:rPr>
        <w:t>.</w:t>
      </w:r>
    </w:p>
    <w:p w14:paraId="01B3A194" w14:textId="77777777" w:rsidR="00D23EB9" w:rsidRPr="00154B9B" w:rsidRDefault="00D23EB9" w:rsidP="00D23EB9">
      <w:pPr>
        <w:tabs>
          <w:tab w:val="left" w:pos="720"/>
        </w:tabs>
        <w:jc w:val="both"/>
        <w:rPr>
          <w:rFonts w:ascii="Calibri" w:eastAsia="Arial" w:hAnsi="Calibri" w:cs="Calibri"/>
          <w:sz w:val="22"/>
          <w:szCs w:val="22"/>
        </w:rPr>
      </w:pPr>
    </w:p>
    <w:p w14:paraId="634A58B2" w14:textId="77777777" w:rsidR="00D23EB9"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Ensure that colleagues working with you are appropriately involved in supporting learning and understand the ro</w:t>
      </w:r>
      <w:r>
        <w:rPr>
          <w:rFonts w:ascii="Calibri" w:hAnsi="Calibri" w:cs="Calibri"/>
          <w:sz w:val="22"/>
          <w:szCs w:val="22"/>
        </w:rPr>
        <w:t>les they are expected to fulfil.</w:t>
      </w:r>
    </w:p>
    <w:p w14:paraId="36398BC5" w14:textId="77777777" w:rsidR="00D23EB9" w:rsidRPr="00154B9B" w:rsidRDefault="00D23EB9" w:rsidP="00D23EB9">
      <w:pPr>
        <w:tabs>
          <w:tab w:val="left" w:pos="720"/>
        </w:tabs>
        <w:jc w:val="both"/>
        <w:rPr>
          <w:rFonts w:ascii="Calibri" w:eastAsia="Arial" w:hAnsi="Calibri" w:cs="Calibri"/>
          <w:sz w:val="22"/>
          <w:szCs w:val="22"/>
        </w:rPr>
      </w:pPr>
    </w:p>
    <w:p w14:paraId="58B3CCA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Take part as required in the review, development and management of the activities relating to the curriculum, organisation and pastoral functions of the school</w:t>
      </w:r>
      <w:r>
        <w:rPr>
          <w:rFonts w:ascii="Calibri" w:hAnsi="Calibri" w:cs="Calibri"/>
          <w:sz w:val="22"/>
          <w:szCs w:val="22"/>
        </w:rPr>
        <w:t>.</w:t>
      </w:r>
    </w:p>
    <w:p w14:paraId="04BECC1B" w14:textId="77777777" w:rsidR="00D23EB9" w:rsidRPr="00154B9B" w:rsidRDefault="00D23EB9" w:rsidP="00D23EB9">
      <w:pPr>
        <w:tabs>
          <w:tab w:val="left" w:pos="720"/>
        </w:tabs>
        <w:jc w:val="both"/>
        <w:rPr>
          <w:rFonts w:ascii="Calibri" w:eastAsia="Arial" w:hAnsi="Calibri" w:cs="Calibri"/>
          <w:sz w:val="22"/>
          <w:szCs w:val="22"/>
        </w:rPr>
      </w:pPr>
    </w:p>
    <w:p w14:paraId="26A8EC72"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Cover for absent colleagues within the remit of the current School Teachers’ Pay and Conditions document</w:t>
      </w:r>
      <w:r>
        <w:rPr>
          <w:rFonts w:ascii="Calibri" w:hAnsi="Calibri" w:cs="Calibri"/>
          <w:sz w:val="22"/>
          <w:szCs w:val="22"/>
        </w:rPr>
        <w:t>.</w:t>
      </w:r>
    </w:p>
    <w:p w14:paraId="39839394" w14:textId="77777777" w:rsidR="00D23EB9" w:rsidRPr="00154B9B" w:rsidRDefault="00D23EB9" w:rsidP="00D23EB9">
      <w:pPr>
        <w:pStyle w:val="Heading2"/>
        <w:jc w:val="both"/>
        <w:rPr>
          <w:rFonts w:ascii="Calibri" w:hAnsi="Calibri" w:cs="Calibri"/>
          <w:sz w:val="22"/>
          <w:szCs w:val="22"/>
        </w:rPr>
      </w:pPr>
    </w:p>
    <w:p w14:paraId="07C15728" w14:textId="77777777" w:rsidR="00D23EB9" w:rsidRPr="00154B9B" w:rsidRDefault="00D23EB9" w:rsidP="00D23EB9">
      <w:pPr>
        <w:pStyle w:val="Heading3"/>
        <w:jc w:val="both"/>
        <w:rPr>
          <w:rFonts w:ascii="Calibri" w:hAnsi="Calibri" w:cs="Calibri"/>
        </w:rPr>
      </w:pPr>
      <w:r w:rsidRPr="00154B9B">
        <w:rPr>
          <w:rFonts w:ascii="Calibri" w:hAnsi="Calibri" w:cs="Calibri"/>
        </w:rPr>
        <w:t>Administration</w:t>
      </w:r>
    </w:p>
    <w:p w14:paraId="1F394A76" w14:textId="77777777" w:rsidR="00D23EB9" w:rsidRPr="00154B9B" w:rsidRDefault="00D23EB9" w:rsidP="00D23EB9">
      <w:pPr>
        <w:jc w:val="both"/>
        <w:rPr>
          <w:rFonts w:ascii="Calibri" w:eastAsia="Arial" w:hAnsi="Calibri" w:cs="Calibri"/>
          <w:sz w:val="22"/>
          <w:szCs w:val="22"/>
        </w:rPr>
      </w:pPr>
    </w:p>
    <w:p w14:paraId="73EA5BCB"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Register the attendance of and supervise learners, before, during or after </w:t>
      </w:r>
      <w:r w:rsidRPr="00514F96">
        <w:rPr>
          <w:rFonts w:ascii="Calibri" w:hAnsi="Calibri" w:cs="Calibri"/>
          <w:sz w:val="22"/>
          <w:szCs w:val="22"/>
        </w:rPr>
        <w:t xml:space="preserve">school </w:t>
      </w:r>
      <w:r w:rsidRPr="00154B9B">
        <w:rPr>
          <w:rFonts w:ascii="Calibri" w:hAnsi="Calibri" w:cs="Calibri"/>
          <w:sz w:val="22"/>
          <w:szCs w:val="22"/>
        </w:rPr>
        <w:t>sessions as appropriate</w:t>
      </w:r>
      <w:r>
        <w:rPr>
          <w:rFonts w:ascii="Calibri" w:hAnsi="Calibri" w:cs="Calibri"/>
          <w:sz w:val="22"/>
          <w:szCs w:val="22"/>
        </w:rPr>
        <w:t>.</w:t>
      </w:r>
    </w:p>
    <w:p w14:paraId="00D06D2A" w14:textId="77777777" w:rsidR="00D23EB9" w:rsidRPr="00154B9B" w:rsidRDefault="00D23EB9" w:rsidP="00D23EB9">
      <w:pPr>
        <w:tabs>
          <w:tab w:val="left" w:pos="720"/>
        </w:tabs>
        <w:jc w:val="both"/>
        <w:rPr>
          <w:rFonts w:ascii="Calibri" w:eastAsia="Arial" w:hAnsi="Calibri" w:cs="Calibri"/>
          <w:sz w:val="22"/>
          <w:szCs w:val="22"/>
        </w:rPr>
      </w:pPr>
    </w:p>
    <w:p w14:paraId="56F8A5D2"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Participate in and carry out any administrative and organisational tasks within the remit of the current School Teachers’ Pay and Conditions Document</w:t>
      </w:r>
      <w:r>
        <w:rPr>
          <w:rFonts w:ascii="Calibri" w:hAnsi="Calibri" w:cs="Calibri"/>
          <w:sz w:val="22"/>
          <w:szCs w:val="22"/>
        </w:rPr>
        <w:t>.</w:t>
      </w:r>
    </w:p>
    <w:p w14:paraId="1BFE40A9" w14:textId="77777777" w:rsidR="00D23EB9" w:rsidRPr="00154B9B" w:rsidRDefault="00D23EB9" w:rsidP="00D23EB9">
      <w:pPr>
        <w:ind w:left="360"/>
        <w:jc w:val="both"/>
        <w:rPr>
          <w:rFonts w:ascii="Calibri" w:eastAsia="Arial" w:hAnsi="Calibri" w:cs="Calibri"/>
          <w:sz w:val="22"/>
          <w:szCs w:val="22"/>
        </w:rPr>
      </w:pPr>
    </w:p>
    <w:p w14:paraId="04034A65" w14:textId="77777777" w:rsidR="00D23EB9" w:rsidRPr="00154B9B" w:rsidRDefault="00D23EB9" w:rsidP="00D23EB9">
      <w:pPr>
        <w:pStyle w:val="Heading4"/>
        <w:jc w:val="both"/>
        <w:rPr>
          <w:rFonts w:ascii="Calibri" w:hAnsi="Calibri" w:cs="Calibri"/>
          <w:sz w:val="22"/>
          <w:szCs w:val="22"/>
        </w:rPr>
      </w:pPr>
      <w:r w:rsidRPr="00154B9B">
        <w:rPr>
          <w:rFonts w:ascii="Calibri" w:hAnsi="Calibri" w:cs="Calibri"/>
          <w:sz w:val="22"/>
          <w:szCs w:val="22"/>
        </w:rPr>
        <w:t>Professional development</w:t>
      </w:r>
    </w:p>
    <w:p w14:paraId="0D49C49C" w14:textId="77777777" w:rsidR="00D23EB9" w:rsidRPr="00154B9B" w:rsidRDefault="00D23EB9" w:rsidP="00D23EB9">
      <w:pPr>
        <w:jc w:val="both"/>
        <w:rPr>
          <w:rFonts w:ascii="Calibri" w:eastAsia="Arial" w:hAnsi="Calibri" w:cs="Calibri"/>
          <w:sz w:val="22"/>
          <w:szCs w:val="22"/>
        </w:rPr>
      </w:pPr>
    </w:p>
    <w:p w14:paraId="620845D3"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Regularly review the effectiveness of your teaching and assessment procedures and its impact on pupils’ progress, attainment and wellbeing, refining your approaches where necessary responding to advice and feedback from colleagues</w:t>
      </w:r>
      <w:r>
        <w:rPr>
          <w:rFonts w:ascii="Calibri" w:hAnsi="Calibri" w:cs="Calibri"/>
          <w:sz w:val="22"/>
          <w:szCs w:val="22"/>
        </w:rPr>
        <w:t>.</w:t>
      </w:r>
    </w:p>
    <w:p w14:paraId="726B8F7C" w14:textId="77777777" w:rsidR="00D23EB9" w:rsidRPr="00154B9B" w:rsidRDefault="00D23EB9" w:rsidP="00D23EB9">
      <w:pPr>
        <w:tabs>
          <w:tab w:val="left" w:pos="720"/>
        </w:tabs>
        <w:jc w:val="both"/>
        <w:rPr>
          <w:rFonts w:ascii="Calibri" w:eastAsia="Arial" w:hAnsi="Calibri" w:cs="Calibri"/>
          <w:sz w:val="22"/>
          <w:szCs w:val="22"/>
        </w:rPr>
      </w:pPr>
    </w:p>
    <w:p w14:paraId="236C6E1A"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Be responsible for improving your teaching through participating fully in training and development opportunities identified by the school or as developed </w:t>
      </w:r>
      <w:r>
        <w:rPr>
          <w:rFonts w:ascii="Calibri" w:hAnsi="Calibri" w:cs="Calibri"/>
          <w:sz w:val="22"/>
          <w:szCs w:val="22"/>
        </w:rPr>
        <w:t>as an outcome of your appraisal.</w:t>
      </w:r>
    </w:p>
    <w:p w14:paraId="11C89E36" w14:textId="77777777" w:rsidR="00D23EB9" w:rsidRPr="00154B9B" w:rsidRDefault="00D23EB9" w:rsidP="00D23EB9">
      <w:pPr>
        <w:tabs>
          <w:tab w:val="left" w:pos="720"/>
        </w:tabs>
        <w:jc w:val="both"/>
        <w:rPr>
          <w:rFonts w:ascii="Calibri" w:eastAsia="Arial" w:hAnsi="Calibri" w:cs="Calibri"/>
          <w:sz w:val="22"/>
          <w:szCs w:val="22"/>
        </w:rPr>
      </w:pPr>
    </w:p>
    <w:p w14:paraId="586A2B06"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Proactively participate with arrangements made in accordance with the Appraisal Regulations 2012</w:t>
      </w:r>
      <w:r>
        <w:rPr>
          <w:rFonts w:ascii="Calibri" w:hAnsi="Calibri" w:cs="Calibri"/>
          <w:sz w:val="22"/>
          <w:szCs w:val="22"/>
        </w:rPr>
        <w:t>.</w:t>
      </w:r>
      <w:r w:rsidRPr="00154B9B">
        <w:rPr>
          <w:rFonts w:ascii="Calibri" w:hAnsi="Calibri" w:cs="Calibri"/>
          <w:sz w:val="22"/>
          <w:szCs w:val="22"/>
        </w:rPr>
        <w:t xml:space="preserve"> </w:t>
      </w:r>
    </w:p>
    <w:p w14:paraId="7C0161DD" w14:textId="77777777" w:rsidR="00D23EB9" w:rsidRPr="00154B9B" w:rsidRDefault="00D23EB9" w:rsidP="00D23EB9">
      <w:pPr>
        <w:tabs>
          <w:tab w:val="left" w:pos="720"/>
        </w:tabs>
        <w:jc w:val="both"/>
        <w:rPr>
          <w:rFonts w:ascii="Calibri" w:eastAsia="Arial" w:hAnsi="Calibri" w:cs="Calibri"/>
          <w:sz w:val="22"/>
          <w:szCs w:val="22"/>
        </w:rPr>
      </w:pPr>
    </w:p>
    <w:p w14:paraId="5C144F93"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 xml:space="preserve">Wider responsibilities </w:t>
      </w:r>
    </w:p>
    <w:p w14:paraId="123D90A6" w14:textId="77777777" w:rsidR="00D23EB9" w:rsidRPr="00154B9B" w:rsidRDefault="00D23EB9" w:rsidP="00D23EB9">
      <w:pPr>
        <w:jc w:val="both"/>
        <w:rPr>
          <w:rFonts w:ascii="Calibri" w:eastAsia="Arial" w:hAnsi="Calibri" w:cs="Calibri"/>
          <w:sz w:val="22"/>
          <w:szCs w:val="22"/>
        </w:rPr>
      </w:pPr>
    </w:p>
    <w:p w14:paraId="5EE2E66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Work collaboratively with others to develop effec</w:t>
      </w:r>
      <w:r>
        <w:rPr>
          <w:rFonts w:ascii="Calibri" w:hAnsi="Calibri" w:cs="Calibri"/>
          <w:sz w:val="22"/>
          <w:szCs w:val="22"/>
        </w:rPr>
        <w:t>tive professional relationships.</w:t>
      </w:r>
    </w:p>
    <w:p w14:paraId="41ADDCCD" w14:textId="77777777" w:rsidR="00D23EB9" w:rsidRPr="00154B9B" w:rsidRDefault="00D23EB9" w:rsidP="00D23EB9">
      <w:pPr>
        <w:tabs>
          <w:tab w:val="left" w:pos="720"/>
        </w:tabs>
        <w:jc w:val="both"/>
        <w:rPr>
          <w:rFonts w:ascii="Calibri" w:eastAsia="Arial" w:hAnsi="Calibri" w:cs="Calibri"/>
          <w:sz w:val="22"/>
          <w:szCs w:val="22"/>
        </w:rPr>
      </w:pPr>
    </w:p>
    <w:p w14:paraId="45FC8714"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lastRenderedPageBreak/>
        <w:t>Deploy support staff effectively as appropriate</w:t>
      </w:r>
      <w:r>
        <w:rPr>
          <w:rFonts w:ascii="Calibri" w:hAnsi="Calibri" w:cs="Calibri"/>
          <w:sz w:val="22"/>
          <w:szCs w:val="22"/>
        </w:rPr>
        <w:t>.</w:t>
      </w:r>
    </w:p>
    <w:p w14:paraId="03D6E59B" w14:textId="77777777" w:rsidR="00D23EB9" w:rsidRPr="00154B9B" w:rsidRDefault="00D23EB9" w:rsidP="00D23EB9">
      <w:pPr>
        <w:tabs>
          <w:tab w:val="left" w:pos="720"/>
        </w:tabs>
        <w:jc w:val="both"/>
        <w:rPr>
          <w:rFonts w:ascii="Calibri" w:eastAsia="Arial" w:hAnsi="Calibri" w:cs="Calibri"/>
          <w:sz w:val="22"/>
          <w:szCs w:val="22"/>
        </w:rPr>
      </w:pPr>
    </w:p>
    <w:p w14:paraId="66332EE4"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Communicate effectively with parents/carers with regard to pupils’ achievements and well-being using </w:t>
      </w:r>
      <w:r w:rsidRPr="00514F96">
        <w:rPr>
          <w:rFonts w:ascii="Calibri" w:hAnsi="Calibri" w:cs="Calibri"/>
          <w:sz w:val="22"/>
          <w:szCs w:val="22"/>
        </w:rPr>
        <w:t>Shipley CE Primary</w:t>
      </w:r>
      <w:r>
        <w:rPr>
          <w:rFonts w:ascii="Calibri" w:hAnsi="Calibri" w:cs="Calibri"/>
          <w:sz w:val="22"/>
          <w:szCs w:val="22"/>
        </w:rPr>
        <w:t xml:space="preserve"> </w:t>
      </w:r>
      <w:r w:rsidRPr="00514F96">
        <w:rPr>
          <w:rFonts w:ascii="Calibri" w:hAnsi="Calibri" w:cs="Calibri"/>
          <w:sz w:val="22"/>
          <w:szCs w:val="22"/>
        </w:rPr>
        <w:t>systems</w:t>
      </w:r>
      <w:r w:rsidRPr="00154B9B">
        <w:rPr>
          <w:rFonts w:ascii="Calibri" w:hAnsi="Calibri" w:cs="Calibri"/>
          <w:sz w:val="22"/>
          <w:szCs w:val="22"/>
        </w:rPr>
        <w:t>/processes as appropriate</w:t>
      </w:r>
      <w:r>
        <w:rPr>
          <w:rFonts w:ascii="Calibri" w:hAnsi="Calibri" w:cs="Calibri"/>
          <w:sz w:val="22"/>
          <w:szCs w:val="22"/>
        </w:rPr>
        <w:t>.</w:t>
      </w:r>
    </w:p>
    <w:p w14:paraId="549ADAE3" w14:textId="77777777" w:rsidR="00D23EB9" w:rsidRPr="00154B9B" w:rsidRDefault="00D23EB9" w:rsidP="00D23EB9">
      <w:pPr>
        <w:tabs>
          <w:tab w:val="left" w:pos="720"/>
        </w:tabs>
        <w:jc w:val="both"/>
        <w:rPr>
          <w:rFonts w:ascii="Calibri" w:eastAsia="Arial" w:hAnsi="Calibri" w:cs="Calibri"/>
          <w:sz w:val="22"/>
          <w:szCs w:val="22"/>
        </w:rPr>
      </w:pPr>
    </w:p>
    <w:p w14:paraId="53CC0C2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Communicate and co-operate with relevant external bodies</w:t>
      </w:r>
      <w:r>
        <w:rPr>
          <w:rFonts w:ascii="Calibri" w:hAnsi="Calibri" w:cs="Calibri"/>
          <w:sz w:val="22"/>
          <w:szCs w:val="22"/>
        </w:rPr>
        <w:t>.</w:t>
      </w:r>
    </w:p>
    <w:p w14:paraId="55FC391F" w14:textId="77777777" w:rsidR="00D23EB9" w:rsidRPr="00154B9B" w:rsidRDefault="00D23EB9" w:rsidP="00D23EB9">
      <w:pPr>
        <w:tabs>
          <w:tab w:val="left" w:pos="720"/>
        </w:tabs>
        <w:jc w:val="both"/>
        <w:rPr>
          <w:rFonts w:ascii="Calibri" w:eastAsia="Arial" w:hAnsi="Calibri" w:cs="Calibri"/>
          <w:sz w:val="22"/>
          <w:szCs w:val="22"/>
        </w:rPr>
      </w:pPr>
    </w:p>
    <w:p w14:paraId="48283021" w14:textId="77777777" w:rsidR="00D23EB9" w:rsidRPr="00154B9B" w:rsidRDefault="00D23EB9" w:rsidP="00D23EB9">
      <w:pPr>
        <w:tabs>
          <w:tab w:val="left" w:pos="720"/>
        </w:tabs>
        <w:jc w:val="both"/>
        <w:rPr>
          <w:rFonts w:ascii="Calibri" w:eastAsia="Arial" w:hAnsi="Calibri" w:cs="Calibri"/>
          <w:sz w:val="22"/>
          <w:szCs w:val="22"/>
          <w:shd w:val="clear" w:color="auto" w:fill="C0C0C0"/>
        </w:rPr>
      </w:pPr>
      <w:r w:rsidRPr="00154B9B">
        <w:rPr>
          <w:rFonts w:ascii="Calibri" w:hAnsi="Calibri" w:cs="Calibri"/>
          <w:sz w:val="22"/>
          <w:szCs w:val="22"/>
        </w:rPr>
        <w:t xml:space="preserve">Make a positive contribution to the wider life and ethos of the </w:t>
      </w:r>
      <w:r w:rsidRPr="00514F96">
        <w:rPr>
          <w:rFonts w:ascii="Calibri" w:hAnsi="Calibri" w:cs="Calibri"/>
          <w:sz w:val="22"/>
          <w:szCs w:val="22"/>
        </w:rPr>
        <w:t>school.</w:t>
      </w:r>
    </w:p>
    <w:p w14:paraId="48CB41F9" w14:textId="77777777" w:rsidR="00D23EB9" w:rsidRPr="00154B9B" w:rsidRDefault="00D23EB9" w:rsidP="00D23EB9">
      <w:pPr>
        <w:tabs>
          <w:tab w:val="left" w:pos="720"/>
        </w:tabs>
        <w:jc w:val="both"/>
        <w:rPr>
          <w:rFonts w:ascii="Calibri" w:eastAsia="Arial" w:hAnsi="Calibri" w:cs="Calibri"/>
          <w:sz w:val="22"/>
          <w:szCs w:val="22"/>
          <w:shd w:val="clear" w:color="auto" w:fill="C0C0C0"/>
        </w:rPr>
      </w:pPr>
    </w:p>
    <w:p w14:paraId="38AEBB1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To have professional regard for the ethos, policies and practices of the </w:t>
      </w:r>
      <w:r w:rsidRPr="00514F96">
        <w:rPr>
          <w:rFonts w:ascii="Calibri" w:hAnsi="Calibri" w:cs="Calibri"/>
          <w:sz w:val="22"/>
          <w:szCs w:val="22"/>
        </w:rPr>
        <w:t xml:space="preserve">Shipley CE Primary </w:t>
      </w:r>
      <w:r w:rsidRPr="00154B9B">
        <w:rPr>
          <w:rFonts w:ascii="Calibri" w:hAnsi="Calibri" w:cs="Calibri"/>
          <w:sz w:val="22"/>
          <w:szCs w:val="22"/>
        </w:rPr>
        <w:t>in which you teach, and maintain high standards in your own attendance and punctuality</w:t>
      </w:r>
      <w:r>
        <w:rPr>
          <w:rFonts w:ascii="Calibri" w:hAnsi="Calibri" w:cs="Calibri"/>
          <w:sz w:val="22"/>
          <w:szCs w:val="22"/>
        </w:rPr>
        <w:t>.</w:t>
      </w:r>
    </w:p>
    <w:p w14:paraId="224BF55D" w14:textId="77777777" w:rsidR="00D23EB9" w:rsidRPr="00154B9B" w:rsidRDefault="00D23EB9" w:rsidP="00D23EB9">
      <w:pPr>
        <w:pStyle w:val="Body"/>
        <w:pBdr>
          <w:bottom w:val="single" w:sz="12" w:space="0" w:color="000000"/>
        </w:pBdr>
        <w:spacing w:before="0"/>
        <w:jc w:val="both"/>
        <w:rPr>
          <w:rFonts w:ascii="Calibri" w:eastAsia="Arial" w:hAnsi="Calibri" w:cs="Calibri"/>
          <w:b/>
          <w:bCs/>
          <w:sz w:val="22"/>
          <w:szCs w:val="22"/>
          <w:u w:color="000000"/>
        </w:rPr>
      </w:pPr>
    </w:p>
    <w:p w14:paraId="5710B75E" w14:textId="77777777" w:rsidR="00D23EB9" w:rsidRPr="00154B9B" w:rsidRDefault="00D23EB9" w:rsidP="00D23EB9">
      <w:pPr>
        <w:pStyle w:val="Heading3"/>
        <w:jc w:val="both"/>
        <w:rPr>
          <w:rFonts w:ascii="Calibri" w:hAnsi="Calibri" w:cs="Calibri"/>
        </w:rPr>
      </w:pPr>
    </w:p>
    <w:p w14:paraId="37576F09" w14:textId="77777777" w:rsidR="00D23EB9" w:rsidRPr="00154B9B" w:rsidRDefault="00D23EB9" w:rsidP="00D23EB9">
      <w:pPr>
        <w:pStyle w:val="Body"/>
        <w:spacing w:before="0"/>
        <w:jc w:val="both"/>
        <w:rPr>
          <w:rFonts w:ascii="Calibri" w:eastAsia="Arial" w:hAnsi="Calibri" w:cs="Calibri"/>
          <w:b/>
          <w:bCs/>
          <w:sz w:val="22"/>
          <w:szCs w:val="22"/>
          <w:u w:color="000000"/>
        </w:rPr>
      </w:pPr>
      <w:r w:rsidRPr="00154B9B">
        <w:rPr>
          <w:rFonts w:ascii="Calibri" w:hAnsi="Calibri" w:cs="Calibri"/>
          <w:b/>
          <w:bCs/>
          <w:sz w:val="22"/>
          <w:szCs w:val="22"/>
          <w:u w:color="000000"/>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p>
    <w:p w14:paraId="304B769A" w14:textId="77777777" w:rsidR="00D23EB9" w:rsidRPr="00154B9B" w:rsidRDefault="00D23EB9" w:rsidP="00D23EB9">
      <w:pPr>
        <w:pStyle w:val="Body"/>
        <w:spacing w:before="0"/>
        <w:jc w:val="both"/>
        <w:rPr>
          <w:rFonts w:ascii="Calibri" w:eastAsia="Arial" w:hAnsi="Calibri" w:cs="Calibri"/>
          <w:b/>
          <w:bCs/>
          <w:sz w:val="22"/>
          <w:szCs w:val="22"/>
          <w:u w:color="000000"/>
        </w:rPr>
      </w:pPr>
    </w:p>
    <w:p w14:paraId="5A11AC9D" w14:textId="77777777" w:rsidR="00D23EB9" w:rsidRDefault="00D23EB9" w:rsidP="00D23EB9">
      <w:pPr>
        <w:pStyle w:val="Body"/>
        <w:spacing w:before="0"/>
        <w:jc w:val="both"/>
        <w:rPr>
          <w:rFonts w:ascii="Calibri" w:eastAsia="Arial" w:hAnsi="Calibri" w:cs="Calibri"/>
          <w:b/>
          <w:bCs/>
          <w:sz w:val="22"/>
          <w:szCs w:val="22"/>
          <w:u w:color="000000"/>
        </w:rPr>
      </w:pPr>
    </w:p>
    <w:p w14:paraId="2ABF9F6B" w14:textId="3B2D2299" w:rsidR="00D23EB9" w:rsidRPr="00154B9B" w:rsidRDefault="00D23EB9" w:rsidP="00D23EB9">
      <w:pPr>
        <w:rPr>
          <w:rFonts w:ascii="Calibri" w:eastAsia="Arial" w:hAnsi="Calibri" w:cs="Calibri"/>
          <w:b/>
          <w:bCs/>
          <w:sz w:val="22"/>
          <w:szCs w:val="22"/>
          <w:u w:val="single"/>
        </w:rPr>
      </w:pPr>
      <w:r w:rsidRPr="00154B9B">
        <w:rPr>
          <w:rFonts w:ascii="Calibri" w:hAnsi="Calibri" w:cs="Calibri"/>
          <w:b/>
          <w:bCs/>
          <w:sz w:val="22"/>
          <w:szCs w:val="22"/>
          <w:u w:val="single"/>
        </w:rPr>
        <w:t>Person Specification</w:t>
      </w:r>
    </w:p>
    <w:p w14:paraId="14538711" w14:textId="77777777" w:rsidR="00D23EB9" w:rsidRPr="00154B9B" w:rsidRDefault="00D23EB9" w:rsidP="00D23EB9">
      <w:pPr>
        <w:jc w:val="center"/>
        <w:rPr>
          <w:rFonts w:ascii="Calibri" w:eastAsia="Arial" w:hAnsi="Calibri" w:cs="Calibri"/>
          <w:b/>
          <w:bCs/>
          <w:sz w:val="22"/>
          <w:szCs w:val="22"/>
        </w:rPr>
      </w:pPr>
      <w:r w:rsidRPr="00154B9B">
        <w:rPr>
          <w:rFonts w:ascii="Calibri" w:hAnsi="Calibri" w:cs="Calibri"/>
          <w:b/>
          <w:bCs/>
          <w:sz w:val="22"/>
          <w:szCs w:val="22"/>
        </w:rPr>
        <w:t xml:space="preserve">Class Teacher </w:t>
      </w:r>
    </w:p>
    <w:p w14:paraId="63715DAE" w14:textId="77777777" w:rsidR="00D23EB9" w:rsidRPr="00154B9B" w:rsidRDefault="00D23EB9" w:rsidP="00D23EB9">
      <w:pPr>
        <w:jc w:val="center"/>
        <w:rPr>
          <w:rFonts w:ascii="Calibri" w:eastAsia="Arial" w:hAnsi="Calibri" w:cs="Calibri"/>
          <w:b/>
          <w:bCs/>
          <w:sz w:val="22"/>
          <w:szCs w:val="22"/>
          <w:u w:val="single"/>
        </w:rPr>
      </w:pPr>
    </w:p>
    <w:p w14:paraId="0F23D97F" w14:textId="77777777" w:rsidR="00D23EB9" w:rsidRPr="00154B9B" w:rsidRDefault="00D23EB9" w:rsidP="00D23EB9">
      <w:pPr>
        <w:pStyle w:val="Heading1"/>
        <w:jc w:val="both"/>
        <w:rPr>
          <w:rFonts w:ascii="Calibri" w:hAnsi="Calibri" w:cs="Calibri"/>
          <w:color w:val="000000"/>
          <w:sz w:val="22"/>
          <w:szCs w:val="22"/>
          <w:u w:color="000000"/>
        </w:rPr>
      </w:pPr>
      <w:r w:rsidRPr="00154B9B">
        <w:rPr>
          <w:rFonts w:ascii="Calibri" w:hAnsi="Calibri" w:cs="Calibri"/>
          <w:color w:val="000000"/>
          <w:sz w:val="22"/>
          <w:szCs w:val="22"/>
          <w:u w:color="000000"/>
        </w:rPr>
        <w:t>Qualifications</w:t>
      </w:r>
    </w:p>
    <w:p w14:paraId="6D5B8539" w14:textId="77777777" w:rsidR="00D23EB9" w:rsidRPr="00154B9B" w:rsidRDefault="00D23EB9" w:rsidP="00D23EB9">
      <w:pPr>
        <w:spacing w:before="120" w:after="120" w:line="214" w:lineRule="auto"/>
        <w:jc w:val="both"/>
        <w:rPr>
          <w:rFonts w:ascii="Calibri" w:eastAsia="Arial" w:hAnsi="Calibri" w:cs="Calibri"/>
          <w:sz w:val="22"/>
          <w:szCs w:val="22"/>
        </w:rPr>
      </w:pPr>
      <w:r w:rsidRPr="00154B9B">
        <w:rPr>
          <w:rFonts w:ascii="Calibri" w:hAnsi="Calibri" w:cs="Calibri"/>
          <w:sz w:val="22"/>
          <w:szCs w:val="22"/>
        </w:rPr>
        <w:t>Qualified teacher status or recognised equivalent (application form).</w:t>
      </w:r>
    </w:p>
    <w:p w14:paraId="6B12BC5D" w14:textId="77777777" w:rsidR="00D23EB9" w:rsidRPr="00154B9B" w:rsidRDefault="00D23EB9" w:rsidP="00D23EB9">
      <w:pPr>
        <w:pStyle w:val="Heading1"/>
        <w:jc w:val="both"/>
        <w:rPr>
          <w:rFonts w:ascii="Calibri" w:hAnsi="Calibri" w:cs="Calibri"/>
          <w:color w:val="000000"/>
          <w:sz w:val="22"/>
          <w:szCs w:val="22"/>
          <w:u w:color="000000"/>
        </w:rPr>
      </w:pPr>
      <w:r w:rsidRPr="00154B9B">
        <w:rPr>
          <w:rFonts w:ascii="Calibri" w:hAnsi="Calibri" w:cs="Calibri"/>
          <w:color w:val="000000"/>
          <w:sz w:val="22"/>
          <w:szCs w:val="22"/>
          <w:u w:color="000000"/>
        </w:rPr>
        <w:t>Experience</w:t>
      </w:r>
    </w:p>
    <w:p w14:paraId="48D121EA" w14:textId="77777777" w:rsidR="00D23EB9" w:rsidRPr="00154B9B" w:rsidRDefault="00D23EB9" w:rsidP="00D23EB9">
      <w:pPr>
        <w:spacing w:before="120" w:after="120" w:line="214" w:lineRule="auto"/>
        <w:jc w:val="both"/>
        <w:rPr>
          <w:rFonts w:ascii="Calibri" w:eastAsia="Arial" w:hAnsi="Calibri" w:cs="Calibri"/>
          <w:sz w:val="22"/>
          <w:szCs w:val="22"/>
        </w:rPr>
      </w:pPr>
      <w:r w:rsidRPr="00154B9B">
        <w:rPr>
          <w:rFonts w:ascii="Calibri" w:hAnsi="Calibri" w:cs="Calibri"/>
          <w:sz w:val="22"/>
          <w:szCs w:val="22"/>
        </w:rPr>
        <w:t>Teaching experience with the age range and/or subject(s) applying for.</w:t>
      </w:r>
    </w:p>
    <w:p w14:paraId="1A0ED7AA" w14:textId="77777777" w:rsidR="00D23EB9" w:rsidRPr="00154B9B" w:rsidRDefault="00D23EB9" w:rsidP="00D23EB9">
      <w:pPr>
        <w:pStyle w:val="Heading1"/>
        <w:jc w:val="both"/>
        <w:rPr>
          <w:rFonts w:ascii="Calibri" w:hAnsi="Calibri" w:cs="Calibri"/>
          <w:color w:val="000000"/>
          <w:sz w:val="22"/>
          <w:szCs w:val="22"/>
          <w:u w:color="000000"/>
        </w:rPr>
      </w:pPr>
      <w:r w:rsidRPr="00154B9B">
        <w:rPr>
          <w:rFonts w:ascii="Calibri" w:hAnsi="Calibri" w:cs="Calibri"/>
          <w:color w:val="000000"/>
          <w:sz w:val="22"/>
          <w:szCs w:val="22"/>
          <w:u w:color="000000"/>
        </w:rPr>
        <w:t>Knowledge and skills</w:t>
      </w:r>
    </w:p>
    <w:p w14:paraId="46745D70" w14:textId="77777777" w:rsidR="00D23EB9" w:rsidRPr="00154B9B" w:rsidRDefault="00D23EB9" w:rsidP="00477138">
      <w:pPr>
        <w:numPr>
          <w:ilvl w:val="0"/>
          <w:numId w:val="4"/>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The ability to effectively:</w:t>
      </w:r>
    </w:p>
    <w:p w14:paraId="793172DE"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Create a stimulating and safe learning environment</w:t>
      </w:r>
    </w:p>
    <w:p w14:paraId="79109F0A"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Establish and maintain a purposeful working atmosphere.</w:t>
      </w:r>
    </w:p>
    <w:p w14:paraId="0DB22E29"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 xml:space="preserve">Plan, prepare and deliver the curriculum as relevant to the age and ability group/subject that you teach, other relevant initiatives and the </w:t>
      </w:r>
      <w:r>
        <w:rPr>
          <w:rFonts w:ascii="Calibri" w:hAnsi="Calibri" w:cs="Calibri"/>
          <w:sz w:val="22"/>
          <w:szCs w:val="22"/>
        </w:rPr>
        <w:t xml:space="preserve">Shipley CE Primary </w:t>
      </w:r>
      <w:r w:rsidRPr="00154B9B">
        <w:rPr>
          <w:rFonts w:ascii="Calibri" w:hAnsi="Calibri" w:cs="Calibri"/>
          <w:sz w:val="22"/>
          <w:szCs w:val="22"/>
        </w:rPr>
        <w:t>own policies.</w:t>
      </w:r>
    </w:p>
    <w:p w14:paraId="07A18130"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Assess and record the progress of pupils’ learning to inform next steps and monitor progress.</w:t>
      </w:r>
    </w:p>
    <w:p w14:paraId="59E5BAF2"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lastRenderedPageBreak/>
        <w:t>Demonstrate a commitment to equal opportunities and use a variety of strategies and practices to promote the diverse cultural and equality issues in the classroom.</w:t>
      </w:r>
    </w:p>
    <w:p w14:paraId="5D41ABB5"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Teach using a wide variety of strategies to maximise achievement for all children including those with special educational needs and high achievers and to meet differing learning styles.</w:t>
      </w:r>
    </w:p>
    <w:p w14:paraId="3B6517C5"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Encourage children in developing self-esteem and respect for others.</w:t>
      </w:r>
    </w:p>
    <w:p w14:paraId="304DB251"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Deploy a wide range of effective behaviour management strategies, successfully.</w:t>
      </w:r>
    </w:p>
    <w:p w14:paraId="2FBE876C"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Communicate to a range of audiences (verbal, written, using ICT as appropriate).</w:t>
      </w:r>
    </w:p>
    <w:p w14:paraId="3B5E0457"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 xml:space="preserve">Use ICT to advance pupils’ learning, and use common ICT tools for their own and pupils’ benefit. </w:t>
      </w:r>
    </w:p>
    <w:p w14:paraId="20D949BC" w14:textId="77777777" w:rsidR="00D23EB9" w:rsidRPr="00154B9B" w:rsidRDefault="00D23EB9" w:rsidP="00D23EB9">
      <w:pPr>
        <w:spacing w:before="120" w:after="120" w:line="214" w:lineRule="auto"/>
        <w:jc w:val="both"/>
        <w:rPr>
          <w:rFonts w:ascii="Calibri" w:eastAsia="Arial" w:hAnsi="Calibri" w:cs="Calibri"/>
          <w:sz w:val="22"/>
          <w:szCs w:val="22"/>
        </w:rPr>
      </w:pPr>
    </w:p>
    <w:p w14:paraId="4AEE79C1" w14:textId="77777777" w:rsidR="00D23EB9" w:rsidRPr="00154B9B" w:rsidRDefault="00D23EB9" w:rsidP="00D23EB9">
      <w:pPr>
        <w:spacing w:before="120" w:after="120" w:line="214" w:lineRule="auto"/>
        <w:jc w:val="both"/>
        <w:rPr>
          <w:rFonts w:ascii="Calibri" w:eastAsia="Arial" w:hAnsi="Calibri" w:cs="Calibri"/>
          <w:b/>
          <w:bCs/>
          <w:sz w:val="22"/>
          <w:szCs w:val="22"/>
        </w:rPr>
      </w:pPr>
      <w:r w:rsidRPr="00154B9B">
        <w:rPr>
          <w:rFonts w:ascii="Calibri" w:hAnsi="Calibri" w:cs="Calibri"/>
          <w:b/>
          <w:bCs/>
          <w:sz w:val="22"/>
          <w:szCs w:val="22"/>
        </w:rPr>
        <w:t>Commitment</w:t>
      </w:r>
    </w:p>
    <w:p w14:paraId="39C1AD64" w14:textId="77777777" w:rsidR="00D23EB9" w:rsidRPr="00154B9B" w:rsidRDefault="00D23EB9" w:rsidP="00D23EB9">
      <w:pPr>
        <w:spacing w:before="120" w:line="214" w:lineRule="auto"/>
        <w:jc w:val="both"/>
        <w:rPr>
          <w:rFonts w:ascii="Calibri" w:eastAsia="Arial" w:hAnsi="Calibri" w:cs="Calibri"/>
          <w:sz w:val="22"/>
          <w:szCs w:val="22"/>
        </w:rPr>
      </w:pPr>
      <w:r w:rsidRPr="00154B9B">
        <w:rPr>
          <w:rFonts w:ascii="Calibri" w:hAnsi="Calibri" w:cs="Calibri"/>
          <w:sz w:val="22"/>
          <w:szCs w:val="22"/>
        </w:rPr>
        <w:t xml:space="preserve">Demonstrate a commitment to: </w:t>
      </w:r>
    </w:p>
    <w:p w14:paraId="5625ABB8" w14:textId="77777777" w:rsidR="00D23EB9" w:rsidRPr="00154B9B" w:rsidRDefault="00D23EB9" w:rsidP="00D23EB9">
      <w:pPr>
        <w:spacing w:before="120" w:line="214" w:lineRule="auto"/>
        <w:jc w:val="both"/>
        <w:rPr>
          <w:rFonts w:ascii="Calibri" w:eastAsia="Arial" w:hAnsi="Calibri" w:cs="Calibri"/>
          <w:sz w:val="22"/>
          <w:szCs w:val="22"/>
        </w:rPr>
      </w:pPr>
    </w:p>
    <w:p w14:paraId="7E399C3D" w14:textId="77777777" w:rsidR="00D23EB9" w:rsidRPr="00154B9B" w:rsidRDefault="00D23EB9" w:rsidP="00477138">
      <w:pPr>
        <w:numPr>
          <w:ilvl w:val="1"/>
          <w:numId w:val="5"/>
        </w:numPr>
        <w:pBdr>
          <w:top w:val="nil"/>
          <w:left w:val="nil"/>
          <w:bottom w:val="nil"/>
          <w:right w:val="nil"/>
          <w:between w:val="nil"/>
          <w:bar w:val="nil"/>
        </w:pBdr>
        <w:jc w:val="both"/>
        <w:rPr>
          <w:rFonts w:ascii="Calibri" w:hAnsi="Calibri" w:cs="Calibri"/>
          <w:sz w:val="22"/>
          <w:szCs w:val="22"/>
        </w:rPr>
      </w:pPr>
      <w:r w:rsidRPr="00154B9B">
        <w:rPr>
          <w:rFonts w:ascii="Calibri" w:hAnsi="Calibri" w:cs="Calibri"/>
          <w:sz w:val="22"/>
          <w:szCs w:val="22"/>
        </w:rPr>
        <w:t>Equalities</w:t>
      </w:r>
    </w:p>
    <w:p w14:paraId="032BCDAB" w14:textId="77777777" w:rsidR="00D23EB9" w:rsidRPr="00154B9B" w:rsidRDefault="00D23EB9" w:rsidP="00477138">
      <w:pPr>
        <w:numPr>
          <w:ilvl w:val="1"/>
          <w:numId w:val="5"/>
        </w:numPr>
        <w:pBdr>
          <w:top w:val="nil"/>
          <w:left w:val="nil"/>
          <w:bottom w:val="nil"/>
          <w:right w:val="nil"/>
          <w:between w:val="nil"/>
          <w:bar w:val="nil"/>
        </w:pBdr>
        <w:jc w:val="both"/>
        <w:rPr>
          <w:rFonts w:ascii="Calibri" w:hAnsi="Calibri" w:cs="Calibri"/>
          <w:sz w:val="22"/>
          <w:szCs w:val="22"/>
        </w:rPr>
      </w:pPr>
      <w:r w:rsidRPr="00154B9B">
        <w:rPr>
          <w:rFonts w:ascii="Calibri" w:hAnsi="Calibri" w:cs="Calibri"/>
          <w:sz w:val="22"/>
          <w:szCs w:val="22"/>
        </w:rPr>
        <w:t>Promoting the school’s vision and ethos</w:t>
      </w:r>
    </w:p>
    <w:p w14:paraId="427DD630" w14:textId="77777777" w:rsidR="00D23EB9" w:rsidRPr="00154B9B" w:rsidRDefault="00D23EB9" w:rsidP="00477138">
      <w:pPr>
        <w:numPr>
          <w:ilvl w:val="1"/>
          <w:numId w:val="5"/>
        </w:numPr>
        <w:pBdr>
          <w:top w:val="nil"/>
          <w:left w:val="nil"/>
          <w:bottom w:val="nil"/>
          <w:right w:val="nil"/>
          <w:between w:val="nil"/>
          <w:bar w:val="nil"/>
        </w:pBdr>
        <w:jc w:val="both"/>
        <w:rPr>
          <w:rFonts w:ascii="Calibri" w:hAnsi="Calibri" w:cs="Calibri"/>
          <w:sz w:val="22"/>
          <w:szCs w:val="22"/>
        </w:rPr>
      </w:pPr>
      <w:r w:rsidRPr="00154B9B">
        <w:rPr>
          <w:rFonts w:ascii="Calibri" w:hAnsi="Calibri" w:cs="Calibri"/>
          <w:sz w:val="22"/>
          <w:szCs w:val="22"/>
        </w:rPr>
        <w:t>High quality, stimulating learning environments</w:t>
      </w:r>
    </w:p>
    <w:p w14:paraId="708ECAB3" w14:textId="77777777" w:rsidR="00D23EB9" w:rsidRPr="00154B9B" w:rsidRDefault="00D23EB9" w:rsidP="00477138">
      <w:pPr>
        <w:numPr>
          <w:ilvl w:val="1"/>
          <w:numId w:val="5"/>
        </w:numPr>
        <w:pBdr>
          <w:top w:val="nil"/>
          <w:left w:val="nil"/>
          <w:bottom w:val="nil"/>
          <w:right w:val="nil"/>
          <w:between w:val="nil"/>
          <w:bar w:val="nil"/>
        </w:pBdr>
        <w:ind w:right="99"/>
        <w:jc w:val="both"/>
        <w:rPr>
          <w:rFonts w:ascii="Calibri" w:hAnsi="Calibri" w:cs="Calibri"/>
          <w:sz w:val="22"/>
          <w:szCs w:val="22"/>
        </w:rPr>
      </w:pPr>
      <w:r w:rsidRPr="00154B9B">
        <w:rPr>
          <w:rFonts w:ascii="Calibri" w:hAnsi="Calibri" w:cs="Calibri"/>
          <w:sz w:val="22"/>
          <w:szCs w:val="22"/>
        </w:rPr>
        <w:t>Relating positively to and showing respect for all members of the school and wider community</w:t>
      </w:r>
    </w:p>
    <w:p w14:paraId="31032F03" w14:textId="77777777" w:rsidR="00D23EB9" w:rsidRPr="00154B9B" w:rsidRDefault="00D23EB9" w:rsidP="00477138">
      <w:pPr>
        <w:numPr>
          <w:ilvl w:val="1"/>
          <w:numId w:val="5"/>
        </w:numPr>
        <w:pBdr>
          <w:top w:val="nil"/>
          <w:left w:val="nil"/>
          <w:bottom w:val="nil"/>
          <w:right w:val="nil"/>
          <w:between w:val="nil"/>
          <w:bar w:val="nil"/>
        </w:pBdr>
        <w:ind w:right="99"/>
        <w:jc w:val="both"/>
        <w:rPr>
          <w:rFonts w:ascii="Calibri" w:hAnsi="Calibri" w:cs="Calibri"/>
          <w:sz w:val="22"/>
          <w:szCs w:val="22"/>
        </w:rPr>
      </w:pPr>
      <w:r w:rsidRPr="00154B9B">
        <w:rPr>
          <w:rFonts w:ascii="Calibri" w:hAnsi="Calibri" w:cs="Calibri"/>
          <w:sz w:val="22"/>
          <w:szCs w:val="22"/>
        </w:rPr>
        <w:t>Ongoing relevant professional self-development</w:t>
      </w:r>
    </w:p>
    <w:p w14:paraId="08CD940F" w14:textId="66C49AF7" w:rsidR="00D23EB9" w:rsidRPr="00D23EB9" w:rsidRDefault="00D23EB9" w:rsidP="00477138">
      <w:pPr>
        <w:numPr>
          <w:ilvl w:val="1"/>
          <w:numId w:val="5"/>
        </w:numPr>
        <w:pBdr>
          <w:top w:val="nil"/>
          <w:left w:val="nil"/>
          <w:bottom w:val="nil"/>
          <w:right w:val="nil"/>
          <w:between w:val="nil"/>
          <w:bar w:val="nil"/>
        </w:pBdr>
        <w:ind w:right="99"/>
        <w:jc w:val="both"/>
        <w:rPr>
          <w:rFonts w:ascii="Calibri" w:hAnsi="Calibri" w:cs="Calibri"/>
          <w:sz w:val="22"/>
          <w:szCs w:val="22"/>
        </w:rPr>
      </w:pPr>
      <w:r w:rsidRPr="00154B9B">
        <w:rPr>
          <w:rFonts w:ascii="Calibri" w:hAnsi="Calibri" w:cs="Calibri"/>
          <w:sz w:val="22"/>
          <w:szCs w:val="22"/>
        </w:rPr>
        <w:t>Safeguarding and child protection</w:t>
      </w:r>
    </w:p>
    <w:p w14:paraId="1AAAC623" w14:textId="77777777" w:rsidR="00D23EB9" w:rsidRDefault="00D23EB9" w:rsidP="00D23EB9">
      <w:pPr>
        <w:jc w:val="center"/>
        <w:rPr>
          <w:rFonts w:cs="Arial"/>
          <w:b/>
          <w:color w:val="7030A0"/>
          <w:sz w:val="40"/>
          <w:szCs w:val="40"/>
          <w:lang w:val="en-US"/>
        </w:rPr>
      </w:pPr>
    </w:p>
    <w:p w14:paraId="0082DC0A" w14:textId="77777777" w:rsidR="00D23EB9" w:rsidRDefault="00D23EB9" w:rsidP="00D23EB9">
      <w:pPr>
        <w:jc w:val="center"/>
        <w:rPr>
          <w:rFonts w:cs="Arial"/>
          <w:b/>
          <w:color w:val="7030A0"/>
          <w:sz w:val="40"/>
          <w:szCs w:val="40"/>
          <w:lang w:val="en-US"/>
        </w:rPr>
      </w:pPr>
    </w:p>
    <w:p w14:paraId="0B57039E" w14:textId="77777777" w:rsidR="00D23EB9" w:rsidRDefault="00D23EB9" w:rsidP="00D23EB9">
      <w:pPr>
        <w:jc w:val="center"/>
        <w:rPr>
          <w:rFonts w:cs="Arial"/>
          <w:b/>
          <w:color w:val="7030A0"/>
          <w:sz w:val="40"/>
          <w:szCs w:val="40"/>
          <w:lang w:val="en-US"/>
        </w:rPr>
      </w:pPr>
    </w:p>
    <w:p w14:paraId="08D3C882" w14:textId="77777777" w:rsidR="00D23EB9" w:rsidRDefault="00D23EB9" w:rsidP="00D23EB9">
      <w:pPr>
        <w:jc w:val="center"/>
        <w:rPr>
          <w:rFonts w:cs="Arial"/>
          <w:b/>
          <w:color w:val="7030A0"/>
          <w:sz w:val="40"/>
          <w:szCs w:val="40"/>
          <w:lang w:val="en-US"/>
        </w:rPr>
      </w:pPr>
    </w:p>
    <w:p w14:paraId="7741605D" w14:textId="77777777" w:rsidR="00D23EB9" w:rsidRDefault="00D23EB9" w:rsidP="00D23EB9">
      <w:pPr>
        <w:jc w:val="center"/>
        <w:rPr>
          <w:rFonts w:cs="Arial"/>
          <w:b/>
          <w:color w:val="7030A0"/>
          <w:sz w:val="40"/>
          <w:szCs w:val="40"/>
          <w:lang w:val="en-US"/>
        </w:rPr>
      </w:pPr>
    </w:p>
    <w:p w14:paraId="427E1695" w14:textId="77777777" w:rsidR="00D23EB9" w:rsidRDefault="00D23EB9" w:rsidP="00D23EB9">
      <w:pPr>
        <w:jc w:val="center"/>
        <w:rPr>
          <w:rFonts w:cs="Arial"/>
          <w:b/>
          <w:color w:val="7030A0"/>
          <w:sz w:val="40"/>
          <w:szCs w:val="40"/>
          <w:lang w:val="en-US"/>
        </w:rPr>
      </w:pPr>
    </w:p>
    <w:p w14:paraId="65FACBDC" w14:textId="77777777" w:rsidR="00D23EB9" w:rsidRDefault="00D23EB9" w:rsidP="00D23EB9">
      <w:pPr>
        <w:jc w:val="center"/>
        <w:rPr>
          <w:rFonts w:cs="Arial"/>
          <w:b/>
          <w:color w:val="7030A0"/>
          <w:sz w:val="40"/>
          <w:szCs w:val="40"/>
          <w:lang w:val="en-US"/>
        </w:rPr>
      </w:pPr>
    </w:p>
    <w:p w14:paraId="36CE3A25" w14:textId="77777777" w:rsidR="00D23EB9" w:rsidRDefault="00D23EB9" w:rsidP="00D23EB9">
      <w:pPr>
        <w:jc w:val="center"/>
        <w:rPr>
          <w:rFonts w:cs="Arial"/>
          <w:b/>
          <w:color w:val="7030A0"/>
          <w:sz w:val="40"/>
          <w:szCs w:val="40"/>
          <w:lang w:val="en-US"/>
        </w:rPr>
      </w:pPr>
    </w:p>
    <w:p w14:paraId="07C4E262" w14:textId="77777777" w:rsidR="00D23EB9" w:rsidRDefault="00D23EB9" w:rsidP="00D23EB9">
      <w:pPr>
        <w:jc w:val="center"/>
        <w:rPr>
          <w:rFonts w:cs="Arial"/>
          <w:b/>
          <w:color w:val="7030A0"/>
          <w:sz w:val="40"/>
          <w:szCs w:val="40"/>
          <w:lang w:val="en-US"/>
        </w:rPr>
      </w:pPr>
    </w:p>
    <w:p w14:paraId="7573ED3B" w14:textId="77777777" w:rsidR="00D23EB9" w:rsidRDefault="00D23EB9" w:rsidP="00087ADE">
      <w:pPr>
        <w:rPr>
          <w:rFonts w:cs="Arial"/>
          <w:b/>
          <w:color w:val="7030A0"/>
          <w:sz w:val="40"/>
          <w:szCs w:val="40"/>
          <w:lang w:val="en-US"/>
        </w:rPr>
      </w:pPr>
    </w:p>
    <w:p w14:paraId="504EE763" w14:textId="117CA288" w:rsidR="007F3710" w:rsidRPr="00D23EB9" w:rsidRDefault="00210E08" w:rsidP="00D23EB9">
      <w:pPr>
        <w:jc w:val="center"/>
        <w:rPr>
          <w:rFonts w:cs="Arial"/>
          <w:b/>
          <w:sz w:val="40"/>
          <w:szCs w:val="40"/>
          <w:lang w:val="en-US"/>
        </w:rPr>
      </w:pPr>
      <w:r>
        <w:rPr>
          <w:noProof/>
          <w:lang w:eastAsia="en-GB"/>
        </w:rPr>
        <w:lastRenderedPageBreak/>
        <mc:AlternateContent>
          <mc:Choice Requires="wps">
            <w:drawing>
              <wp:anchor distT="0" distB="0" distL="114300" distR="114300" simplePos="0" relativeHeight="251658240" behindDoc="0" locked="0" layoutInCell="1" allowOverlap="1" wp14:anchorId="4694D0BD" wp14:editId="6C09F00F">
                <wp:simplePos x="0" y="0"/>
                <wp:positionH relativeFrom="margin">
                  <wp:posOffset>304800</wp:posOffset>
                </wp:positionH>
                <wp:positionV relativeFrom="paragraph">
                  <wp:posOffset>8538845</wp:posOffset>
                </wp:positionV>
                <wp:extent cx="6035040" cy="45719"/>
                <wp:effectExtent l="0" t="19050" r="0" b="120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35040" cy="45719"/>
                        </a:xfrm>
                        <a:prstGeom prst="rect">
                          <a:avLst/>
                        </a:prstGeom>
                        <a:noFill/>
                        <a:ln w="9525">
                          <a:noFill/>
                          <a:miter lim="800000"/>
                          <a:headEnd/>
                          <a:tailEnd/>
                        </a:ln>
                      </wps:spPr>
                      <wps:txb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D0BD" id="Text Box 2" o:spid="_x0000_s1027" type="#_x0000_t202" style="position:absolute;left:0;text-align:left;margin-left:24pt;margin-top:672.35pt;width:475.2pt;height:3.6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" filled="f" stroked="f">
                <v:textbo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v:textbox>
                <w10:wrap anchorx="margin"/>
              </v:shape>
            </w:pict>
          </mc:Fallback>
        </mc:AlternateContent>
      </w:r>
      <w:bookmarkStart w:id="1" w:name="Text2"/>
      <w:bookmarkEnd w:id="1"/>
      <w:r w:rsidR="008A3C26">
        <w:rPr>
          <w:rFonts w:cs="Arial"/>
          <w:b/>
          <w:color w:val="7030A0"/>
          <w:sz w:val="40"/>
          <w:szCs w:val="40"/>
          <w:lang w:val="en-US"/>
        </w:rPr>
        <w:t xml:space="preserve">How to </w:t>
      </w:r>
      <w:r w:rsidR="00994E62">
        <w:rPr>
          <w:rFonts w:cs="Arial"/>
          <w:b/>
          <w:color w:val="7030A0"/>
          <w:sz w:val="40"/>
          <w:szCs w:val="40"/>
          <w:lang w:val="en-US"/>
        </w:rPr>
        <w:t>Find</w:t>
      </w:r>
      <w:r w:rsidR="007F3710">
        <w:rPr>
          <w:rFonts w:cs="Arial"/>
          <w:b/>
          <w:color w:val="7030A0"/>
          <w:sz w:val="40"/>
          <w:szCs w:val="40"/>
          <w:lang w:val="en-US"/>
        </w:rPr>
        <w:t xml:space="preserve"> Us</w:t>
      </w:r>
    </w:p>
    <w:p w14:paraId="7E0FA5E4" w14:textId="77777777" w:rsidR="007F3710" w:rsidRDefault="007F3710" w:rsidP="005B56FC">
      <w:pPr>
        <w:spacing w:after="160" w:line="259" w:lineRule="auto"/>
        <w:jc w:val="center"/>
        <w:rPr>
          <w:rFonts w:cs="Arial"/>
          <w:b/>
          <w:color w:val="7030A0"/>
          <w:sz w:val="40"/>
          <w:szCs w:val="40"/>
          <w:lang w:val="en-US"/>
        </w:rPr>
      </w:pPr>
      <w:r>
        <w:rPr>
          <w:rFonts w:cs="Arial"/>
          <w:b/>
          <w:color w:val="7030A0"/>
          <w:sz w:val="40"/>
          <w:szCs w:val="40"/>
          <w:lang w:val="en-US"/>
        </w:rPr>
        <w:t>MAP</w:t>
      </w:r>
    </w:p>
    <w:p w14:paraId="395C0F5E" w14:textId="77777777" w:rsidR="007F3710" w:rsidRDefault="007F3710" w:rsidP="007F3710">
      <w:pPr>
        <w:spacing w:after="160" w:line="259" w:lineRule="auto"/>
        <w:jc w:val="center"/>
        <w:rPr>
          <w:rFonts w:cs="Arial"/>
          <w:b/>
          <w:color w:val="7030A0"/>
          <w:sz w:val="40"/>
          <w:szCs w:val="40"/>
          <w:lang w:val="en-US"/>
        </w:rPr>
      </w:pPr>
      <w:r w:rsidRPr="005D172B">
        <w:rPr>
          <w:rFonts w:cs="Arial"/>
          <w:b/>
          <w:noProof/>
          <w:color w:val="7030A0"/>
          <w:sz w:val="40"/>
          <w:szCs w:val="40"/>
          <w:lang w:eastAsia="en-GB"/>
        </w:rPr>
        <w:drawing>
          <wp:inline distT="0" distB="0" distL="0" distR="0" wp14:anchorId="7A4D681F" wp14:editId="06A0599D">
            <wp:extent cx="4618829" cy="2842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1798" cy="2856395"/>
                    </a:xfrm>
                    <a:prstGeom prst="rect">
                      <a:avLst/>
                    </a:prstGeom>
                  </pic:spPr>
                </pic:pic>
              </a:graphicData>
            </a:graphic>
          </wp:inline>
        </w:drawing>
      </w:r>
    </w:p>
    <w:p w14:paraId="1BC66696" w14:textId="77777777" w:rsidR="007F3710" w:rsidRDefault="007F3710" w:rsidP="007F3710">
      <w:pPr>
        <w:spacing w:after="160" w:line="259" w:lineRule="auto"/>
        <w:jc w:val="center"/>
        <w:rPr>
          <w:rFonts w:cs="Arial"/>
          <w:b/>
          <w:color w:val="7030A0"/>
          <w:sz w:val="40"/>
          <w:szCs w:val="40"/>
          <w:lang w:val="en-US"/>
        </w:rPr>
      </w:pPr>
      <w:r>
        <w:rPr>
          <w:noProof/>
          <w:lang w:eastAsia="en-GB"/>
        </w:rPr>
        <w:drawing>
          <wp:anchor distT="0" distB="0" distL="114300" distR="114300" simplePos="0" relativeHeight="251658242" behindDoc="1" locked="0" layoutInCell="1" allowOverlap="1" wp14:anchorId="509A8253" wp14:editId="277446CD">
            <wp:simplePos x="0" y="0"/>
            <wp:positionH relativeFrom="margin">
              <wp:posOffset>2876550</wp:posOffset>
            </wp:positionH>
            <wp:positionV relativeFrom="paragraph">
              <wp:posOffset>10160</wp:posOffset>
            </wp:positionV>
            <wp:extent cx="619125" cy="591185"/>
            <wp:effectExtent l="0" t="0" r="9525" b="0"/>
            <wp:wrapTight wrapText="bothSides">
              <wp:wrapPolygon edited="0">
                <wp:start x="5317" y="0"/>
                <wp:lineTo x="0" y="4176"/>
                <wp:lineTo x="0" y="17401"/>
                <wp:lineTo x="5317" y="20881"/>
                <wp:lineTo x="15951" y="20881"/>
                <wp:lineTo x="21268" y="17401"/>
                <wp:lineTo x="21268" y="4176"/>
                <wp:lineTo x="15951" y="0"/>
                <wp:lineTo x="5317" y="0"/>
              </wp:wrapPolygon>
            </wp:wrapTight>
            <wp:docPr id="6" name="Picture 6"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3E946" w14:textId="424C84F2" w:rsidR="007F3710" w:rsidRDefault="007F3710" w:rsidP="008F5036">
      <w:pPr>
        <w:pStyle w:val="NoSpacing"/>
        <w:rPr>
          <w:sz w:val="22"/>
          <w:szCs w:val="22"/>
        </w:rPr>
      </w:pPr>
    </w:p>
    <w:p w14:paraId="6F38DC46" w14:textId="77777777" w:rsidR="007F3710" w:rsidRDefault="007F3710" w:rsidP="007F3710">
      <w:pPr>
        <w:pStyle w:val="NoSpacing"/>
        <w:jc w:val="center"/>
        <w:rPr>
          <w:rFonts w:eastAsia="Times New Roman"/>
          <w:sz w:val="22"/>
          <w:szCs w:val="22"/>
        </w:rPr>
      </w:pPr>
      <w:r w:rsidRPr="00DF0A7C">
        <w:rPr>
          <w:sz w:val="22"/>
          <w:szCs w:val="22"/>
        </w:rPr>
        <w:t xml:space="preserve">Otley Road, Shipley, </w:t>
      </w:r>
      <w:r w:rsidRPr="00DF0A7C">
        <w:rPr>
          <w:rFonts w:eastAsia="Times New Roman"/>
          <w:sz w:val="22"/>
          <w:szCs w:val="22"/>
        </w:rPr>
        <w:t>BD18 2TP</w:t>
      </w:r>
    </w:p>
    <w:p w14:paraId="73674BF5" w14:textId="77777777" w:rsidR="007F3710" w:rsidRDefault="007F3710" w:rsidP="007F3710">
      <w:pPr>
        <w:pStyle w:val="NoSpacing"/>
        <w:jc w:val="center"/>
        <w:rPr>
          <w:rFonts w:asciiTheme="majorHAnsi" w:hAnsiTheme="majorHAnsi" w:cstheme="majorHAnsi"/>
          <w:sz w:val="22"/>
          <w:szCs w:val="22"/>
        </w:rPr>
      </w:pPr>
      <w:r>
        <w:rPr>
          <w:rFonts w:eastAsia="Times New Roman"/>
          <w:sz w:val="22"/>
          <w:szCs w:val="22"/>
        </w:rPr>
        <w:t xml:space="preserve">T: </w:t>
      </w:r>
      <w:hyperlink r:id="rId19" w:history="1">
        <w:r w:rsidRPr="00DD57EB">
          <w:rPr>
            <w:rStyle w:val="Hyperlink"/>
            <w:rFonts w:asciiTheme="majorHAnsi" w:hAnsiTheme="majorHAnsi" w:cstheme="majorHAnsi"/>
            <w:color w:val="auto"/>
            <w:sz w:val="22"/>
            <w:szCs w:val="22"/>
            <w:u w:val="none"/>
            <w:shd w:val="clear" w:color="auto" w:fill="FFFFFF"/>
          </w:rPr>
          <w:t>01274 583900</w:t>
        </w:r>
      </w:hyperlink>
    </w:p>
    <w:p w14:paraId="5CD9F0CF" w14:textId="121F3118" w:rsidR="007F3710" w:rsidRDefault="007F3710" w:rsidP="6F2F797B">
      <w:pPr>
        <w:pStyle w:val="NoSpacing"/>
        <w:jc w:val="center"/>
        <w:rPr>
          <w:rFonts w:asciiTheme="majorHAnsi" w:hAnsiTheme="majorHAnsi" w:cstheme="majorBidi"/>
          <w:sz w:val="22"/>
          <w:szCs w:val="22"/>
        </w:rPr>
      </w:pPr>
      <w:r w:rsidRPr="6F2F797B">
        <w:rPr>
          <w:rFonts w:asciiTheme="majorHAnsi" w:hAnsiTheme="majorHAnsi" w:cstheme="majorBidi"/>
          <w:sz w:val="22"/>
          <w:szCs w:val="22"/>
        </w:rPr>
        <w:t xml:space="preserve">E: </w:t>
      </w:r>
      <w:hyperlink r:id="rId20">
        <w:r w:rsidRPr="6F2F797B">
          <w:rPr>
            <w:rStyle w:val="Hyperlink"/>
            <w:rFonts w:asciiTheme="majorHAnsi" w:hAnsiTheme="majorHAnsi" w:cstheme="majorBidi"/>
            <w:color w:val="auto"/>
            <w:sz w:val="22"/>
            <w:szCs w:val="22"/>
            <w:u w:val="none"/>
          </w:rPr>
          <w:t>office@shipley.b</w:t>
        </w:r>
      </w:hyperlink>
      <w:r w:rsidR="6F2F797B" w:rsidRPr="6F2F797B">
        <w:rPr>
          <w:rFonts w:asciiTheme="majorHAnsi" w:hAnsiTheme="majorHAnsi" w:cstheme="majorBidi"/>
          <w:sz w:val="22"/>
          <w:szCs w:val="22"/>
        </w:rPr>
        <w:t>dat-academies.org</w:t>
      </w:r>
    </w:p>
    <w:p w14:paraId="2FF82A50" w14:textId="77777777" w:rsidR="007F3710" w:rsidRPr="00DD57EB" w:rsidRDefault="007F3710" w:rsidP="007F3710">
      <w:pPr>
        <w:pStyle w:val="NoSpacing"/>
        <w:jc w:val="center"/>
        <w:rPr>
          <w:rFonts w:eastAsia="Times New Roman"/>
          <w:sz w:val="22"/>
          <w:szCs w:val="22"/>
        </w:rPr>
      </w:pPr>
      <w:r>
        <w:rPr>
          <w:rFonts w:asciiTheme="majorHAnsi" w:hAnsiTheme="majorHAnsi" w:cstheme="majorHAnsi"/>
          <w:sz w:val="22"/>
          <w:szCs w:val="22"/>
        </w:rPr>
        <w:t>W: shipleyceprimary.org.uk</w:t>
      </w:r>
    </w:p>
    <w:p w14:paraId="59474DED" w14:textId="7C31BCB6" w:rsidR="007F3710" w:rsidRPr="008F5036" w:rsidRDefault="008F5036" w:rsidP="008F5036">
      <w:pPr>
        <w:spacing w:after="160" w:line="259" w:lineRule="auto"/>
        <w:jc w:val="center"/>
        <w:rPr>
          <w:rFonts w:cs="Arial"/>
          <w:b/>
          <w:color w:val="7030A0"/>
          <w:sz w:val="40"/>
          <w:szCs w:val="40"/>
          <w:lang w:val="en-US"/>
        </w:rPr>
      </w:pPr>
      <w:r w:rsidRPr="000A7A59">
        <w:rPr>
          <w:noProof/>
          <w:lang w:eastAsia="en-GB"/>
        </w:rPr>
        <w:drawing>
          <wp:inline distT="0" distB="0" distL="0" distR="0" wp14:anchorId="2F1A64D5" wp14:editId="229B00DE">
            <wp:extent cx="1211580" cy="739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1580" cy="739140"/>
                    </a:xfrm>
                    <a:prstGeom prst="rect">
                      <a:avLst/>
                    </a:prstGeom>
                    <a:noFill/>
                    <a:ln>
                      <a:noFill/>
                    </a:ln>
                  </pic:spPr>
                </pic:pic>
              </a:graphicData>
            </a:graphic>
          </wp:inline>
        </w:drawing>
      </w:r>
    </w:p>
    <w:p w14:paraId="1F85609B" w14:textId="77777777" w:rsidR="007F3710" w:rsidRPr="004F1A6E" w:rsidRDefault="007F3710" w:rsidP="007F3710">
      <w:pPr>
        <w:jc w:val="center"/>
        <w:rPr>
          <w:rFonts w:cs="Calibri"/>
          <w:sz w:val="22"/>
          <w:szCs w:val="22"/>
        </w:rPr>
      </w:pPr>
      <w:r w:rsidRPr="004F1A6E">
        <w:rPr>
          <w:rFonts w:cs="Calibri"/>
          <w:sz w:val="22"/>
          <w:szCs w:val="22"/>
        </w:rPr>
        <w:t>2</w:t>
      </w:r>
      <w:r w:rsidRPr="004F1A6E">
        <w:rPr>
          <w:rFonts w:cs="Calibri"/>
          <w:sz w:val="22"/>
          <w:szCs w:val="22"/>
          <w:vertAlign w:val="superscript"/>
        </w:rPr>
        <w:t>nd</w:t>
      </w:r>
      <w:r w:rsidRPr="004F1A6E">
        <w:rPr>
          <w:rFonts w:cs="Calibri"/>
          <w:sz w:val="22"/>
          <w:szCs w:val="22"/>
        </w:rPr>
        <w:t xml:space="preserve"> Floor, Jade Building, Albion Mill,</w:t>
      </w:r>
    </w:p>
    <w:p w14:paraId="5AD7D62D" w14:textId="77777777" w:rsidR="007F3710" w:rsidRPr="004F1A6E" w:rsidRDefault="007F3710" w:rsidP="007F3710">
      <w:pPr>
        <w:jc w:val="center"/>
        <w:rPr>
          <w:rFonts w:cs="Calibri"/>
          <w:sz w:val="22"/>
          <w:szCs w:val="22"/>
        </w:rPr>
      </w:pPr>
      <w:r w:rsidRPr="004F1A6E">
        <w:rPr>
          <w:rFonts w:cs="Calibri"/>
          <w:sz w:val="22"/>
          <w:szCs w:val="22"/>
        </w:rPr>
        <w:t>Albion Road, Bradford, BD10 9TQ</w:t>
      </w:r>
    </w:p>
    <w:p w14:paraId="25405B35" w14:textId="77777777" w:rsidR="007F3710" w:rsidRPr="004F1A6E" w:rsidRDefault="007F3710" w:rsidP="007F3710">
      <w:pPr>
        <w:jc w:val="center"/>
        <w:rPr>
          <w:rFonts w:cs="Calibri"/>
          <w:sz w:val="22"/>
          <w:szCs w:val="22"/>
        </w:rPr>
      </w:pPr>
      <w:r w:rsidRPr="000A0A59">
        <w:rPr>
          <w:rFonts w:cs="Calibri"/>
          <w:bCs/>
          <w:sz w:val="22"/>
          <w:szCs w:val="22"/>
        </w:rPr>
        <w:t>T:</w:t>
      </w:r>
      <w:r w:rsidRPr="004F1A6E">
        <w:rPr>
          <w:rFonts w:cs="Calibri"/>
          <w:sz w:val="22"/>
          <w:szCs w:val="22"/>
        </w:rPr>
        <w:t xml:space="preserve"> 01274 909120</w:t>
      </w:r>
    </w:p>
    <w:p w14:paraId="30F7D872" w14:textId="77777777" w:rsidR="007F3710" w:rsidRPr="00EF4470" w:rsidRDefault="007F3710" w:rsidP="007F3710">
      <w:pPr>
        <w:jc w:val="center"/>
        <w:rPr>
          <w:rFonts w:cs="Calibri"/>
          <w:bCs/>
          <w:sz w:val="22"/>
          <w:szCs w:val="22"/>
        </w:rPr>
      </w:pPr>
      <w:r w:rsidRPr="00EF4470">
        <w:rPr>
          <w:rFonts w:cs="Calibri"/>
          <w:bCs/>
          <w:sz w:val="22"/>
          <w:szCs w:val="22"/>
        </w:rPr>
        <w:t>E: info@bdat-academies.org</w:t>
      </w:r>
    </w:p>
    <w:p w14:paraId="381552D3" w14:textId="77777777" w:rsidR="008F5036" w:rsidRDefault="007F3710" w:rsidP="008F5036">
      <w:pPr>
        <w:jc w:val="center"/>
        <w:rPr>
          <w:rFonts w:cs="Calibri"/>
          <w:sz w:val="22"/>
          <w:szCs w:val="22"/>
        </w:rPr>
      </w:pPr>
      <w:r w:rsidRPr="00EF4470">
        <w:rPr>
          <w:rFonts w:cs="Calibri"/>
          <w:bCs/>
          <w:sz w:val="22"/>
          <w:szCs w:val="22"/>
        </w:rPr>
        <w:t>W:</w:t>
      </w:r>
      <w:r w:rsidRPr="004F1A6E">
        <w:rPr>
          <w:rFonts w:cs="Calibri"/>
          <w:sz w:val="22"/>
          <w:szCs w:val="22"/>
        </w:rPr>
        <w:t xml:space="preserve"> www.bdat-academies.org</w:t>
      </w:r>
    </w:p>
    <w:p w14:paraId="50CE2DE5" w14:textId="7604FAC5" w:rsidR="00243B38" w:rsidRPr="008F5036" w:rsidRDefault="00243B38" w:rsidP="008F5036">
      <w:pPr>
        <w:jc w:val="center"/>
        <w:rPr>
          <w:rFonts w:cs="Calibri"/>
          <w:sz w:val="22"/>
          <w:szCs w:val="22"/>
        </w:rPr>
      </w:pPr>
      <w:r>
        <w:rPr>
          <w:rFonts w:cs="Arial"/>
          <w:b/>
          <w:color w:val="7030A0"/>
          <w:sz w:val="40"/>
          <w:szCs w:val="40"/>
          <w:lang w:val="en-US"/>
        </w:rPr>
        <w:lastRenderedPageBreak/>
        <w:t>Selection Process Guidance</w:t>
      </w:r>
    </w:p>
    <w:p w14:paraId="10C39D19" w14:textId="77777777" w:rsidR="00243B38" w:rsidRPr="00AB6F9C" w:rsidRDefault="00243B38" w:rsidP="00243B38">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3B6E7D4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Safeguarding</w:t>
      </w:r>
    </w:p>
    <w:p w14:paraId="18C90BA6" w14:textId="77777777" w:rsidR="00243B38" w:rsidRPr="00B150F0" w:rsidRDefault="00243B38" w:rsidP="00243B38">
      <w:pPr>
        <w:jc w:val="both"/>
        <w:rPr>
          <w:sz w:val="22"/>
          <w:szCs w:val="22"/>
          <w14:textOutline w14:w="9525" w14:cap="rnd" w14:cmpd="sng" w14:algn="ctr">
            <w14:noFill/>
            <w14:prstDash w14:val="solid"/>
            <w14:bevel/>
          </w14:textOutline>
        </w:rPr>
      </w:pPr>
    </w:p>
    <w:p w14:paraId="73D0A6A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2695920F" w14:textId="77777777" w:rsidR="00243B38" w:rsidRPr="00B150F0" w:rsidRDefault="00243B38" w:rsidP="00243B38">
      <w:pPr>
        <w:jc w:val="both"/>
        <w:rPr>
          <w:b/>
          <w:sz w:val="22"/>
          <w:szCs w:val="22"/>
          <w14:textOutline w14:w="9525" w14:cap="rnd" w14:cmpd="sng" w14:algn="ctr">
            <w14:noFill/>
            <w14:prstDash w14:val="solid"/>
            <w14:bevel/>
          </w14:textOutline>
        </w:rPr>
      </w:pPr>
    </w:p>
    <w:p w14:paraId="53111101" w14:textId="77777777" w:rsidR="00243B38" w:rsidRPr="00B150F0" w:rsidRDefault="00243B38" w:rsidP="00243B38">
      <w:pPr>
        <w:jc w:val="both"/>
        <w:rPr>
          <w:rFonts w:eastAsiaTheme="minorHAnsi"/>
          <w:b/>
          <w:bCs/>
          <w:sz w:val="22"/>
          <w:szCs w:val="22"/>
          <w14:textOutline w14:w="9525" w14:cap="rnd" w14:cmpd="sng" w14:algn="ctr">
            <w14:noFill/>
            <w14:prstDash w14:val="solid"/>
            <w14:bevel/>
          </w14:textOutline>
        </w:rPr>
      </w:pPr>
      <w:r w:rsidRPr="00B150F0">
        <w:rPr>
          <w:b/>
          <w:bCs/>
          <w:sz w:val="22"/>
          <w:szCs w:val="22"/>
          <w14:textOutline w14:w="9525" w14:cap="rnd" w14:cmpd="sng" w14:algn="ctr">
            <w14:noFill/>
            <w14:prstDash w14:val="solid"/>
            <w14:bevel/>
          </w14:textOutline>
        </w:rPr>
        <w:t>Inclusion</w:t>
      </w:r>
    </w:p>
    <w:p w14:paraId="50C63F1C" w14:textId="77777777" w:rsidR="00243B38" w:rsidRPr="00B150F0" w:rsidRDefault="00243B38" w:rsidP="00243B38">
      <w:pPr>
        <w:jc w:val="both"/>
        <w:rPr>
          <w:sz w:val="20"/>
          <w:szCs w:val="20"/>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606FF6A7" w14:textId="77777777" w:rsidR="00243B38" w:rsidRPr="00B150F0" w:rsidRDefault="00243B38" w:rsidP="00243B38">
      <w:pPr>
        <w:jc w:val="both"/>
        <w:rPr>
          <w:sz w:val="22"/>
          <w:szCs w:val="22"/>
          <w14:textOutline w14:w="9525" w14:cap="rnd" w14:cmpd="sng" w14:algn="ctr">
            <w14:noFill/>
            <w14:prstDash w14:val="solid"/>
            <w14:bevel/>
          </w14:textOutline>
        </w:rPr>
      </w:pPr>
    </w:p>
    <w:p w14:paraId="42564A92" w14:textId="13981AC0"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ensure that the selection process is fair and without discrimination for or against any candidate based on age, ethnicity, </w:t>
      </w:r>
      <w:r w:rsidR="002E204F">
        <w:rPr>
          <w:sz w:val="22"/>
          <w:szCs w:val="22"/>
          <w14:textOutline w14:w="9525" w14:cap="rnd" w14:cmpd="sng" w14:algn="ctr">
            <w14:noFill/>
            <w14:prstDash w14:val="solid"/>
            <w14:bevel/>
          </w14:textOutline>
        </w:rPr>
        <w:t>gender</w:t>
      </w:r>
      <w:r w:rsidRPr="00B150F0">
        <w:rPr>
          <w:sz w:val="22"/>
          <w:szCs w:val="22"/>
          <w14:textOutline w14:w="9525" w14:cap="rnd" w14:cmpd="sng" w14:algn="ctr">
            <w14:noFill/>
            <w14:prstDash w14:val="solid"/>
            <w14:bevel/>
          </w14:textOutline>
        </w:rPr>
        <w:t>, religious beliefs, marital status, or sexual orientation. The person specification sets out the criteria used to assess candidates through the selection process.</w:t>
      </w:r>
    </w:p>
    <w:p w14:paraId="03779E15" w14:textId="77777777" w:rsidR="00243B38" w:rsidRPr="00B150F0" w:rsidRDefault="00243B38" w:rsidP="00243B38">
      <w:pPr>
        <w:jc w:val="both"/>
        <w:rPr>
          <w:sz w:val="22"/>
          <w:szCs w:val="22"/>
          <w14:textOutline w14:w="9525" w14:cap="rnd" w14:cmpd="sng" w14:algn="ctr">
            <w14:noFill/>
            <w14:prstDash w14:val="solid"/>
            <w14:bevel/>
          </w14:textOutline>
        </w:rPr>
      </w:pPr>
    </w:p>
    <w:p w14:paraId="1EF8335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Visits to the school</w:t>
      </w:r>
    </w:p>
    <w:p w14:paraId="32D674C9" w14:textId="625B5A06" w:rsidR="00243B38" w:rsidRPr="00B150F0" w:rsidRDefault="00243B38" w:rsidP="00243B38">
      <w:pPr>
        <w:widowControl w:val="0"/>
        <w:ind w:right="71"/>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00287F8F">
        <w:rPr>
          <w:rFonts w:ascii="Calibri" w:eastAsia="Calibri" w:hAnsi="Calibri" w:cs="Times New Roman"/>
          <w:spacing w:val="-6"/>
          <w:sz w:val="22"/>
          <w:szCs w:val="22"/>
          <w:lang w:val="en-US"/>
        </w:rPr>
        <w:t xml:space="preserve">school 01274 583900 </w:t>
      </w:r>
      <w:r w:rsidRPr="00B150F0">
        <w:rPr>
          <w:sz w:val="22"/>
          <w:szCs w:val="22"/>
          <w14:textOutline w14:w="9525" w14:cap="rnd" w14:cmpd="sng" w14:algn="ctr">
            <w14:noFill/>
            <w14:prstDash w14:val="solid"/>
            <w14:bevel/>
          </w14:textOutline>
        </w:rPr>
        <w:t xml:space="preserve">to arrange a mutual appointment. The visit will give you an opportunity to ask questions about the role and the school to assess if this is somewhere you would like to work. </w:t>
      </w:r>
    </w:p>
    <w:p w14:paraId="7AE1B20A" w14:textId="4D2EF73C" w:rsidR="008A3C26" w:rsidRDefault="008A3C26" w:rsidP="00243B38">
      <w:pPr>
        <w:jc w:val="both"/>
        <w:rPr>
          <w:b/>
          <w:sz w:val="22"/>
          <w:szCs w:val="22"/>
          <w14:textOutline w14:w="9525" w14:cap="rnd" w14:cmpd="sng" w14:algn="ctr">
            <w14:noFill/>
            <w14:prstDash w14:val="solid"/>
            <w14:bevel/>
          </w14:textOutline>
        </w:rPr>
      </w:pPr>
    </w:p>
    <w:p w14:paraId="23C75F4C" w14:textId="0B4BED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Applications</w:t>
      </w:r>
    </w:p>
    <w:p w14:paraId="02FEC7E7" w14:textId="60012985" w:rsidR="007473FB" w:rsidRDefault="007473FB" w:rsidP="00243B38">
      <w:pPr>
        <w:jc w:val="both"/>
        <w:rPr>
          <w:sz w:val="22"/>
          <w:szCs w:val="22"/>
          <w14:textOutline w14:w="9525" w14:cap="rnd" w14:cmpd="sng" w14:algn="ctr">
            <w14:noFill/>
            <w14:prstDash w14:val="solid"/>
            <w14:bevel/>
          </w14:textOutline>
        </w:rPr>
      </w:pPr>
      <w:r>
        <w:rPr>
          <w:sz w:val="22"/>
          <w:szCs w:val="22"/>
          <w14:textOutline w14:w="9525" w14:cap="rnd" w14:cmpd="sng" w14:algn="ctr">
            <w14:noFill/>
            <w14:prstDash w14:val="solid"/>
            <w14:bevel/>
          </w14:textOutline>
        </w:rPr>
        <w:t>Applications can be made at</w:t>
      </w:r>
      <w:r w:rsidR="00B723F2">
        <w:rPr>
          <w:sz w:val="22"/>
          <w:szCs w:val="22"/>
          <w14:textOutline w14:w="9525" w14:cap="rnd" w14:cmpd="sng" w14:algn="ctr">
            <w14:noFill/>
            <w14:prstDash w14:val="solid"/>
            <w14:bevel/>
          </w14:textOutline>
        </w:rPr>
        <w:t>, or via the school website</w:t>
      </w:r>
      <w:r w:rsidR="00F00F62">
        <w:rPr>
          <w:sz w:val="22"/>
          <w:szCs w:val="22"/>
          <w14:textOutline w14:w="9525" w14:cap="rnd" w14:cmpd="sng" w14:algn="ctr">
            <w14:noFill/>
            <w14:prstDash w14:val="solid"/>
            <w14:bevel/>
          </w14:textOutline>
        </w:rPr>
        <w:t xml:space="preserve"> </w:t>
      </w:r>
      <w:r w:rsidR="00937149" w:rsidRPr="00937149">
        <w:rPr>
          <w:sz w:val="22"/>
          <w:szCs w:val="22"/>
          <w14:textOutline w14:w="9525" w14:cap="rnd" w14:cmpd="sng" w14:algn="ctr">
            <w14:noFill/>
            <w14:prstDash w14:val="solid"/>
            <w14:bevel/>
          </w14:textOutline>
        </w:rPr>
        <w:t>https://mynewterm.com/jobs/146536/EDV-2026-SCPS-87234</w:t>
      </w:r>
    </w:p>
    <w:p w14:paraId="329F9BCF" w14:textId="4FFC61DE"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do not accept CVs as part of the selection process. Please ensure that you demonstrate how your experience and skills make you suitable for the position. </w:t>
      </w:r>
    </w:p>
    <w:p w14:paraId="30292CB1" w14:textId="77777777" w:rsidR="00243B38" w:rsidRPr="00B150F0" w:rsidRDefault="00243B38" w:rsidP="00243B38">
      <w:pPr>
        <w:jc w:val="both"/>
        <w:rPr>
          <w:sz w:val="22"/>
          <w:szCs w:val="22"/>
          <w14:textOutline w14:w="9525" w14:cap="rnd" w14:cmpd="sng" w14:algn="ctr">
            <w14:noFill/>
            <w14:prstDash w14:val="solid"/>
            <w14:bevel/>
          </w14:textOutline>
        </w:rPr>
      </w:pPr>
    </w:p>
    <w:p w14:paraId="6EE637F2"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Shortlisting</w:t>
      </w:r>
    </w:p>
    <w:p w14:paraId="10FD247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77BDE038" w14:textId="463F9403"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Candidates who best meet the person specification will be invited to an interview. We will notify you by telephone with e-mail confirmation to follow. If you</w:t>
      </w:r>
      <w:r w:rsidR="00287F8F">
        <w:rPr>
          <w:sz w:val="22"/>
          <w:szCs w:val="22"/>
          <w14:textOutline w14:w="9525" w14:cap="rnd" w14:cmpd="sng" w14:algn="ctr">
            <w14:noFill/>
            <w14:prstDash w14:val="solid"/>
            <w14:bevel/>
          </w14:textOutline>
        </w:rPr>
        <w:t xml:space="preserve"> have not heard from us within 2</w:t>
      </w:r>
      <w:r w:rsidRPr="00B150F0">
        <w:rPr>
          <w:sz w:val="22"/>
          <w:szCs w:val="22"/>
          <w14:textOutline w14:w="9525" w14:cap="rnd" w14:cmpd="sng" w14:algn="ctr">
            <w14:noFill/>
            <w14:prstDash w14:val="solid"/>
            <w14:bevel/>
          </w14:textOutline>
        </w:rPr>
        <w:t xml:space="preserve"> days of the shortlisting date, you have not been successful at this stage.</w:t>
      </w:r>
    </w:p>
    <w:p w14:paraId="31CE09E3" w14:textId="77448E03" w:rsidR="00243B38" w:rsidRPr="00B150F0" w:rsidRDefault="00243B38" w:rsidP="00243B38">
      <w:pPr>
        <w:jc w:val="both"/>
        <w:rPr>
          <w:sz w:val="22"/>
          <w:szCs w:val="22"/>
          <w14:textOutline w14:w="9525" w14:cap="rnd" w14:cmpd="sng" w14:algn="ctr">
            <w14:noFill/>
            <w14:prstDash w14:val="solid"/>
            <w14:bevel/>
          </w14:textOutline>
        </w:rPr>
      </w:pPr>
    </w:p>
    <w:p w14:paraId="2F79C253" w14:textId="77777777" w:rsidR="00B406EB" w:rsidRDefault="00B406EB" w:rsidP="00243B38">
      <w:pPr>
        <w:jc w:val="both"/>
        <w:rPr>
          <w:b/>
          <w:sz w:val="22"/>
          <w:szCs w:val="22"/>
          <w14:textOutline w14:w="9525" w14:cap="rnd" w14:cmpd="sng" w14:algn="ctr">
            <w14:noFill/>
            <w14:prstDash w14:val="solid"/>
            <w14:bevel/>
          </w14:textOutline>
        </w:rPr>
      </w:pPr>
    </w:p>
    <w:p w14:paraId="2BDBAF86" w14:textId="77777777" w:rsidR="00937149" w:rsidRDefault="00937149" w:rsidP="00243B38">
      <w:pPr>
        <w:jc w:val="both"/>
        <w:rPr>
          <w:b/>
          <w:sz w:val="22"/>
          <w:szCs w:val="22"/>
          <w14:textOutline w14:w="9525" w14:cap="rnd" w14:cmpd="sng" w14:algn="ctr">
            <w14:noFill/>
            <w14:prstDash w14:val="solid"/>
            <w14:bevel/>
          </w14:textOutline>
        </w:rPr>
      </w:pPr>
    </w:p>
    <w:p w14:paraId="6EFC1853" w14:textId="27A2CE93"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lastRenderedPageBreak/>
        <w:t>References</w:t>
      </w:r>
    </w:p>
    <w:p w14:paraId="583E07FC"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14:paraId="643E01B9" w14:textId="24C10EAA" w:rsidR="00287F8F" w:rsidRDefault="00287F8F" w:rsidP="00243B38">
      <w:pPr>
        <w:jc w:val="both"/>
        <w:rPr>
          <w:b/>
          <w:sz w:val="22"/>
          <w:szCs w:val="22"/>
          <w14:textOutline w14:w="9525" w14:cap="rnd" w14:cmpd="sng" w14:algn="ctr">
            <w14:noFill/>
            <w14:prstDash w14:val="solid"/>
            <w14:bevel/>
          </w14:textOutline>
        </w:rPr>
      </w:pPr>
    </w:p>
    <w:p w14:paraId="4E829A6D" w14:textId="1215AA96"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Interview Process</w:t>
      </w:r>
    </w:p>
    <w:p w14:paraId="4210BECA" w14:textId="1A252A97" w:rsidR="00243B38" w:rsidRPr="00B150F0" w:rsidRDefault="00DE1446" w:rsidP="00243B38">
      <w:pPr>
        <w:jc w:val="both"/>
        <w:rPr>
          <w:sz w:val="22"/>
          <w:szCs w:val="22"/>
          <w14:textOutline w14:w="9525" w14:cap="rnd" w14:cmpd="sng" w14:algn="ctr">
            <w14:noFill/>
            <w14:prstDash w14:val="solid"/>
            <w14:bevel/>
          </w14:textOutline>
        </w:rPr>
      </w:pPr>
      <w:r w:rsidRPr="023F9C2C">
        <w:rPr>
          <w:rFonts w:ascii="Calibri" w:hAnsi="Calibri" w:cs="Segoe UI"/>
          <w:color w:val="000000" w:themeColor="text1"/>
        </w:rPr>
        <w:t xml:space="preserve">The interview process will </w:t>
      </w:r>
      <w:r w:rsidR="00937149">
        <w:rPr>
          <w:rFonts w:ascii="Calibri" w:hAnsi="Calibri" w:cs="Segoe UI"/>
          <w:color w:val="000000" w:themeColor="text1"/>
        </w:rPr>
        <w:t xml:space="preserve">consist of </w:t>
      </w:r>
      <w:r w:rsidR="00F42AA1">
        <w:rPr>
          <w:rFonts w:ascii="Calibri" w:hAnsi="Calibri" w:cs="Segoe UI"/>
          <w:color w:val="000000" w:themeColor="text1"/>
        </w:rPr>
        <w:t>an observation and interview.</w:t>
      </w:r>
      <w:r w:rsidRPr="023F9C2C">
        <w:rPr>
          <w:rFonts w:ascii="Calibri" w:hAnsi="Calibri" w:cs="Segoe UI"/>
          <w:color w:val="000000" w:themeColor="text1"/>
        </w:rPr>
        <w:t xml:space="preserve"> Candidates will be informed of the decision by telephone</w:t>
      </w:r>
      <w:r w:rsidR="00287F8F" w:rsidRPr="023F9C2C">
        <w:rPr>
          <w:rFonts w:ascii="Calibri" w:hAnsi="Calibri" w:cs="Segoe UI"/>
          <w:color w:val="000000" w:themeColor="text1"/>
        </w:rPr>
        <w:t>.</w:t>
      </w:r>
    </w:p>
    <w:p w14:paraId="3A2D9C68" w14:textId="431EC5D9" w:rsidR="00287F8F" w:rsidRDefault="00287F8F" w:rsidP="00243B38">
      <w:pPr>
        <w:rPr>
          <w:b/>
          <w:sz w:val="22"/>
          <w:szCs w:val="22"/>
          <w14:textOutline w14:w="9525" w14:cap="rnd" w14:cmpd="sng" w14:algn="ctr">
            <w14:noFill/>
            <w14:prstDash w14:val="solid"/>
            <w14:bevel/>
          </w14:textOutline>
        </w:rPr>
      </w:pPr>
    </w:p>
    <w:p w14:paraId="1A1DD1EB" w14:textId="2BD23450" w:rsidR="00243B38" w:rsidRPr="00B150F0" w:rsidRDefault="00243B38" w:rsidP="00243B38">
      <w:pPr>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Offer of Employment</w:t>
      </w:r>
    </w:p>
    <w:p w14:paraId="050AE989" w14:textId="77777777" w:rsidR="00243B38" w:rsidRPr="00B150F0" w:rsidRDefault="00243B38" w:rsidP="00243B38">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14:paraId="0EADD2FC"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References satisfactory to us</w:t>
      </w:r>
    </w:p>
    <w:p w14:paraId="3D83D973"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 satisfactory DBS check</w:t>
      </w:r>
    </w:p>
    <w:p w14:paraId="0639EAB2"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Provision of proof of identity and qualifications</w:t>
      </w:r>
    </w:p>
    <w:p w14:paraId="76ED60F0" w14:textId="77777777" w:rsidR="00243B38" w:rsidRPr="00AB6F9C" w:rsidRDefault="00243B38" w:rsidP="00243B38">
      <w:pPr>
        <w:rPr>
          <w14:textOutline w14:w="9525" w14:cap="rnd" w14:cmpd="sng" w14:algn="ctr">
            <w14:noFill/>
            <w14:prstDash w14:val="solid"/>
            <w14:bevel/>
          </w14:textOutline>
        </w:rPr>
      </w:pPr>
    </w:p>
    <w:p w14:paraId="007A01D6" w14:textId="1E13AFD9" w:rsidR="00335E71" w:rsidRPr="004E79DB" w:rsidRDefault="00335E71" w:rsidP="00335E71">
      <w:pPr>
        <w:jc w:val="both"/>
        <w:rPr>
          <w:rFonts w:cstheme="minorHAnsi"/>
          <w:b/>
          <w:sz w:val="20"/>
          <w:szCs w:val="20"/>
        </w:rPr>
      </w:pP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ab/>
      </w:r>
    </w:p>
    <w:p w14:paraId="586DDCC4" w14:textId="77777777" w:rsidR="0039272B" w:rsidRDefault="0039272B" w:rsidP="00FD0914"/>
    <w:p w14:paraId="0E1DD0D5" w14:textId="77777777" w:rsidR="00585825" w:rsidRDefault="00585825"/>
    <w:sectPr w:rsidR="00585825" w:rsidSect="008A3C26">
      <w:headerReference w:type="even" r:id="rId22"/>
      <w:headerReference w:type="default" r:id="rId23"/>
      <w:footerReference w:type="even" r:id="rId24"/>
      <w:footerReference w:type="default" r:id="rId25"/>
      <w:footerReference w:type="first" r:id="rId2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D984D" w14:textId="77777777" w:rsidR="00984030" w:rsidRDefault="00984030" w:rsidP="00C12D58">
      <w:r>
        <w:separator/>
      </w:r>
    </w:p>
  </w:endnote>
  <w:endnote w:type="continuationSeparator" w:id="0">
    <w:p w14:paraId="6B4F919B" w14:textId="77777777" w:rsidR="00984030" w:rsidRDefault="00984030" w:rsidP="00C12D58">
      <w:r>
        <w:continuationSeparator/>
      </w:r>
    </w:p>
  </w:endnote>
  <w:endnote w:type="continuationNotice" w:id="1">
    <w:p w14:paraId="069C3C11" w14:textId="77777777" w:rsidR="00984030" w:rsidRDefault="00984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9E616" w14:textId="77777777" w:rsidR="006365AB" w:rsidRDefault="006365AB">
    <w:pPr>
      <w:pStyle w:val="Footer"/>
    </w:pPr>
  </w:p>
  <w:p w14:paraId="51814BDD" w14:textId="77777777" w:rsidR="00D27D37" w:rsidRDefault="00D27D37"/>
  <w:p w14:paraId="55ED8BA3" w14:textId="77777777" w:rsidR="00D27D37" w:rsidRDefault="00D27D37"/>
  <w:p w14:paraId="2ADDEE8B" w14:textId="77777777" w:rsidR="00D27D37" w:rsidRDefault="00D27D37"/>
  <w:p w14:paraId="34F574CE" w14:textId="77777777" w:rsidR="00D27D37" w:rsidRDefault="00D27D37"/>
  <w:p w14:paraId="7C9F3F12" w14:textId="77777777" w:rsidR="0043686B" w:rsidRDefault="0043686B"/>
  <w:p w14:paraId="114F5059" w14:textId="77777777" w:rsidR="0043686B" w:rsidRDefault="004368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194584"/>
      <w:docPartObj>
        <w:docPartGallery w:val="Page Numbers (Bottom of Page)"/>
        <w:docPartUnique/>
      </w:docPartObj>
    </w:sdtPr>
    <w:sdtEndPr>
      <w:rPr>
        <w:noProof/>
        <w:sz w:val="18"/>
        <w:szCs w:val="18"/>
      </w:rPr>
    </w:sdtEndPr>
    <w:sdtContent>
      <w:p w14:paraId="62222EFD" w14:textId="75E0E990" w:rsidR="006365AB" w:rsidRPr="00686ADE" w:rsidRDefault="006365AB">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00047B12">
          <w:rPr>
            <w:noProof/>
            <w:sz w:val="18"/>
            <w:szCs w:val="18"/>
          </w:rPr>
          <w:t>1</w:t>
        </w:r>
        <w:r w:rsidRPr="00686ADE">
          <w:rPr>
            <w:noProof/>
            <w:sz w:val="18"/>
            <w:szCs w:val="18"/>
          </w:rPr>
          <w:fldChar w:fldCharType="end"/>
        </w:r>
      </w:p>
    </w:sdtContent>
  </w:sdt>
  <w:p w14:paraId="644B2975" w14:textId="2B18886E" w:rsidR="006365AB" w:rsidRPr="00686ADE" w:rsidRDefault="006365AB">
    <w:pPr>
      <w:pStyle w:val="Footer"/>
      <w:rPr>
        <w:rFonts w:ascii="Bradley Hand ITC" w:hAnsi="Bradley Hand ITC"/>
        <w:color w:val="333333"/>
        <w:sz w:val="22"/>
        <w:szCs w:val="22"/>
        <w:shd w:val="clear" w:color="auto" w:fill="F0D0FF"/>
      </w:rPr>
    </w:pPr>
  </w:p>
  <w:p w14:paraId="27E6A85B" w14:textId="0138EBE3" w:rsidR="2AD68DFC" w:rsidRDefault="2AD68DFC" w:rsidP="2AD68DFC">
    <w:pPr>
      <w:spacing w:after="160" w:line="259" w:lineRule="auto"/>
      <w:jc w:val="center"/>
    </w:pPr>
    <w:r>
      <w:rPr>
        <w:noProof/>
      </w:rPr>
      <w:drawing>
        <wp:inline distT="0" distB="0" distL="0" distR="0" wp14:anchorId="07085389" wp14:editId="058E54C8">
          <wp:extent cx="3163824" cy="304800"/>
          <wp:effectExtent l="0" t="0" r="0" b="0"/>
          <wp:docPr id="421053750" name="Picture 42105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163824" cy="304800"/>
                  </a:xfrm>
                  <a:prstGeom prst="rect">
                    <a:avLst/>
                  </a:prstGeom>
                </pic:spPr>
              </pic:pic>
            </a:graphicData>
          </a:graphic>
        </wp:inline>
      </w:drawing>
    </w:r>
  </w:p>
  <w:p w14:paraId="79196365" w14:textId="377652CE" w:rsidR="006365AB" w:rsidRDefault="006365AB">
    <w:pPr>
      <w:pStyle w:val="Footer"/>
    </w:pPr>
  </w:p>
  <w:p w14:paraId="3D706CA7" w14:textId="77777777" w:rsidR="00D27D37" w:rsidRDefault="00D27D37"/>
  <w:p w14:paraId="611B245B" w14:textId="77777777" w:rsidR="00D27D37" w:rsidRDefault="00D27D37"/>
  <w:p w14:paraId="5A315351" w14:textId="77777777" w:rsidR="00D27D37" w:rsidRDefault="00D27D37"/>
  <w:p w14:paraId="3C363EE0" w14:textId="77777777" w:rsidR="00D27D37" w:rsidRDefault="00D27D37"/>
  <w:p w14:paraId="20A16538" w14:textId="77777777" w:rsidR="0043686B" w:rsidRDefault="0043686B"/>
  <w:p w14:paraId="7AB9E738" w14:textId="77777777" w:rsidR="0043686B" w:rsidRDefault="004368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4EB3" w14:textId="77777777" w:rsidR="006365AB" w:rsidRDefault="006365AB" w:rsidP="003927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2EA90" w14:textId="77777777" w:rsidR="00984030" w:rsidRDefault="00984030" w:rsidP="00C12D58">
      <w:r>
        <w:separator/>
      </w:r>
    </w:p>
  </w:footnote>
  <w:footnote w:type="continuationSeparator" w:id="0">
    <w:p w14:paraId="1BCA23FC" w14:textId="77777777" w:rsidR="00984030" w:rsidRDefault="00984030" w:rsidP="00C12D58">
      <w:r>
        <w:continuationSeparator/>
      </w:r>
    </w:p>
  </w:footnote>
  <w:footnote w:type="continuationNotice" w:id="1">
    <w:p w14:paraId="2964D6A2" w14:textId="77777777" w:rsidR="00984030" w:rsidRDefault="00984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1BB0" w14:textId="098C0262" w:rsidR="006365AB" w:rsidRDefault="006365AB">
    <w:pPr>
      <w:pStyle w:val="Header"/>
    </w:pPr>
  </w:p>
  <w:p w14:paraId="5D2CFD5A" w14:textId="77777777" w:rsidR="00D27D37" w:rsidRDefault="00D27D37"/>
  <w:p w14:paraId="2FD2461F" w14:textId="77777777" w:rsidR="00D27D37" w:rsidRDefault="00D27D37"/>
  <w:p w14:paraId="50A6A371" w14:textId="77777777" w:rsidR="00D27D37" w:rsidRDefault="00D27D37"/>
  <w:p w14:paraId="6919726F" w14:textId="77777777" w:rsidR="00D27D37" w:rsidRDefault="00D27D37"/>
  <w:p w14:paraId="5C48610B" w14:textId="77777777" w:rsidR="0043686B" w:rsidRDefault="0043686B"/>
  <w:p w14:paraId="61AA4DD5" w14:textId="77777777" w:rsidR="0043686B" w:rsidRDefault="004368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05A3" w14:textId="5B440F24" w:rsidR="006365AB" w:rsidRDefault="006365AB" w:rsidP="0039272B">
    <w:pPr>
      <w:pStyle w:val="Header"/>
    </w:pPr>
    <w:r w:rsidRPr="004E1BE3">
      <w:rPr>
        <w:noProof/>
        <w:lang w:eastAsia="en-GB"/>
      </w:rPr>
      <w:drawing>
        <wp:anchor distT="0" distB="0" distL="114300" distR="114300" simplePos="0" relativeHeight="251658240" behindDoc="1" locked="0" layoutInCell="1" allowOverlap="1" wp14:anchorId="6EA7E427" wp14:editId="6B3AEC26">
          <wp:simplePos x="0" y="0"/>
          <wp:positionH relativeFrom="margin">
            <wp:align>center</wp:align>
          </wp:positionH>
          <wp:positionV relativeFrom="paragraph">
            <wp:posOffset>5080</wp:posOffset>
          </wp:positionV>
          <wp:extent cx="1543050" cy="933450"/>
          <wp:effectExtent l="0" t="0" r="0" b="0"/>
          <wp:wrapTight wrapText="bothSides">
            <wp:wrapPolygon edited="0">
              <wp:start x="0" y="0"/>
              <wp:lineTo x="0" y="21159"/>
              <wp:lineTo x="21333" y="21159"/>
              <wp:lineTo x="21333" y="0"/>
              <wp:lineTo x="0" y="0"/>
            </wp:wrapPolygon>
          </wp:wrapTight>
          <wp:docPr id="223" name="Picture 2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658241" behindDoc="1" locked="0" layoutInCell="1" allowOverlap="1" wp14:anchorId="2EF2C135" wp14:editId="411FE7BF">
          <wp:simplePos x="0" y="0"/>
          <wp:positionH relativeFrom="margin">
            <wp:posOffset>5151120</wp:posOffset>
          </wp:positionH>
          <wp:positionV relativeFrom="paragraph">
            <wp:posOffset>99060</wp:posOffset>
          </wp:positionV>
          <wp:extent cx="1663065" cy="802640"/>
          <wp:effectExtent l="0" t="0" r="0" b="0"/>
          <wp:wrapTight wrapText="bothSides">
            <wp:wrapPolygon edited="0">
              <wp:start x="0" y="0"/>
              <wp:lineTo x="0" y="21019"/>
              <wp:lineTo x="21278" y="21019"/>
              <wp:lineTo x="21278" y="0"/>
              <wp:lineTo x="0" y="0"/>
            </wp:wrapPolygon>
          </wp:wrapTight>
          <wp:docPr id="320" name="Picture 320"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306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64EE1B87" wp14:editId="2661DE41">
          <wp:simplePos x="0" y="0"/>
          <wp:positionH relativeFrom="page">
            <wp:posOffset>777240</wp:posOffset>
          </wp:positionH>
          <wp:positionV relativeFrom="paragraph">
            <wp:posOffset>67945</wp:posOffset>
          </wp:positionV>
          <wp:extent cx="944880" cy="902970"/>
          <wp:effectExtent l="0" t="0" r="7620" b="0"/>
          <wp:wrapTight wrapText="bothSides">
            <wp:wrapPolygon edited="0">
              <wp:start x="6532" y="0"/>
              <wp:lineTo x="3919" y="1367"/>
              <wp:lineTo x="0" y="5468"/>
              <wp:lineTo x="0" y="15949"/>
              <wp:lineTo x="5226" y="20962"/>
              <wp:lineTo x="6532" y="20962"/>
              <wp:lineTo x="14806" y="20962"/>
              <wp:lineTo x="16113" y="20962"/>
              <wp:lineTo x="21339" y="15949"/>
              <wp:lineTo x="21339" y="5468"/>
              <wp:lineTo x="17419" y="1367"/>
              <wp:lineTo x="14806" y="0"/>
              <wp:lineTo x="6532" y="0"/>
            </wp:wrapPolygon>
          </wp:wrapTight>
          <wp:docPr id="321" name="Picture 321"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88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24690E92" w14:textId="77777777" w:rsidR="00D27D37" w:rsidRDefault="00D27D37"/>
  <w:p w14:paraId="08F19BB0" w14:textId="77777777" w:rsidR="00D27D37" w:rsidRDefault="00D27D37"/>
  <w:p w14:paraId="48C5A2AE" w14:textId="77777777" w:rsidR="00D27D37" w:rsidRDefault="00D27D37"/>
  <w:p w14:paraId="6C712A4C" w14:textId="77777777" w:rsidR="00D27D37" w:rsidRDefault="00D27D37"/>
  <w:p w14:paraId="09466892" w14:textId="77777777" w:rsidR="0043686B" w:rsidRDefault="0043686B"/>
  <w:p w14:paraId="19297BD0" w14:textId="77777777" w:rsidR="0043686B" w:rsidRDefault="00436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2D021F"/>
    <w:multiLevelType w:val="hybridMultilevel"/>
    <w:tmpl w:val="1D5833D8"/>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04AFD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4DB4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4281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06C05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286E1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8897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2A0C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DE958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FE85E16"/>
    <w:multiLevelType w:val="hybridMultilevel"/>
    <w:tmpl w:val="A9ACB6D4"/>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3" w15:restartNumberingAfterBreak="0">
    <w:nsid w:val="4A126417"/>
    <w:multiLevelType w:val="hybridMultilevel"/>
    <w:tmpl w:val="EF6CCC18"/>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4" w15:restartNumberingAfterBreak="0">
    <w:nsid w:val="744D7142"/>
    <w:multiLevelType w:val="hybridMultilevel"/>
    <w:tmpl w:val="82C40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59730">
    <w:abstractNumId w:val="5"/>
  </w:num>
  <w:num w:numId="2" w16cid:durableId="1058240145">
    <w:abstractNumId w:val="0"/>
  </w:num>
  <w:num w:numId="3" w16cid:durableId="262417792">
    <w:abstractNumId w:val="4"/>
  </w:num>
  <w:num w:numId="4" w16cid:durableId="1793936856">
    <w:abstractNumId w:val="1"/>
  </w:num>
  <w:num w:numId="5" w16cid:durableId="2060275886">
    <w:abstractNumId w:val="1"/>
    <w:lvlOverride w:ilvl="0">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504AFDA">
        <w:start w:val="1"/>
        <w:numFmt w:val="decimal"/>
        <w:lvlText w:val="%2."/>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714DB40">
        <w:start w:val="1"/>
        <w:numFmt w:val="decimal"/>
        <w:lvlText w:val="%3."/>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64281DC">
        <w:start w:val="1"/>
        <w:numFmt w:val="decimal"/>
        <w:lvlText w:val="%4."/>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06C050">
        <w:start w:val="1"/>
        <w:numFmt w:val="decimal"/>
        <w:lvlText w:val="%5."/>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286E18">
        <w:start w:val="1"/>
        <w:numFmt w:val="decimal"/>
        <w:lvlText w:val="%6."/>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F88978">
        <w:start w:val="1"/>
        <w:numFmt w:val="decimal"/>
        <w:lvlText w:val="%7."/>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6A2A0C0">
        <w:start w:val="1"/>
        <w:numFmt w:val="decimal"/>
        <w:lvlText w:val="%8."/>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9DE9584">
        <w:start w:val="1"/>
        <w:numFmt w:val="decimal"/>
        <w:lvlText w:val="%9."/>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993633390">
    <w:abstractNumId w:val="3"/>
  </w:num>
  <w:num w:numId="7" w16cid:durableId="12120368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E08"/>
    <w:rsid w:val="0000060F"/>
    <w:rsid w:val="00005D81"/>
    <w:rsid w:val="0001458E"/>
    <w:rsid w:val="000311EB"/>
    <w:rsid w:val="00031FFE"/>
    <w:rsid w:val="0004532B"/>
    <w:rsid w:val="00047B12"/>
    <w:rsid w:val="000501BE"/>
    <w:rsid w:val="00060CB6"/>
    <w:rsid w:val="00064AD7"/>
    <w:rsid w:val="00072914"/>
    <w:rsid w:val="00072FA7"/>
    <w:rsid w:val="000738AD"/>
    <w:rsid w:val="00087ADE"/>
    <w:rsid w:val="000A072F"/>
    <w:rsid w:val="000A0EDF"/>
    <w:rsid w:val="000A4008"/>
    <w:rsid w:val="000A7FA1"/>
    <w:rsid w:val="000D0702"/>
    <w:rsid w:val="000D22F6"/>
    <w:rsid w:val="000E1736"/>
    <w:rsid w:val="000F1E7D"/>
    <w:rsid w:val="000F54BB"/>
    <w:rsid w:val="000F65B3"/>
    <w:rsid w:val="00100CC4"/>
    <w:rsid w:val="001057EA"/>
    <w:rsid w:val="00107BD6"/>
    <w:rsid w:val="00112D8E"/>
    <w:rsid w:val="00144804"/>
    <w:rsid w:val="00162D90"/>
    <w:rsid w:val="0016425E"/>
    <w:rsid w:val="00181664"/>
    <w:rsid w:val="00182EAE"/>
    <w:rsid w:val="0019113F"/>
    <w:rsid w:val="001919B4"/>
    <w:rsid w:val="001B5BDF"/>
    <w:rsid w:val="001B7EFE"/>
    <w:rsid w:val="001E13E8"/>
    <w:rsid w:val="001F5201"/>
    <w:rsid w:val="00206617"/>
    <w:rsid w:val="00210E08"/>
    <w:rsid w:val="00211385"/>
    <w:rsid w:val="002213FF"/>
    <w:rsid w:val="00230B29"/>
    <w:rsid w:val="0024349B"/>
    <w:rsid w:val="00243B38"/>
    <w:rsid w:val="00250C50"/>
    <w:rsid w:val="00256619"/>
    <w:rsid w:val="00256F23"/>
    <w:rsid w:val="002655DE"/>
    <w:rsid w:val="00287F8F"/>
    <w:rsid w:val="0029207A"/>
    <w:rsid w:val="002D102A"/>
    <w:rsid w:val="002D6EB0"/>
    <w:rsid w:val="002E204F"/>
    <w:rsid w:val="00304093"/>
    <w:rsid w:val="0031052E"/>
    <w:rsid w:val="00335E71"/>
    <w:rsid w:val="0034470B"/>
    <w:rsid w:val="0039272B"/>
    <w:rsid w:val="003B0A02"/>
    <w:rsid w:val="003B20E4"/>
    <w:rsid w:val="003B3C07"/>
    <w:rsid w:val="003D2B9E"/>
    <w:rsid w:val="003D738C"/>
    <w:rsid w:val="003F207F"/>
    <w:rsid w:val="003F22F0"/>
    <w:rsid w:val="003F7F88"/>
    <w:rsid w:val="004026DB"/>
    <w:rsid w:val="00410D84"/>
    <w:rsid w:val="00411711"/>
    <w:rsid w:val="0041512B"/>
    <w:rsid w:val="00434619"/>
    <w:rsid w:val="0043686B"/>
    <w:rsid w:val="00445509"/>
    <w:rsid w:val="00455165"/>
    <w:rsid w:val="0046141D"/>
    <w:rsid w:val="00464649"/>
    <w:rsid w:val="00464940"/>
    <w:rsid w:val="00473C2C"/>
    <w:rsid w:val="00477138"/>
    <w:rsid w:val="004861B1"/>
    <w:rsid w:val="004933E3"/>
    <w:rsid w:val="004B2A1A"/>
    <w:rsid w:val="004B3AF9"/>
    <w:rsid w:val="004B3D67"/>
    <w:rsid w:val="004D439A"/>
    <w:rsid w:val="004E35EE"/>
    <w:rsid w:val="004E79DB"/>
    <w:rsid w:val="004F67AF"/>
    <w:rsid w:val="00515729"/>
    <w:rsid w:val="00527C23"/>
    <w:rsid w:val="00532F25"/>
    <w:rsid w:val="005650DC"/>
    <w:rsid w:val="0058077F"/>
    <w:rsid w:val="00585825"/>
    <w:rsid w:val="00587F5E"/>
    <w:rsid w:val="00593930"/>
    <w:rsid w:val="00597D12"/>
    <w:rsid w:val="005B56FC"/>
    <w:rsid w:val="005C0012"/>
    <w:rsid w:val="005C4A38"/>
    <w:rsid w:val="005C55F9"/>
    <w:rsid w:val="005C75F6"/>
    <w:rsid w:val="005D172B"/>
    <w:rsid w:val="005D2BF3"/>
    <w:rsid w:val="005D5A3F"/>
    <w:rsid w:val="005D6706"/>
    <w:rsid w:val="005E29EC"/>
    <w:rsid w:val="005F0B47"/>
    <w:rsid w:val="0060538D"/>
    <w:rsid w:val="00611ADC"/>
    <w:rsid w:val="00614145"/>
    <w:rsid w:val="00615650"/>
    <w:rsid w:val="00625CFC"/>
    <w:rsid w:val="00633C54"/>
    <w:rsid w:val="00635EC4"/>
    <w:rsid w:val="006365AB"/>
    <w:rsid w:val="006417E5"/>
    <w:rsid w:val="006451BE"/>
    <w:rsid w:val="00650AD9"/>
    <w:rsid w:val="00655750"/>
    <w:rsid w:val="00675463"/>
    <w:rsid w:val="00680CE3"/>
    <w:rsid w:val="00685653"/>
    <w:rsid w:val="00686ADE"/>
    <w:rsid w:val="00687B95"/>
    <w:rsid w:val="0069051B"/>
    <w:rsid w:val="0069233F"/>
    <w:rsid w:val="00694110"/>
    <w:rsid w:val="006A6463"/>
    <w:rsid w:val="006A7DCA"/>
    <w:rsid w:val="006B02D4"/>
    <w:rsid w:val="006B2BA8"/>
    <w:rsid w:val="006C092E"/>
    <w:rsid w:val="006C31F7"/>
    <w:rsid w:val="006D1A31"/>
    <w:rsid w:val="006D3A68"/>
    <w:rsid w:val="006D46FF"/>
    <w:rsid w:val="006E3E2F"/>
    <w:rsid w:val="006F6B8D"/>
    <w:rsid w:val="00701F87"/>
    <w:rsid w:val="00713182"/>
    <w:rsid w:val="00716019"/>
    <w:rsid w:val="0072281A"/>
    <w:rsid w:val="00730FD9"/>
    <w:rsid w:val="007356A5"/>
    <w:rsid w:val="00746F80"/>
    <w:rsid w:val="007473FB"/>
    <w:rsid w:val="00755A85"/>
    <w:rsid w:val="00756B22"/>
    <w:rsid w:val="00757A0F"/>
    <w:rsid w:val="00760A76"/>
    <w:rsid w:val="0077058A"/>
    <w:rsid w:val="00775005"/>
    <w:rsid w:val="00777368"/>
    <w:rsid w:val="0078761C"/>
    <w:rsid w:val="007A2747"/>
    <w:rsid w:val="007B1D86"/>
    <w:rsid w:val="007B64CE"/>
    <w:rsid w:val="007D3383"/>
    <w:rsid w:val="007F3710"/>
    <w:rsid w:val="00803E91"/>
    <w:rsid w:val="0081138C"/>
    <w:rsid w:val="008220CC"/>
    <w:rsid w:val="00822EB8"/>
    <w:rsid w:val="00826177"/>
    <w:rsid w:val="0083281C"/>
    <w:rsid w:val="00832DF5"/>
    <w:rsid w:val="00835491"/>
    <w:rsid w:val="008378C5"/>
    <w:rsid w:val="00845C3D"/>
    <w:rsid w:val="00847110"/>
    <w:rsid w:val="00847F4B"/>
    <w:rsid w:val="008576DB"/>
    <w:rsid w:val="00875D3D"/>
    <w:rsid w:val="008A3561"/>
    <w:rsid w:val="008A3C26"/>
    <w:rsid w:val="008B0C8D"/>
    <w:rsid w:val="008B2A71"/>
    <w:rsid w:val="008B3FC3"/>
    <w:rsid w:val="008E0B62"/>
    <w:rsid w:val="008F0BAF"/>
    <w:rsid w:val="008F0D4D"/>
    <w:rsid w:val="008F2DFD"/>
    <w:rsid w:val="008F5036"/>
    <w:rsid w:val="00900CED"/>
    <w:rsid w:val="00913C97"/>
    <w:rsid w:val="009171D9"/>
    <w:rsid w:val="0091740E"/>
    <w:rsid w:val="00921C5A"/>
    <w:rsid w:val="00933EA6"/>
    <w:rsid w:val="00937149"/>
    <w:rsid w:val="00940F70"/>
    <w:rsid w:val="009520AA"/>
    <w:rsid w:val="00953E82"/>
    <w:rsid w:val="00957A52"/>
    <w:rsid w:val="00976C8D"/>
    <w:rsid w:val="00977FC4"/>
    <w:rsid w:val="00984030"/>
    <w:rsid w:val="00991994"/>
    <w:rsid w:val="00994E62"/>
    <w:rsid w:val="009A165F"/>
    <w:rsid w:val="009B096C"/>
    <w:rsid w:val="009B389A"/>
    <w:rsid w:val="009C6BA4"/>
    <w:rsid w:val="009D5052"/>
    <w:rsid w:val="009D6D4F"/>
    <w:rsid w:val="009D7E00"/>
    <w:rsid w:val="009E59E2"/>
    <w:rsid w:val="00A0201D"/>
    <w:rsid w:val="00A14D89"/>
    <w:rsid w:val="00A157B8"/>
    <w:rsid w:val="00A1747A"/>
    <w:rsid w:val="00A25C21"/>
    <w:rsid w:val="00A2669C"/>
    <w:rsid w:val="00A26E1E"/>
    <w:rsid w:val="00A277FB"/>
    <w:rsid w:val="00A474FD"/>
    <w:rsid w:val="00A50FDA"/>
    <w:rsid w:val="00A66F71"/>
    <w:rsid w:val="00A67B07"/>
    <w:rsid w:val="00A837C6"/>
    <w:rsid w:val="00A83931"/>
    <w:rsid w:val="00AA4805"/>
    <w:rsid w:val="00AA4829"/>
    <w:rsid w:val="00AA5336"/>
    <w:rsid w:val="00AA64BC"/>
    <w:rsid w:val="00AA7C95"/>
    <w:rsid w:val="00AC2B9A"/>
    <w:rsid w:val="00AD7AAF"/>
    <w:rsid w:val="00AF599B"/>
    <w:rsid w:val="00B043E2"/>
    <w:rsid w:val="00B150F0"/>
    <w:rsid w:val="00B15130"/>
    <w:rsid w:val="00B175F7"/>
    <w:rsid w:val="00B406EB"/>
    <w:rsid w:val="00B44F33"/>
    <w:rsid w:val="00B51B74"/>
    <w:rsid w:val="00B632A8"/>
    <w:rsid w:val="00B723F2"/>
    <w:rsid w:val="00B9682B"/>
    <w:rsid w:val="00B978AF"/>
    <w:rsid w:val="00BB005A"/>
    <w:rsid w:val="00BB16BD"/>
    <w:rsid w:val="00BB1A54"/>
    <w:rsid w:val="00BC30F6"/>
    <w:rsid w:val="00BC6DB6"/>
    <w:rsid w:val="00BD7AED"/>
    <w:rsid w:val="00BE0A14"/>
    <w:rsid w:val="00BE44EE"/>
    <w:rsid w:val="00BE6963"/>
    <w:rsid w:val="00BE6F33"/>
    <w:rsid w:val="00BF2BC7"/>
    <w:rsid w:val="00C12D58"/>
    <w:rsid w:val="00C1489F"/>
    <w:rsid w:val="00C24F4F"/>
    <w:rsid w:val="00C273D0"/>
    <w:rsid w:val="00C31998"/>
    <w:rsid w:val="00C43817"/>
    <w:rsid w:val="00C50A24"/>
    <w:rsid w:val="00C539AE"/>
    <w:rsid w:val="00C6260A"/>
    <w:rsid w:val="00C73C9B"/>
    <w:rsid w:val="00C7660A"/>
    <w:rsid w:val="00C80C8F"/>
    <w:rsid w:val="00C9238D"/>
    <w:rsid w:val="00C96AF6"/>
    <w:rsid w:val="00CA1810"/>
    <w:rsid w:val="00CB0BFE"/>
    <w:rsid w:val="00CB0DE1"/>
    <w:rsid w:val="00CC4860"/>
    <w:rsid w:val="00CD1B90"/>
    <w:rsid w:val="00CD455F"/>
    <w:rsid w:val="00CE0C9B"/>
    <w:rsid w:val="00CE7FA8"/>
    <w:rsid w:val="00CF15DB"/>
    <w:rsid w:val="00CF73CE"/>
    <w:rsid w:val="00D02AA8"/>
    <w:rsid w:val="00D047FE"/>
    <w:rsid w:val="00D14EBB"/>
    <w:rsid w:val="00D23EB9"/>
    <w:rsid w:val="00D2742B"/>
    <w:rsid w:val="00D27D37"/>
    <w:rsid w:val="00D44942"/>
    <w:rsid w:val="00D45A1D"/>
    <w:rsid w:val="00D538FF"/>
    <w:rsid w:val="00D54899"/>
    <w:rsid w:val="00D624FF"/>
    <w:rsid w:val="00D629C6"/>
    <w:rsid w:val="00D933EF"/>
    <w:rsid w:val="00DB0E19"/>
    <w:rsid w:val="00DB19BE"/>
    <w:rsid w:val="00DB2FDB"/>
    <w:rsid w:val="00DC1704"/>
    <w:rsid w:val="00DD4E6A"/>
    <w:rsid w:val="00DD57EB"/>
    <w:rsid w:val="00DE1446"/>
    <w:rsid w:val="00DE61DA"/>
    <w:rsid w:val="00DF0A7C"/>
    <w:rsid w:val="00DF3110"/>
    <w:rsid w:val="00E02A8A"/>
    <w:rsid w:val="00E03B45"/>
    <w:rsid w:val="00E04F75"/>
    <w:rsid w:val="00E0670E"/>
    <w:rsid w:val="00E10F02"/>
    <w:rsid w:val="00E11E74"/>
    <w:rsid w:val="00E1651C"/>
    <w:rsid w:val="00E22A87"/>
    <w:rsid w:val="00E303D9"/>
    <w:rsid w:val="00E35CAD"/>
    <w:rsid w:val="00E373BE"/>
    <w:rsid w:val="00E50F29"/>
    <w:rsid w:val="00E61B6F"/>
    <w:rsid w:val="00E62251"/>
    <w:rsid w:val="00E67D87"/>
    <w:rsid w:val="00E8667F"/>
    <w:rsid w:val="00E963BE"/>
    <w:rsid w:val="00EA0539"/>
    <w:rsid w:val="00EC054F"/>
    <w:rsid w:val="00EC3D29"/>
    <w:rsid w:val="00EE0104"/>
    <w:rsid w:val="00EE0DDB"/>
    <w:rsid w:val="00EE6AB1"/>
    <w:rsid w:val="00EF0525"/>
    <w:rsid w:val="00EF635F"/>
    <w:rsid w:val="00F00F62"/>
    <w:rsid w:val="00F02B36"/>
    <w:rsid w:val="00F312F6"/>
    <w:rsid w:val="00F34DE2"/>
    <w:rsid w:val="00F35A03"/>
    <w:rsid w:val="00F40AED"/>
    <w:rsid w:val="00F42AA1"/>
    <w:rsid w:val="00F62EAC"/>
    <w:rsid w:val="00F73802"/>
    <w:rsid w:val="00F743E4"/>
    <w:rsid w:val="00F77A99"/>
    <w:rsid w:val="00F85332"/>
    <w:rsid w:val="00F939BA"/>
    <w:rsid w:val="00F97870"/>
    <w:rsid w:val="00FA002F"/>
    <w:rsid w:val="00FA0CAE"/>
    <w:rsid w:val="00FA43CB"/>
    <w:rsid w:val="00FB2914"/>
    <w:rsid w:val="00FC0AC6"/>
    <w:rsid w:val="00FC0C76"/>
    <w:rsid w:val="00FC2D85"/>
    <w:rsid w:val="00FD0914"/>
    <w:rsid w:val="00FE0BFF"/>
    <w:rsid w:val="00FE5399"/>
    <w:rsid w:val="023F9C2C"/>
    <w:rsid w:val="068F7960"/>
    <w:rsid w:val="0795EF3E"/>
    <w:rsid w:val="0851195D"/>
    <w:rsid w:val="1EC843D5"/>
    <w:rsid w:val="1F72B5F6"/>
    <w:rsid w:val="200A1931"/>
    <w:rsid w:val="21D714FA"/>
    <w:rsid w:val="21FFC48A"/>
    <w:rsid w:val="246E6208"/>
    <w:rsid w:val="260A3269"/>
    <w:rsid w:val="299F0A3F"/>
    <w:rsid w:val="29EB4E87"/>
    <w:rsid w:val="2AD68DFC"/>
    <w:rsid w:val="2F97FC80"/>
    <w:rsid w:val="41B62EDA"/>
    <w:rsid w:val="445A5851"/>
    <w:rsid w:val="4785BF10"/>
    <w:rsid w:val="4CCE7A7B"/>
    <w:rsid w:val="4D1758B3"/>
    <w:rsid w:val="51A67DB1"/>
    <w:rsid w:val="56247EB4"/>
    <w:rsid w:val="596B49F8"/>
    <w:rsid w:val="5A55983B"/>
    <w:rsid w:val="5C5ECE2D"/>
    <w:rsid w:val="61A31FB4"/>
    <w:rsid w:val="67A7F351"/>
    <w:rsid w:val="6F2F797B"/>
    <w:rsid w:val="705C4BA5"/>
    <w:rsid w:val="70E2EB0F"/>
    <w:rsid w:val="738F45E5"/>
    <w:rsid w:val="743A6FB7"/>
    <w:rsid w:val="7597E2AA"/>
    <w:rsid w:val="79CA1EB4"/>
    <w:rsid w:val="7A2860C8"/>
    <w:rsid w:val="7AA853C2"/>
    <w:rsid w:val="7CC1C26B"/>
    <w:rsid w:val="7E9D8F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F83C5"/>
  <w15:chartTrackingRefBased/>
  <w15:docId w15:val="{12782250-5A3F-4619-BAD0-8A2AE059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E0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210E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E08"/>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210E0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10E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E0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10E08"/>
    <w:rPr>
      <w:rFonts w:asciiTheme="majorHAnsi" w:eastAsiaTheme="majorEastAsia" w:hAnsiTheme="majorHAnsi" w:cstheme="majorBidi"/>
      <w:color w:val="2F5496" w:themeColor="accent1" w:themeShade="BF"/>
      <w:sz w:val="26"/>
      <w:szCs w:val="26"/>
      <w:lang w:val="en-GB" w:eastAsia="zh-TW"/>
    </w:rPr>
  </w:style>
  <w:style w:type="character" w:customStyle="1" w:styleId="Heading3Char">
    <w:name w:val="Heading 3 Char"/>
    <w:basedOn w:val="DefaultParagraphFont"/>
    <w:link w:val="Heading3"/>
    <w:uiPriority w:val="9"/>
    <w:rsid w:val="00210E0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210E08"/>
    <w:rPr>
      <w:rFonts w:asciiTheme="majorHAnsi" w:eastAsiaTheme="majorEastAsia" w:hAnsiTheme="majorHAnsi" w:cstheme="majorBidi"/>
      <w:i/>
      <w:iCs/>
      <w:color w:val="2F5496" w:themeColor="accent1" w:themeShade="BF"/>
      <w:sz w:val="24"/>
      <w:szCs w:val="24"/>
      <w:lang w:val="en-GB"/>
    </w:rPr>
  </w:style>
  <w:style w:type="paragraph" w:styleId="Header">
    <w:name w:val="header"/>
    <w:basedOn w:val="Normal"/>
    <w:link w:val="HeaderChar"/>
    <w:uiPriority w:val="99"/>
    <w:unhideWhenUsed/>
    <w:rsid w:val="00210E08"/>
    <w:pPr>
      <w:tabs>
        <w:tab w:val="center" w:pos="4513"/>
        <w:tab w:val="right" w:pos="9026"/>
      </w:tabs>
    </w:pPr>
  </w:style>
  <w:style w:type="character" w:customStyle="1" w:styleId="HeaderChar">
    <w:name w:val="Header Char"/>
    <w:basedOn w:val="DefaultParagraphFont"/>
    <w:link w:val="Header"/>
    <w:uiPriority w:val="99"/>
    <w:rsid w:val="00210E08"/>
    <w:rPr>
      <w:rFonts w:eastAsiaTheme="minorEastAsia"/>
      <w:sz w:val="24"/>
      <w:szCs w:val="24"/>
      <w:lang w:val="en-GB"/>
    </w:rPr>
  </w:style>
  <w:style w:type="paragraph" w:styleId="Footer">
    <w:name w:val="footer"/>
    <w:basedOn w:val="Normal"/>
    <w:link w:val="FooterChar"/>
    <w:uiPriority w:val="99"/>
    <w:unhideWhenUsed/>
    <w:rsid w:val="00210E08"/>
    <w:pPr>
      <w:tabs>
        <w:tab w:val="center" w:pos="4513"/>
        <w:tab w:val="right" w:pos="9026"/>
      </w:tabs>
    </w:pPr>
  </w:style>
  <w:style w:type="character" w:customStyle="1" w:styleId="FooterChar">
    <w:name w:val="Footer Char"/>
    <w:basedOn w:val="DefaultParagraphFont"/>
    <w:link w:val="Footer"/>
    <w:uiPriority w:val="99"/>
    <w:rsid w:val="00210E08"/>
    <w:rPr>
      <w:rFonts w:eastAsiaTheme="minorEastAsia"/>
      <w:sz w:val="24"/>
      <w:szCs w:val="24"/>
      <w:lang w:val="en-GB"/>
    </w:rPr>
  </w:style>
  <w:style w:type="paragraph" w:styleId="ListParagraph">
    <w:name w:val="List Paragraph"/>
    <w:basedOn w:val="Normal"/>
    <w:link w:val="ListParagraphChar"/>
    <w:uiPriority w:val="34"/>
    <w:qFormat/>
    <w:rsid w:val="00210E08"/>
    <w:pPr>
      <w:ind w:left="720"/>
      <w:contextualSpacing/>
    </w:pPr>
  </w:style>
  <w:style w:type="paragraph" w:styleId="BodyText2">
    <w:name w:val="Body Text 2"/>
    <w:basedOn w:val="Normal"/>
    <w:link w:val="BodyText2Char"/>
    <w:unhideWhenUsed/>
    <w:rsid w:val="00210E08"/>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10E08"/>
    <w:rPr>
      <w:rFonts w:ascii="Times New Roman" w:eastAsia="Times New Roman" w:hAnsi="Times New Roman" w:cs="Times New Roman"/>
      <w:sz w:val="24"/>
      <w:szCs w:val="24"/>
      <w:lang w:val="en-GB"/>
    </w:rPr>
  </w:style>
  <w:style w:type="table" w:styleId="TableGrid">
    <w:name w:val="Table Grid"/>
    <w:basedOn w:val="TableNormal"/>
    <w:uiPriority w:val="39"/>
    <w:rsid w:val="00210E0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08"/>
    <w:rPr>
      <w:rFonts w:ascii="Segoe UI" w:eastAsiaTheme="minorEastAsia" w:hAnsi="Segoe UI" w:cs="Segoe UI"/>
      <w:sz w:val="18"/>
      <w:szCs w:val="18"/>
      <w:lang w:val="en-GB"/>
    </w:rPr>
  </w:style>
  <w:style w:type="paragraph" w:styleId="NoSpacing">
    <w:name w:val="No Spacing"/>
    <w:uiPriority w:val="1"/>
    <w:qFormat/>
    <w:rsid w:val="00210E08"/>
    <w:pPr>
      <w:spacing w:after="0" w:line="240" w:lineRule="auto"/>
    </w:pPr>
    <w:rPr>
      <w:rFonts w:eastAsiaTheme="minorEastAsia"/>
      <w:sz w:val="24"/>
      <w:szCs w:val="24"/>
    </w:rPr>
  </w:style>
  <w:style w:type="character" w:styleId="Hyperlink">
    <w:name w:val="Hyperlink"/>
    <w:basedOn w:val="DefaultParagraphFont"/>
    <w:uiPriority w:val="99"/>
    <w:unhideWhenUsed/>
    <w:rsid w:val="00210E08"/>
    <w:rPr>
      <w:color w:val="0563C1" w:themeColor="hyperlink"/>
      <w:u w:val="single"/>
    </w:rPr>
  </w:style>
  <w:style w:type="table" w:customStyle="1" w:styleId="TableGrid1">
    <w:name w:val="Table Grid1"/>
    <w:basedOn w:val="TableNormal"/>
    <w:next w:val="TableGrid"/>
    <w:uiPriority w:val="39"/>
    <w:rsid w:val="0021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0E08"/>
    <w:rPr>
      <w:i/>
      <w:iCs/>
    </w:rPr>
  </w:style>
  <w:style w:type="character" w:customStyle="1" w:styleId="section-info-text">
    <w:name w:val="section-info-text"/>
    <w:basedOn w:val="DefaultParagraphFont"/>
    <w:rsid w:val="00210E08"/>
  </w:style>
  <w:style w:type="paragraph" w:styleId="BodyText">
    <w:name w:val="Body Text"/>
    <w:basedOn w:val="Normal"/>
    <w:link w:val="BodyTextChar"/>
    <w:uiPriority w:val="99"/>
    <w:unhideWhenUsed/>
    <w:rsid w:val="00210E08"/>
    <w:pPr>
      <w:spacing w:after="120"/>
    </w:pPr>
  </w:style>
  <w:style w:type="character" w:customStyle="1" w:styleId="BodyTextChar">
    <w:name w:val="Body Text Char"/>
    <w:basedOn w:val="DefaultParagraphFont"/>
    <w:link w:val="BodyText"/>
    <w:uiPriority w:val="99"/>
    <w:rsid w:val="00210E08"/>
    <w:rPr>
      <w:rFonts w:eastAsiaTheme="minorEastAsia"/>
      <w:sz w:val="24"/>
      <w:szCs w:val="24"/>
      <w:lang w:val="en-GB"/>
    </w:rPr>
  </w:style>
  <w:style w:type="paragraph" w:customStyle="1" w:styleId="TableParagraph">
    <w:name w:val="Table Paragraph"/>
    <w:basedOn w:val="Normal"/>
    <w:uiPriority w:val="1"/>
    <w:qFormat/>
    <w:rsid w:val="00210E08"/>
    <w:pPr>
      <w:widowControl w:val="0"/>
    </w:pPr>
    <w:rPr>
      <w:rFonts w:eastAsiaTheme="minorHAnsi"/>
      <w:sz w:val="22"/>
      <w:szCs w:val="22"/>
      <w:lang w:val="en-US"/>
    </w:rPr>
  </w:style>
  <w:style w:type="paragraph" w:styleId="ListBullet">
    <w:name w:val="List Bullet"/>
    <w:basedOn w:val="Normal"/>
    <w:uiPriority w:val="99"/>
    <w:unhideWhenUsed/>
    <w:rsid w:val="00210E08"/>
    <w:pPr>
      <w:numPr>
        <w:numId w:val="2"/>
      </w:numPr>
      <w:contextualSpacing/>
    </w:pPr>
  </w:style>
  <w:style w:type="paragraph" w:styleId="NormalWeb">
    <w:name w:val="Normal (Web)"/>
    <w:basedOn w:val="Normal"/>
    <w:uiPriority w:val="99"/>
    <w:unhideWhenUsed/>
    <w:rsid w:val="00210E08"/>
    <w:rPr>
      <w:rFonts w:ascii="Times New Roman" w:eastAsia="Times New Roman" w:hAnsi="Times New Roman" w:cs="Times New Roman"/>
      <w:lang w:eastAsia="en-GB"/>
    </w:rPr>
  </w:style>
  <w:style w:type="character" w:customStyle="1" w:styleId="apple-converted-space">
    <w:name w:val="apple-converted-space"/>
    <w:basedOn w:val="DefaultParagraphFont"/>
    <w:rsid w:val="00210E08"/>
  </w:style>
  <w:style w:type="character" w:styleId="Strong">
    <w:name w:val="Strong"/>
    <w:basedOn w:val="DefaultParagraphFont"/>
    <w:uiPriority w:val="22"/>
    <w:qFormat/>
    <w:rsid w:val="00210E08"/>
    <w:rPr>
      <w:b/>
      <w:bCs/>
    </w:rPr>
  </w:style>
  <w:style w:type="character" w:customStyle="1" w:styleId="UnresolvedMention1">
    <w:name w:val="Unresolved Mention1"/>
    <w:basedOn w:val="DefaultParagraphFont"/>
    <w:uiPriority w:val="99"/>
    <w:semiHidden/>
    <w:unhideWhenUsed/>
    <w:rsid w:val="00210E08"/>
    <w:rPr>
      <w:color w:val="605E5C"/>
      <w:shd w:val="clear" w:color="auto" w:fill="E1DFDD"/>
    </w:rPr>
  </w:style>
  <w:style w:type="character" w:styleId="HTMLCite">
    <w:name w:val="HTML Cite"/>
    <w:basedOn w:val="DefaultParagraphFont"/>
    <w:uiPriority w:val="99"/>
    <w:semiHidden/>
    <w:unhideWhenUsed/>
    <w:rsid w:val="00210E08"/>
    <w:rPr>
      <w:i/>
      <w:iCs/>
    </w:rPr>
  </w:style>
  <w:style w:type="paragraph" w:customStyle="1" w:styleId="action-menu-item">
    <w:name w:val="action-menu-item"/>
    <w:basedOn w:val="Normal"/>
    <w:rsid w:val="00210E08"/>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210E08"/>
    <w:rPr>
      <w:color w:val="605E5C"/>
      <w:shd w:val="clear" w:color="auto" w:fill="E1DFDD"/>
    </w:rPr>
  </w:style>
  <w:style w:type="character" w:customStyle="1" w:styleId="UnresolvedMention3">
    <w:name w:val="Unresolved Mention3"/>
    <w:basedOn w:val="DefaultParagraphFont"/>
    <w:uiPriority w:val="99"/>
    <w:semiHidden/>
    <w:unhideWhenUsed/>
    <w:rsid w:val="00210E08"/>
    <w:rPr>
      <w:color w:val="605E5C"/>
      <w:shd w:val="clear" w:color="auto" w:fill="E1DFDD"/>
    </w:rPr>
  </w:style>
  <w:style w:type="paragraph" w:customStyle="1" w:styleId="Default">
    <w:name w:val="Default"/>
    <w:rsid w:val="00210E08"/>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39272B"/>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39272B"/>
    <w:rPr>
      <w:rFonts w:eastAsiaTheme="minorEastAsia"/>
      <w:color w:val="5A5A5A" w:themeColor="text1" w:themeTint="A5"/>
      <w:spacing w:val="15"/>
      <w:lang w:val="en-GB"/>
    </w:rPr>
  </w:style>
  <w:style w:type="character" w:customStyle="1" w:styleId="ListParagraphChar">
    <w:name w:val="List Paragraph Char"/>
    <w:link w:val="ListParagraph"/>
    <w:uiPriority w:val="34"/>
    <w:rsid w:val="008378C5"/>
    <w:rPr>
      <w:rFonts w:eastAsiaTheme="minorEastAsia"/>
      <w:sz w:val="24"/>
      <w:szCs w:val="24"/>
    </w:rPr>
  </w:style>
  <w:style w:type="paragraph" w:customStyle="1" w:styleId="Body">
    <w:name w:val="Body"/>
    <w:rsid w:val="00D23EB9"/>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D23EB9"/>
    <w:rPr>
      <w:strike w:val="0"/>
      <w:dstrike w:val="0"/>
      <w:outline w:val="0"/>
      <w:color w:val="000000"/>
      <w:u w:val="none" w:color="000000"/>
      <w:lang w:val="en-US"/>
    </w:rPr>
  </w:style>
  <w:style w:type="character" w:customStyle="1" w:styleId="Hyperlink1">
    <w:name w:val="Hyperlink.1"/>
    <w:basedOn w:val="DefaultParagraphFont"/>
    <w:rsid w:val="00D23EB9"/>
    <w:rPr>
      <w:strike w:val="0"/>
      <w:dstrike w:val="0"/>
      <w:outline w:val="0"/>
      <w:color w:val="000000"/>
      <w:u w:val="none" w:color="000000"/>
      <w:lang w:val="en-US"/>
    </w:rPr>
  </w:style>
  <w:style w:type="paragraph" w:customStyle="1" w:styleId="paragraph">
    <w:name w:val="paragraph"/>
    <w:basedOn w:val="Normal"/>
    <w:rsid w:val="00C6260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6260A"/>
  </w:style>
  <w:style w:type="character" w:customStyle="1" w:styleId="eop">
    <w:name w:val="eop"/>
    <w:basedOn w:val="DefaultParagraphFont"/>
    <w:rsid w:val="00C6260A"/>
  </w:style>
  <w:style w:type="character" w:styleId="UnresolvedMention">
    <w:name w:val="Unresolved Mention"/>
    <w:basedOn w:val="DefaultParagraphFont"/>
    <w:uiPriority w:val="99"/>
    <w:semiHidden/>
    <w:unhideWhenUsed/>
    <w:rsid w:val="00B72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524837">
      <w:bodyDiv w:val="1"/>
      <w:marLeft w:val="0"/>
      <w:marRight w:val="0"/>
      <w:marTop w:val="0"/>
      <w:marBottom w:val="0"/>
      <w:divBdr>
        <w:top w:val="none" w:sz="0" w:space="0" w:color="auto"/>
        <w:left w:val="none" w:sz="0" w:space="0" w:color="auto"/>
        <w:bottom w:val="none" w:sz="0" w:space="0" w:color="auto"/>
        <w:right w:val="none" w:sz="0" w:space="0" w:color="auto"/>
      </w:divBdr>
    </w:div>
    <w:div w:id="2033647722">
      <w:bodyDiv w:val="1"/>
      <w:marLeft w:val="0"/>
      <w:marRight w:val="0"/>
      <w:marTop w:val="0"/>
      <w:marBottom w:val="0"/>
      <w:divBdr>
        <w:top w:val="none" w:sz="0" w:space="0" w:color="auto"/>
        <w:left w:val="none" w:sz="0" w:space="0" w:color="auto"/>
        <w:bottom w:val="none" w:sz="0" w:space="0" w:color="auto"/>
        <w:right w:val="none" w:sz="0" w:space="0" w:color="auto"/>
      </w:divBdr>
    </w:div>
    <w:div w:id="21251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dat-academies.org"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ducation.gov.uk/publications/standard/publicationDetail/Page1/DFE-00066-2011" TargetMode="External"/><Relationship Id="rId20" Type="http://schemas.openxmlformats.org/officeDocument/2006/relationships/hyperlink" Target="mailto:office@shipley.bradford.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ducation.gov.uk/publications/"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ogle.com/search?q=shipley+primary+schools+shi&amp;rlz=1C1CHBF_en-GBGB923GB923&amp;oq=shipley+primary+schools+shi&amp;aqs=chrome..69i57j0i22i30i457j69i60.5471j0j4&amp;sourceid=chrome&amp;ie=UTF-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tiff"/><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823681E1CE3F47B3CC2BB38B9E93F7" ma:contentTypeVersion="17" ma:contentTypeDescription="Create a new document." ma:contentTypeScope="" ma:versionID="e4920fb916734b7a389d36b6e02dae51">
  <xsd:schema xmlns:xsd="http://www.w3.org/2001/XMLSchema" xmlns:xs="http://www.w3.org/2001/XMLSchema" xmlns:p="http://schemas.microsoft.com/office/2006/metadata/properties" xmlns:ns2="5d88eb0f-f967-4ed0-9694-0136b1598b40" xmlns:ns3="4d0000ae-cd87-4c08-acd5-5cd2a3f39436" targetNamespace="http://schemas.microsoft.com/office/2006/metadata/properties" ma:root="true" ma:fieldsID="f1acb8d09199fc60946fbdb2b3bc2671" ns2:_="" ns3:_="">
    <xsd:import namespace="5d88eb0f-f967-4ed0-9694-0136b1598b40"/>
    <xsd:import namespace="4d0000ae-cd87-4c08-acd5-5cd2a3f39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8eb0f-f967-4ed0-9694-0136b1598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0000ae-cd87-4c08-acd5-5cd2a3f394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9927ff-eb5d-4893-8e04-2cf332745b18}" ma:internalName="TaxCatchAll" ma:showField="CatchAllData" ma:web="4d0000ae-cd87-4c08-acd5-5cd2a3f394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0000ae-cd87-4c08-acd5-5cd2a3f39436" xsi:nil="true"/>
    <lcf76f155ced4ddcb4097134ff3c332f xmlns="5d88eb0f-f967-4ed0-9694-0136b1598b4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5B24A-EC3B-4FA4-803E-B091F97D67FE}">
  <ds:schemaRefs>
    <ds:schemaRef ds:uri="http://schemas.openxmlformats.org/officeDocument/2006/bibliography"/>
  </ds:schemaRefs>
</ds:datastoreItem>
</file>

<file path=customXml/itemProps2.xml><?xml version="1.0" encoding="utf-8"?>
<ds:datastoreItem xmlns:ds="http://schemas.openxmlformats.org/officeDocument/2006/customXml" ds:itemID="{3960EE2C-4892-4602-933B-EE65A6701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8eb0f-f967-4ed0-9694-0136b1598b40"/>
    <ds:schemaRef ds:uri="4d0000ae-cd87-4c08-acd5-5cd2a3f39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2E0AB0-3B61-4303-AE0E-75E01A4F72B6}">
  <ds:schemaRefs>
    <ds:schemaRef ds:uri="http://schemas.microsoft.com/office/2006/metadata/properties"/>
    <ds:schemaRef ds:uri="http://schemas.microsoft.com/office/infopath/2007/PartnerControls"/>
    <ds:schemaRef ds:uri="4d0000ae-cd87-4c08-acd5-5cd2a3f39436"/>
    <ds:schemaRef ds:uri="5d88eb0f-f967-4ed0-9694-0136b1598b40"/>
  </ds:schemaRefs>
</ds:datastoreItem>
</file>

<file path=customXml/itemProps4.xml><?xml version="1.0" encoding="utf-8"?>
<ds:datastoreItem xmlns:ds="http://schemas.openxmlformats.org/officeDocument/2006/customXml" ds:itemID="{19EA66B0-5E3F-43CC-B791-4788C1C32B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3178</Words>
  <Characters>18087</Characters>
  <Application>Microsoft Office Word</Application>
  <DocSecurity>0</DocSecurity>
  <Lines>822</Lines>
  <Paragraphs>373</Paragraphs>
  <ScaleCrop>false</ScaleCrop>
  <Company/>
  <LinksUpToDate>false</LinksUpToDate>
  <CharactersWithSpaces>20892</CharactersWithSpaces>
  <SharedDoc>false</SharedDoc>
  <HLinks>
    <vt:vector size="30" baseType="variant">
      <vt:variant>
        <vt:i4>6815835</vt:i4>
      </vt:variant>
      <vt:variant>
        <vt:i4>12</vt:i4>
      </vt:variant>
      <vt:variant>
        <vt:i4>0</vt:i4>
      </vt:variant>
      <vt:variant>
        <vt:i4>5</vt:i4>
      </vt:variant>
      <vt:variant>
        <vt:lpwstr>mailto:office@shipley.bradford.sch.uk</vt:lpwstr>
      </vt:variant>
      <vt:variant>
        <vt:lpwstr/>
      </vt:variant>
      <vt:variant>
        <vt:i4>6422599</vt:i4>
      </vt:variant>
      <vt:variant>
        <vt:i4>9</vt:i4>
      </vt:variant>
      <vt:variant>
        <vt:i4>0</vt:i4>
      </vt:variant>
      <vt:variant>
        <vt:i4>5</vt:i4>
      </vt:variant>
      <vt:variant>
        <vt:lpwstr>https://www.google.com/search?q=shipley+primary+schools+shi&amp;rlz=1C1CHBF_en-GBGB923GB923&amp;oq=shipley+primary+schools+shi&amp;aqs=chrome..69i57j0i22i30i457j69i60.5471j0j4&amp;sourceid=chrome&amp;ie=UTF-8</vt:lpwstr>
      </vt:variant>
      <vt:variant>
        <vt:lpwstr/>
      </vt:variant>
      <vt:variant>
        <vt:i4>1703944</vt:i4>
      </vt:variant>
      <vt:variant>
        <vt:i4>6</vt:i4>
      </vt:variant>
      <vt:variant>
        <vt:i4>0</vt:i4>
      </vt:variant>
      <vt:variant>
        <vt:i4>5</vt:i4>
      </vt:variant>
      <vt:variant>
        <vt:lpwstr>https://www.education.gov.uk/publications/standard/publicationDetail/Page1/DFE-00066-2011</vt:lpwstr>
      </vt:variant>
      <vt:variant>
        <vt:lpwstr/>
      </vt:variant>
      <vt:variant>
        <vt:i4>6422639</vt:i4>
      </vt:variant>
      <vt:variant>
        <vt:i4>3</vt:i4>
      </vt:variant>
      <vt:variant>
        <vt:i4>0</vt:i4>
      </vt:variant>
      <vt:variant>
        <vt:i4>5</vt:i4>
      </vt:variant>
      <vt:variant>
        <vt:lpwstr>https://www.education.gov.uk/publications/</vt:lpwstr>
      </vt:variant>
      <vt:variant>
        <vt:lpwstr/>
      </vt:variant>
      <vt:variant>
        <vt:i4>7929911</vt:i4>
      </vt:variant>
      <vt:variant>
        <vt:i4>0</vt:i4>
      </vt:variant>
      <vt:variant>
        <vt:i4>0</vt:i4>
      </vt:variant>
      <vt:variant>
        <vt:i4>5</vt:i4>
      </vt:variant>
      <vt:variant>
        <vt:lpwstr>http://www.bdat-academies.org/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Fiona Cressey</cp:lastModifiedBy>
  <cp:revision>87</cp:revision>
  <cp:lastPrinted>2024-05-02T16:34:00Z</cp:lastPrinted>
  <dcterms:created xsi:type="dcterms:W3CDTF">2021-10-04T16:00:00Z</dcterms:created>
  <dcterms:modified xsi:type="dcterms:W3CDTF">2026-01-27T15:51:00Z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0x010100E0823681E1CE3F47B3CC2BB38B9E93F7</vt:lpwstr>
  </property>
  <property fmtid="{D5CDD505-2E9C-101B-9397-08002B2CF9AE}" pid="3" name="MediaServiceImageTags">
    <vt:lpwstr/>
  </property>
</Properties>
</file>