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/>
      </w:pPr>
      <w:bookmarkStart w:id="0" w:name="_GoBack"/>
      <w:bookmarkEnd w:id="0"/>
      <w:r>
        <w:t xml:space="preserve">                    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-400047</wp:posOffset>
            </wp:positionH>
            <wp:positionV relativeFrom="paragraph">
              <wp:posOffset>114300</wp:posOffset>
            </wp:positionV>
            <wp:extent cx="1196340" cy="120396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/>
        <w:jc w:val="center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JOB DESCRIPTION   </w:t>
      </w:r>
    </w:p>
    <w:p w:rsidR="00243440" w:rsidRDefault="00243440">
      <w:pPr>
        <w:spacing w:line="240" w:lineRule="auto"/>
        <w:jc w:val="center"/>
        <w:rPr>
          <w:b/>
        </w:rPr>
      </w:pPr>
    </w:p>
    <w:p w:rsidR="00243440" w:rsidRDefault="00243440">
      <w:pPr>
        <w:spacing w:line="240" w:lineRule="auto"/>
        <w:jc w:val="center"/>
        <w:rPr>
          <w:b/>
        </w:rPr>
      </w:pPr>
    </w:p>
    <w:p w:rsidR="00243440" w:rsidRDefault="00243440">
      <w:pPr>
        <w:spacing w:line="240" w:lineRule="auto"/>
        <w:jc w:val="center"/>
        <w:rPr>
          <w:b/>
        </w:rPr>
      </w:pPr>
    </w:p>
    <w:p w:rsidR="00243440" w:rsidRDefault="0024344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43440" w:rsidRDefault="00C91CF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Deputy Head Teacher with </w:t>
      </w:r>
      <w:proofErr w:type="spellStart"/>
      <w:r>
        <w:rPr>
          <w:b/>
          <w:sz w:val="24"/>
          <w:szCs w:val="24"/>
        </w:rPr>
        <w:t>SENco</w:t>
      </w:r>
      <w:proofErr w:type="spellEnd"/>
      <w:r>
        <w:rPr>
          <w:b/>
          <w:sz w:val="24"/>
          <w:szCs w:val="24"/>
        </w:rPr>
        <w:t xml:space="preserve"> responsibility</w:t>
      </w:r>
    </w:p>
    <w:p w:rsidR="00243440" w:rsidRDefault="00243440">
      <w:pPr>
        <w:spacing w:line="240" w:lineRule="auto"/>
        <w:jc w:val="center"/>
        <w:rPr>
          <w:b/>
          <w:sz w:val="24"/>
          <w:szCs w:val="24"/>
        </w:rPr>
      </w:pPr>
    </w:p>
    <w:p w:rsidR="00243440" w:rsidRDefault="00C91CFE">
      <w:pPr>
        <w:spacing w:line="240" w:lineRule="auto"/>
        <w:jc w:val="center"/>
        <w:rPr>
          <w:b/>
        </w:rPr>
      </w:pPr>
      <w:r>
        <w:rPr>
          <w:b/>
        </w:rPr>
        <w:t xml:space="preserve">Job Purpose </w:t>
      </w: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</w:pPr>
      <w:r>
        <w:t xml:space="preserve">To strategically support and assist the Headteacher: </w:t>
      </w:r>
    </w:p>
    <w:p w:rsidR="00243440" w:rsidRDefault="002434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</w:pPr>
    </w:p>
    <w:p w:rsidR="00243440" w:rsidRDefault="00C91C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"/>
      </w:pPr>
      <w:r>
        <w:t xml:space="preserve">By deputising for the Headteacher in their absence, acting in accordance with the Head of Academy’s Standards 2020 and under the direction and support of the Co-op Trust </w:t>
      </w:r>
    </w:p>
    <w:p w:rsidR="00243440" w:rsidRDefault="00C91C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"/>
      </w:pPr>
      <w:r>
        <w:t>To inspire, motivate and influence staff and pupils, in securing the highest standard</w:t>
      </w:r>
      <w:r>
        <w:t>s of education and raising outcomes for pupils.</w:t>
      </w:r>
    </w:p>
    <w:p w:rsidR="00243440" w:rsidRDefault="00C91C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"/>
      </w:pPr>
      <w:r>
        <w:t>Leading by example and being dedicated to working and succeeding as a team.</w:t>
      </w:r>
    </w:p>
    <w:p w:rsidR="00243440" w:rsidRDefault="00C91C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"/>
      </w:pPr>
      <w:r>
        <w:t xml:space="preserve">To demonstrate effective and creative leadership of teams in order to secure sustainable </w:t>
      </w:r>
    </w:p>
    <w:p w:rsidR="00243440" w:rsidRDefault="00C91CFE">
      <w:pPr>
        <w:widowControl w:val="0"/>
      </w:pPr>
      <w:r>
        <w:t xml:space="preserve">            Academy improvement</w:t>
      </w:r>
    </w:p>
    <w:p w:rsidR="00243440" w:rsidRDefault="00C91CFE">
      <w:pPr>
        <w:widowControl w:val="0"/>
        <w:numPr>
          <w:ilvl w:val="0"/>
          <w:numId w:val="5"/>
        </w:numPr>
      </w:pPr>
      <w:r>
        <w:t>To provide</w:t>
      </w:r>
      <w:r>
        <w:t xml:space="preserve"> strategic leadership across the Academy for their delegated areas of responsibility ensuring these areas are prioritised and effective.</w:t>
      </w:r>
    </w:p>
    <w:p w:rsidR="00243440" w:rsidRDefault="00C91C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have high expectations and be accountable for raising standards through leadership of Academy improvement areas. </w:t>
      </w:r>
    </w:p>
    <w:p w:rsidR="00243440" w:rsidRDefault="00C91CF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To</w:t>
      </w:r>
      <w:r>
        <w:t xml:space="preserve"> engage all relevant stakeholders collaboratively in the development of the provision. </w:t>
      </w:r>
    </w:p>
    <w:p w:rsidR="00243440" w:rsidRDefault="00C91CF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To identify and develop staff, supporting them to develop professionally and prepare them for future successes in their career.</w:t>
      </w:r>
    </w:p>
    <w:p w:rsidR="00243440" w:rsidRDefault="00C91CF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To promote and model the principles of t</w:t>
      </w:r>
      <w:r>
        <w:t>he academy and Trust’s ‘ways of being’.</w:t>
      </w:r>
    </w:p>
    <w:p w:rsidR="00243440" w:rsidRDefault="00C91CF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Professionally and dynamically implementing the policies of Co-op Academies Trust under the guidance of the Human Resources department.</w:t>
      </w:r>
    </w:p>
    <w:p w:rsidR="00243440" w:rsidRDefault="00C91CF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>By being a deputy designated safeguarding lead role for safeguarding and child protection in line with the expectations of Keeping Children Safe in Education (KCSIE)</w:t>
      </w:r>
    </w:p>
    <w:p w:rsidR="00243440" w:rsidRDefault="0024344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/>
        <w:rPr>
          <w:b/>
        </w:rPr>
      </w:pPr>
      <w:r>
        <w:rPr>
          <w:b/>
        </w:rPr>
        <w:t xml:space="preserve">Reporting to </w:t>
      </w: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  <w:r>
        <w:t xml:space="preserve">The Headteacher and Local Governing Body of Co-op Academy Delius. </w:t>
      </w:r>
    </w:p>
    <w:p w:rsidR="00243440" w:rsidRDefault="002434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</w:pP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rPr>
          <w:b/>
        </w:rPr>
      </w:pPr>
      <w:r>
        <w:rPr>
          <w:b/>
        </w:rPr>
        <w:t>Respons</w:t>
      </w:r>
      <w:r>
        <w:rPr>
          <w:b/>
        </w:rPr>
        <w:t xml:space="preserve">ible for </w:t>
      </w: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/>
      </w:pPr>
      <w:r>
        <w:t>The line management of leaders and teams as identified by the Headteacher.</w:t>
      </w:r>
    </w:p>
    <w:p w:rsidR="00243440" w:rsidRDefault="00C91CFE">
      <w:pPr>
        <w:widowControl w:val="0"/>
        <w:spacing w:before="70"/>
      </w:pPr>
      <w:r>
        <w:t xml:space="preserve">The performance of staff undertaking </w:t>
      </w:r>
      <w:proofErr w:type="spellStart"/>
      <w:r>
        <w:t>SENco</w:t>
      </w:r>
      <w:proofErr w:type="spellEnd"/>
      <w:r>
        <w:t xml:space="preserve"> related statutory </w:t>
      </w:r>
      <w:proofErr w:type="gramStart"/>
      <w:r>
        <w:t>duties .</w:t>
      </w:r>
      <w:proofErr w:type="gramEnd"/>
      <w:r>
        <w:t xml:space="preserve"> </w:t>
      </w:r>
    </w:p>
    <w:p w:rsidR="00243440" w:rsidRDefault="002434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/>
      </w:pP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/>
        <w:rPr>
          <w:b/>
        </w:rPr>
      </w:pPr>
      <w:r>
        <w:rPr>
          <w:b/>
        </w:rPr>
        <w:t xml:space="preserve">Key relationships </w:t>
      </w:r>
    </w:p>
    <w:p w:rsidR="00243440" w:rsidRDefault="00C91CFE">
      <w:pPr>
        <w:widowControl w:val="0"/>
        <w:spacing w:before="55"/>
      </w:pPr>
      <w:r>
        <w:t>With the Senior Leadership Team, Local Authority, Academy staff and a range of external agencies.</w:t>
      </w: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/>
        <w:rPr>
          <w:b/>
        </w:rPr>
      </w:pPr>
      <w:r>
        <w:rPr>
          <w:b/>
        </w:rPr>
        <w:lastRenderedPageBreak/>
        <w:t xml:space="preserve">Core Duties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1"/>
      </w:pPr>
      <w:r>
        <w:t xml:space="preserve">To be a key member of the senior leadership team in order to support the strategic development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1"/>
      </w:pPr>
      <w:r>
        <w:t>To develop plans that contribute to the overall A</w:t>
      </w:r>
      <w:r>
        <w:t>cademy development plan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1"/>
      </w:pPr>
      <w:r>
        <w:t xml:space="preserve">To develop, implement and maintain whole Academy consistent strategies that support the delivery of a </w:t>
      </w:r>
      <w:proofErr w:type="gramStart"/>
      <w:r>
        <w:t>high quality</w:t>
      </w:r>
      <w:proofErr w:type="gramEnd"/>
      <w:r>
        <w:t xml:space="preserve"> standard of education and achieves positive outcomes for all pupils.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provide access to expertise and professional development for staff, through formal and informal approaches to training and CPD.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lead a team in order to raise attainment and secure Academy improvement.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To ensure that all statutory duties are underta</w:t>
      </w:r>
      <w:r>
        <w:t xml:space="preserve">ken effectively and in line with the Code of Practice related to the </w:t>
      </w:r>
      <w:proofErr w:type="spellStart"/>
      <w:r>
        <w:t>SENco</w:t>
      </w:r>
      <w:proofErr w:type="spellEnd"/>
      <w:r>
        <w:t xml:space="preserve"> role such as admissions, transition and annual reviews of EHCP’s.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strategically ensure that pupils have access to the resources that they require to meet their needs. 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lead by example and take a leading role in developing leadership in others, through the CPD programme.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be an excellent role model for all members of staff and students and to maintain a positive and visible presence around the Academy.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To comply wi</w:t>
      </w:r>
      <w:r>
        <w:t xml:space="preserve">th any reasonable request from the Headteacher to undertake work of a similar level not specified in this job description. </w:t>
      </w:r>
    </w:p>
    <w:p w:rsidR="00243440" w:rsidRDefault="00C91CF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To ensure procedures are understood and followed in order to safeguard our students and colleagues.</w:t>
      </w:r>
    </w:p>
    <w:p w:rsidR="00243440" w:rsidRDefault="00243440">
      <w:pPr>
        <w:widowControl w:val="0"/>
        <w:pBdr>
          <w:top w:val="nil"/>
          <w:left w:val="nil"/>
          <w:bottom w:val="nil"/>
          <w:right w:val="nil"/>
          <w:between w:val="nil"/>
        </w:pBdr>
        <w:ind w:left="-532" w:right="8126"/>
        <w:rPr>
          <w:b/>
        </w:rPr>
      </w:pP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ind w:left="-532" w:right="8126"/>
        <w:rPr>
          <w:b/>
        </w:rPr>
      </w:pPr>
      <w:r>
        <w:rPr>
          <w:b/>
        </w:rPr>
        <w:t>Specific duties:</w:t>
      </w:r>
    </w:p>
    <w:p w:rsidR="00243440" w:rsidRDefault="00243440">
      <w:pPr>
        <w:widowControl w:val="0"/>
        <w:pBdr>
          <w:top w:val="nil"/>
          <w:left w:val="nil"/>
          <w:bottom w:val="nil"/>
          <w:right w:val="nil"/>
          <w:between w:val="nil"/>
        </w:pBdr>
        <w:ind w:left="-532" w:right="8126"/>
        <w:rPr>
          <w:b/>
        </w:rPr>
      </w:pP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bookmarkStart w:id="1" w:name="_heading=h.30j0zll" w:colFirst="0" w:colLast="0"/>
      <w:bookmarkEnd w:id="1"/>
      <w:r>
        <w:t xml:space="preserve">To be accountable for measuring, monitoring, evaluating and improving standards within the Academy. 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>To be a DDSL at Co-op Academy Delius.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 xml:space="preserve">To fulfil the duty of </w:t>
      </w:r>
      <w:proofErr w:type="gramStart"/>
      <w:r>
        <w:t>an</w:t>
      </w:r>
      <w:proofErr w:type="gramEnd"/>
      <w:r>
        <w:t xml:space="preserve"> Deputy Head teacher to act as a 'Person in Charge' by managing daily operations when necessa</w:t>
      </w:r>
      <w:r>
        <w:t>ry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 xml:space="preserve">To ensure that there is a robust team approach to quality assurance and that it leads to improved outcomes. 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 xml:space="preserve">To develop the distributive leadership model and maximise the contribution and collaboration of all staff. 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>To lead on admissions and transition</w:t>
      </w:r>
      <w:r>
        <w:t>s within the academy, working collaboratively with the Local Authority and other agencies to do so.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 xml:space="preserve">To lead on ensuring effective and efficient systems are in place to ensure annual reviews of EHCP’s are undertaken and as a result pupils needs are met and </w:t>
      </w:r>
      <w:r>
        <w:t>provision is in place.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>To implement systems and processes to enable the academy to have the resources in place to meet pupil need.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>To work collaboratively with external agencies and the wider community to ensure the holistic needs of pupils are met.</w:t>
      </w:r>
    </w:p>
    <w:p w:rsidR="00243440" w:rsidRDefault="00C91C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39"/>
        <w:jc w:val="both"/>
      </w:pPr>
      <w:r>
        <w:t>To wor</w:t>
      </w:r>
      <w:r>
        <w:t>k collaboratively with the Trust to secure an exceptional quality of education for pupils.</w:t>
      </w: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-547" w:right="7008"/>
        <w:rPr>
          <w:b/>
        </w:rPr>
      </w:pPr>
      <w:r>
        <w:rPr>
          <w:b/>
        </w:rPr>
        <w:lastRenderedPageBreak/>
        <w:t xml:space="preserve">Professional expectations </w:t>
      </w:r>
    </w:p>
    <w:p w:rsidR="00243440" w:rsidRDefault="00C9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523" w:right="8356"/>
      </w:pPr>
      <w:r>
        <w:t>Leaders will:</w:t>
      </w:r>
    </w:p>
    <w:p w:rsidR="00243440" w:rsidRDefault="00C91C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5"/>
      </w:pPr>
      <w:r>
        <w:t>Prioritise systems in the Academy that secure outstanding safeguarding</w:t>
      </w:r>
    </w:p>
    <w:p w:rsidR="00243440" w:rsidRDefault="00C91C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5"/>
      </w:pPr>
      <w:r>
        <w:t xml:space="preserve">Demonstrate consistent compliance with Academy policies, codes of conduct etc. </w:t>
      </w:r>
    </w:p>
    <w:p w:rsidR="00243440" w:rsidRDefault="00C91C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5"/>
      </w:pPr>
      <w:r>
        <w:t>Consider all staff's interests equally &amp; respond to staff fairly and with regard to the Academy's priorities</w:t>
      </w:r>
    </w:p>
    <w:p w:rsidR="00243440" w:rsidRDefault="00C91C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5"/>
      </w:pPr>
      <w:r>
        <w:t>Use all means to overcome barriers to pupil progress</w:t>
      </w:r>
    </w:p>
    <w:p w:rsidR="00243440" w:rsidRDefault="00C91C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5"/>
      </w:pPr>
      <w:r>
        <w:t>Support the pr</w:t>
      </w:r>
      <w:r>
        <w:t>ofessional development of colleagues;</w:t>
      </w:r>
    </w:p>
    <w:p w:rsidR="00243440" w:rsidRDefault="00C91C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5"/>
      </w:pPr>
      <w:r>
        <w:t>Participate in professional development opportunities;</w:t>
      </w:r>
    </w:p>
    <w:p w:rsidR="00243440" w:rsidRDefault="00C91C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5"/>
      </w:pPr>
      <w:bookmarkStart w:id="2" w:name="_heading=h.gjdgxs" w:colFirst="0" w:colLast="0"/>
      <w:bookmarkEnd w:id="2"/>
      <w:r>
        <w:t>Model the Ways of Being Co-op for staff and students in their areas of responsibility</w:t>
      </w:r>
    </w:p>
    <w:p w:rsidR="00243440" w:rsidRDefault="00C91CF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right="1651"/>
      </w:pPr>
      <w:r>
        <w:t>Do what matters most</w:t>
      </w:r>
    </w:p>
    <w:p w:rsidR="00243440" w:rsidRDefault="00C91CF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right="1651"/>
      </w:pPr>
      <w:r>
        <w:t>Be yourself always</w:t>
      </w:r>
    </w:p>
    <w:p w:rsidR="00243440" w:rsidRDefault="00C91CF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right="1651"/>
      </w:pPr>
      <w:r>
        <w:t>Show you care</w:t>
      </w:r>
    </w:p>
    <w:p w:rsidR="00243440" w:rsidRDefault="00C91CF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right="1651"/>
      </w:pPr>
      <w:r>
        <w:t>Succeed together</w:t>
      </w:r>
    </w:p>
    <w:sectPr w:rsidR="00243440">
      <w:pgSz w:w="12240" w:h="15840"/>
      <w:pgMar w:top="708" w:right="1440" w:bottom="1440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A98"/>
    <w:multiLevelType w:val="multilevel"/>
    <w:tmpl w:val="337EC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8F7C78"/>
    <w:multiLevelType w:val="multilevel"/>
    <w:tmpl w:val="D75A5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0E7FA2"/>
    <w:multiLevelType w:val="multilevel"/>
    <w:tmpl w:val="56A44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B96030"/>
    <w:multiLevelType w:val="multilevel"/>
    <w:tmpl w:val="9D7C1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857CD7"/>
    <w:multiLevelType w:val="multilevel"/>
    <w:tmpl w:val="2F60B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40"/>
    <w:rsid w:val="00243440"/>
    <w:rsid w:val="00C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28B34-5AC2-4495-BDAD-78FD16B2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tjlRbM0ldv522fv8ZP/KORsJIA==">AMUW2mW7mjt5tBd6OBVqiSeIntifpbSKaMFxYRs/wo53GXfmdtk43+QL383nZSNkD8vwq1B7jiH5blOpVV0wFTEf/0MSjhNsQCRwv6BO25WX3urCqvst4zTL8S34FaI7EY4BgZfpBUxZ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Farr</dc:creator>
  <cp:lastModifiedBy>Ann-Marie Cullen</cp:lastModifiedBy>
  <cp:revision>2</cp:revision>
  <dcterms:created xsi:type="dcterms:W3CDTF">2023-03-31T15:05:00Z</dcterms:created>
  <dcterms:modified xsi:type="dcterms:W3CDTF">2023-03-31T15:05:00Z</dcterms:modified>
</cp:coreProperties>
</file>