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602" w:rsidRDefault="009F0602" w:rsidP="009F0602">
      <w:pPr>
        <w:pStyle w:val="Default"/>
      </w:pPr>
      <w:r w:rsidRPr="00B401C6">
        <w:rPr>
          <w:noProof/>
          <w:lang w:eastAsia="en-GB"/>
        </w:rPr>
        <w:drawing>
          <wp:anchor distT="0" distB="0" distL="114300" distR="114300" simplePos="0" relativeHeight="251659264" behindDoc="0" locked="0" layoutInCell="1" allowOverlap="1" wp14:anchorId="14E8606B" wp14:editId="31C79561">
            <wp:simplePos x="0" y="0"/>
            <wp:positionH relativeFrom="margin">
              <wp:align>center</wp:align>
            </wp:positionH>
            <wp:positionV relativeFrom="paragraph">
              <wp:posOffset>-914400</wp:posOffset>
            </wp:positionV>
            <wp:extent cx="2355618" cy="1952625"/>
            <wp:effectExtent l="0" t="0" r="0" b="0"/>
            <wp:wrapNone/>
            <wp:docPr id="1" name="Picture 1" descr="C:\Users\ross.dyson\AppData\Local\Microsoft\Windows\Temporary Internet Files\Content.Outlook\YGKT4PVG\coop academies blu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dyson\AppData\Local\Microsoft\Windows\Temporary Internet Files\Content.Outlook\YGKT4PVG\coop academies blue (0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5618"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602" w:rsidRDefault="009F0602" w:rsidP="009F0602">
      <w:pPr>
        <w:pStyle w:val="Default"/>
      </w:pPr>
      <w:r>
        <w:t xml:space="preserve"> </w:t>
      </w:r>
    </w:p>
    <w:p w:rsidR="009F0602" w:rsidRDefault="009F0602" w:rsidP="009F0602">
      <w:pPr>
        <w:pStyle w:val="Default"/>
        <w:rPr>
          <w:sz w:val="40"/>
          <w:szCs w:val="40"/>
        </w:rPr>
      </w:pPr>
    </w:p>
    <w:p w:rsidR="009F0602" w:rsidRPr="00015219" w:rsidRDefault="009F0602" w:rsidP="009F0602">
      <w:pPr>
        <w:jc w:val="center"/>
        <w:rPr>
          <w:rFonts w:ascii="Avenir Next" w:hAnsi="Avenir Next" w:cs="Arial"/>
          <w:color w:val="00B0F0"/>
          <w:sz w:val="28"/>
          <w:szCs w:val="28"/>
        </w:rPr>
      </w:pPr>
      <w:r w:rsidRPr="00015219">
        <w:rPr>
          <w:rFonts w:ascii="Avenir Next" w:hAnsi="Avenir Next" w:cs="Arial"/>
          <w:color w:val="00B0F0"/>
          <w:sz w:val="28"/>
          <w:szCs w:val="28"/>
        </w:rPr>
        <w:t xml:space="preserve">Co-op Academy </w:t>
      </w:r>
      <w:r>
        <w:rPr>
          <w:rFonts w:ascii="Avenir Next" w:hAnsi="Avenir Next" w:cs="Arial"/>
          <w:color w:val="00B0F0"/>
          <w:sz w:val="28"/>
          <w:szCs w:val="28"/>
        </w:rPr>
        <w:t>Princeville</w:t>
      </w:r>
      <w:r w:rsidRPr="00015219">
        <w:rPr>
          <w:rFonts w:ascii="Avenir Next" w:hAnsi="Avenir Next" w:cs="Arial"/>
          <w:color w:val="00B0F0"/>
          <w:sz w:val="28"/>
          <w:szCs w:val="28"/>
        </w:rPr>
        <w:t xml:space="preserve"> - Bradford</w:t>
      </w:r>
    </w:p>
    <w:p w:rsidR="009F0602" w:rsidRPr="009F0602" w:rsidRDefault="009F0602" w:rsidP="009F0602">
      <w:pPr>
        <w:pStyle w:val="Default"/>
      </w:pPr>
    </w:p>
    <w:p w:rsidR="009F0602" w:rsidRDefault="009F0602" w:rsidP="009F0602">
      <w:pPr>
        <w:pStyle w:val="Default"/>
        <w:jc w:val="center"/>
        <w:rPr>
          <w:sz w:val="40"/>
          <w:szCs w:val="40"/>
        </w:rPr>
      </w:pPr>
      <w:r>
        <w:rPr>
          <w:sz w:val="40"/>
          <w:szCs w:val="40"/>
        </w:rPr>
        <w:t>Job Description</w:t>
      </w:r>
    </w:p>
    <w:p w:rsidR="00462258" w:rsidRDefault="009F0602" w:rsidP="009F0602">
      <w:pPr>
        <w:jc w:val="center"/>
        <w:rPr>
          <w:sz w:val="40"/>
          <w:szCs w:val="40"/>
        </w:rPr>
      </w:pPr>
      <w:r>
        <w:rPr>
          <w:sz w:val="40"/>
          <w:szCs w:val="40"/>
        </w:rPr>
        <w:t>Cleaner – Band 3 SCP 2</w:t>
      </w:r>
    </w:p>
    <w:p w:rsidR="009F0602" w:rsidRDefault="009F0602" w:rsidP="009F0602"/>
    <w:p w:rsidR="009F0602" w:rsidRPr="00A74C53" w:rsidRDefault="00B52564" w:rsidP="009F0602">
      <w:pPr>
        <w:rPr>
          <w:rFonts w:ascii="Arial" w:hAnsi="Arial" w:cs="Arial"/>
          <w:b/>
          <w:caps/>
        </w:rPr>
      </w:pPr>
      <w:r>
        <w:rPr>
          <w:rFonts w:ascii="Arial" w:hAnsi="Arial" w:cs="Arial"/>
          <w:b/>
          <w:caps/>
        </w:rPr>
        <w:t>Prime objectives of the post:</w:t>
      </w:r>
    </w:p>
    <w:p w:rsidR="009F0602" w:rsidRPr="00A74C53" w:rsidRDefault="009F0602" w:rsidP="009F0602">
      <w:pPr>
        <w:rPr>
          <w:rFonts w:ascii="Arial" w:hAnsi="Arial" w:cs="Arial"/>
        </w:rPr>
      </w:pPr>
      <w:r>
        <w:rPr>
          <w:rFonts w:ascii="Arial" w:hAnsi="Arial" w:cs="Arial"/>
        </w:rPr>
        <w:t>To provide an efficient and effective cleaning function within the Academy.</w:t>
      </w:r>
    </w:p>
    <w:p w:rsidR="009F0602" w:rsidRDefault="009F0602" w:rsidP="009F0602">
      <w:pPr>
        <w:rPr>
          <w:rFonts w:ascii="Arial" w:hAnsi="Arial" w:cs="Arial"/>
        </w:rPr>
      </w:pPr>
      <w:r w:rsidRPr="00A74C53">
        <w:rPr>
          <w:rFonts w:ascii="Arial" w:hAnsi="Arial" w:cs="Arial"/>
        </w:rPr>
        <w:t>May from time to time be required to undertake other duties commensurate with the grade and level of responsibility defined in this job description.</w:t>
      </w:r>
    </w:p>
    <w:p w:rsidR="009F0602" w:rsidRDefault="009F0602" w:rsidP="009F0602">
      <w:pPr>
        <w:rPr>
          <w:rFonts w:ascii="Arial" w:hAnsi="Arial" w:cs="Arial"/>
        </w:rPr>
      </w:pPr>
    </w:p>
    <w:p w:rsidR="009F0602" w:rsidRPr="00A74C53" w:rsidRDefault="009F0602" w:rsidP="009F0602">
      <w:pPr>
        <w:rPr>
          <w:rFonts w:ascii="Arial" w:hAnsi="Arial" w:cs="Arial"/>
          <w:b/>
          <w:caps/>
        </w:rPr>
      </w:pPr>
      <w:r w:rsidRPr="00A74C53">
        <w:rPr>
          <w:rFonts w:ascii="Arial" w:hAnsi="Arial" w:cs="Arial"/>
          <w:b/>
          <w:caps/>
        </w:rPr>
        <w:t xml:space="preserve">Knowledge and Skills: </w:t>
      </w:r>
    </w:p>
    <w:p w:rsidR="009F0602" w:rsidRDefault="009F0602" w:rsidP="009F0602">
      <w:pPr>
        <w:rPr>
          <w:rFonts w:ascii="Arial" w:hAnsi="Arial" w:cs="Arial"/>
        </w:rPr>
      </w:pPr>
      <w:r w:rsidRPr="009F0602">
        <w:rPr>
          <w:rFonts w:ascii="Arial" w:hAnsi="Arial" w:cs="Arial"/>
        </w:rPr>
        <w:t xml:space="preserve">See </w:t>
      </w:r>
      <w:r w:rsidR="00CC2310">
        <w:rPr>
          <w:rFonts w:ascii="Arial" w:hAnsi="Arial" w:cs="Arial"/>
        </w:rPr>
        <w:t>personal attributes required list</w:t>
      </w:r>
    </w:p>
    <w:p w:rsidR="009F0602" w:rsidRDefault="009F0602" w:rsidP="009F0602">
      <w:pPr>
        <w:pStyle w:val="Default"/>
      </w:pPr>
    </w:p>
    <w:p w:rsidR="009F0602" w:rsidRPr="00CA78AA" w:rsidRDefault="00CA78AA" w:rsidP="009F0602">
      <w:pPr>
        <w:rPr>
          <w:rFonts w:ascii="Arial" w:hAnsi="Arial" w:cs="Arial"/>
          <w:b/>
          <w:bCs/>
        </w:rPr>
      </w:pPr>
      <w:r>
        <w:rPr>
          <w:rFonts w:ascii="Arial" w:hAnsi="Arial" w:cs="Arial"/>
          <w:b/>
          <w:bCs/>
        </w:rPr>
        <w:t>RANGE OF DUTIES</w:t>
      </w:r>
      <w:r w:rsidR="009F0602" w:rsidRPr="00CA78AA">
        <w:rPr>
          <w:rFonts w:ascii="Arial" w:hAnsi="Arial" w:cs="Arial"/>
          <w:b/>
          <w:bCs/>
        </w:rPr>
        <w:t>:</w:t>
      </w:r>
    </w:p>
    <w:p w:rsidR="009F0602" w:rsidRPr="00CA78AA" w:rsidRDefault="009F0602" w:rsidP="00CA78AA">
      <w:pPr>
        <w:pStyle w:val="NoSpacing"/>
        <w:numPr>
          <w:ilvl w:val="0"/>
          <w:numId w:val="2"/>
        </w:numPr>
        <w:rPr>
          <w:rFonts w:ascii="Arial" w:hAnsi="Arial" w:cs="Arial"/>
        </w:rPr>
      </w:pPr>
      <w:r w:rsidRPr="00CA78AA">
        <w:rPr>
          <w:rFonts w:ascii="Arial" w:hAnsi="Arial" w:cs="Arial"/>
        </w:rPr>
        <w:t>Will treat all users of the school with courtesy and consideration, maintaining effective relationships.</w:t>
      </w:r>
    </w:p>
    <w:p w:rsidR="009F0602" w:rsidRPr="00CA78AA" w:rsidRDefault="009F0602" w:rsidP="00CA78AA">
      <w:pPr>
        <w:pStyle w:val="NoSpacing"/>
        <w:rPr>
          <w:rFonts w:ascii="Arial" w:hAnsi="Arial" w:cs="Arial"/>
        </w:rPr>
      </w:pPr>
    </w:p>
    <w:p w:rsidR="009F0602" w:rsidRPr="00CA78AA" w:rsidRDefault="009F0602" w:rsidP="00CA78AA">
      <w:pPr>
        <w:pStyle w:val="NoSpacing"/>
        <w:numPr>
          <w:ilvl w:val="0"/>
          <w:numId w:val="2"/>
        </w:numPr>
        <w:rPr>
          <w:rFonts w:ascii="Arial" w:hAnsi="Arial" w:cs="Arial"/>
        </w:rPr>
      </w:pPr>
      <w:r w:rsidRPr="00CA78AA">
        <w:rPr>
          <w:rFonts w:ascii="Arial" w:hAnsi="Arial" w:cs="Arial"/>
        </w:rPr>
        <w:t>Will contribute to the performance of the team, ensuring that a customer focused service is provided.</w:t>
      </w:r>
    </w:p>
    <w:p w:rsidR="009F0602" w:rsidRPr="00CA78AA" w:rsidRDefault="009F0602" w:rsidP="00CA78AA">
      <w:pPr>
        <w:pStyle w:val="NoSpacing"/>
        <w:rPr>
          <w:rFonts w:ascii="Arial" w:hAnsi="Arial" w:cs="Arial"/>
        </w:rPr>
      </w:pPr>
    </w:p>
    <w:p w:rsidR="009F0602" w:rsidRPr="00CA78AA" w:rsidRDefault="009F0602" w:rsidP="00CA78AA">
      <w:pPr>
        <w:pStyle w:val="NoSpacing"/>
        <w:numPr>
          <w:ilvl w:val="0"/>
          <w:numId w:val="2"/>
        </w:numPr>
        <w:rPr>
          <w:rFonts w:ascii="Arial" w:hAnsi="Arial" w:cs="Arial"/>
        </w:rPr>
      </w:pPr>
      <w:r w:rsidRPr="00CA78AA">
        <w:rPr>
          <w:rFonts w:ascii="Arial" w:hAnsi="Arial" w:cs="Arial"/>
        </w:rPr>
        <w:t>Will operate everyday equipment with care and in accordance with established procedures, reporting faulty equipment, perceived hazards &amp; other maintenance requirements to the appropriate person.</w:t>
      </w:r>
    </w:p>
    <w:p w:rsidR="009F0602" w:rsidRPr="00CA78AA" w:rsidRDefault="009F0602" w:rsidP="00CA78AA">
      <w:pPr>
        <w:pStyle w:val="NoSpacing"/>
        <w:rPr>
          <w:rFonts w:ascii="Arial" w:hAnsi="Arial" w:cs="Arial"/>
        </w:rPr>
      </w:pPr>
    </w:p>
    <w:p w:rsidR="009F0602" w:rsidRPr="00CA78AA" w:rsidRDefault="009F0602" w:rsidP="00CA78AA">
      <w:pPr>
        <w:pStyle w:val="NoSpacing"/>
        <w:numPr>
          <w:ilvl w:val="0"/>
          <w:numId w:val="2"/>
        </w:numPr>
        <w:rPr>
          <w:rFonts w:ascii="Arial" w:hAnsi="Arial" w:cs="Arial"/>
        </w:rPr>
      </w:pPr>
      <w:r w:rsidRPr="00CA78AA">
        <w:rPr>
          <w:rFonts w:ascii="Arial" w:hAnsi="Arial" w:cs="Arial"/>
        </w:rPr>
        <w:t>Will undertake special cleaning programmes during school closure or other designated periods in compliance with the specification for the premises.</w:t>
      </w:r>
    </w:p>
    <w:p w:rsidR="009F0602" w:rsidRPr="00CA78AA" w:rsidRDefault="009F0602" w:rsidP="00CA78AA">
      <w:pPr>
        <w:pStyle w:val="NoSpacing"/>
        <w:rPr>
          <w:rFonts w:ascii="Arial" w:hAnsi="Arial" w:cs="Arial"/>
        </w:rPr>
      </w:pPr>
    </w:p>
    <w:p w:rsidR="009F0602" w:rsidRPr="00CA78AA" w:rsidRDefault="009F0602" w:rsidP="00CA78AA">
      <w:pPr>
        <w:pStyle w:val="NoSpacing"/>
        <w:numPr>
          <w:ilvl w:val="0"/>
          <w:numId w:val="2"/>
        </w:numPr>
        <w:rPr>
          <w:rFonts w:ascii="Arial" w:hAnsi="Arial" w:cs="Arial"/>
        </w:rPr>
      </w:pPr>
      <w:r w:rsidRPr="00CA78AA">
        <w:rPr>
          <w:rFonts w:ascii="Arial" w:hAnsi="Arial" w:cs="Arial"/>
        </w:rPr>
        <w:t>Will clean all surfaces, fixtures and fittings, floors, walls, partitions and internal woodwork, toilets, changing rooms and other sanitary areas as appropriate.</w:t>
      </w:r>
    </w:p>
    <w:p w:rsidR="009F0602" w:rsidRPr="00CA78AA" w:rsidRDefault="009F0602" w:rsidP="00CA78AA">
      <w:pPr>
        <w:pStyle w:val="NoSpacing"/>
        <w:rPr>
          <w:rFonts w:ascii="Arial" w:hAnsi="Arial" w:cs="Arial"/>
        </w:rPr>
      </w:pPr>
    </w:p>
    <w:p w:rsidR="009F0602" w:rsidRPr="00CA78AA" w:rsidRDefault="009F0602" w:rsidP="00CA78AA">
      <w:pPr>
        <w:pStyle w:val="NoSpacing"/>
        <w:numPr>
          <w:ilvl w:val="0"/>
          <w:numId w:val="2"/>
        </w:numPr>
        <w:rPr>
          <w:rFonts w:ascii="Arial" w:hAnsi="Arial" w:cs="Arial"/>
        </w:rPr>
      </w:pPr>
      <w:r w:rsidRPr="00CA78AA">
        <w:rPr>
          <w:rFonts w:ascii="Arial" w:hAnsi="Arial" w:cs="Arial"/>
        </w:rPr>
        <w:t>Will collect and dispose of waste in appropriate manner.</w:t>
      </w:r>
    </w:p>
    <w:p w:rsidR="009F0602" w:rsidRPr="00CA78AA" w:rsidRDefault="009F0602" w:rsidP="009F0602">
      <w:pPr>
        <w:rPr>
          <w:rFonts w:ascii="Arial" w:hAnsi="Arial" w:cs="Arial"/>
        </w:rPr>
      </w:pPr>
    </w:p>
    <w:p w:rsidR="009F0602" w:rsidRDefault="00CA78AA" w:rsidP="009F0602">
      <w:pPr>
        <w:pStyle w:val="Default"/>
        <w:rPr>
          <w:b/>
          <w:bCs/>
          <w:sz w:val="22"/>
          <w:szCs w:val="22"/>
        </w:rPr>
      </w:pPr>
      <w:r>
        <w:rPr>
          <w:b/>
          <w:bCs/>
          <w:sz w:val="22"/>
          <w:szCs w:val="22"/>
        </w:rPr>
        <w:t>INTEGRITY:</w:t>
      </w:r>
    </w:p>
    <w:p w:rsidR="00CA78AA" w:rsidRPr="00CA78AA" w:rsidRDefault="00CA78AA" w:rsidP="009F0602">
      <w:pPr>
        <w:pStyle w:val="Default"/>
        <w:rPr>
          <w:sz w:val="22"/>
          <w:szCs w:val="22"/>
        </w:rPr>
      </w:pPr>
    </w:p>
    <w:p w:rsidR="009F0602" w:rsidRPr="00CA78AA" w:rsidRDefault="009F0602" w:rsidP="00CC2310">
      <w:pPr>
        <w:pStyle w:val="Default"/>
        <w:rPr>
          <w:sz w:val="22"/>
          <w:szCs w:val="22"/>
        </w:rPr>
      </w:pPr>
      <w:r w:rsidRPr="00CA78AA">
        <w:rPr>
          <w:sz w:val="22"/>
          <w:szCs w:val="22"/>
        </w:rPr>
        <w:t>We expect our students, staff, parents and governors to act with integrity at all times. Day to day, this means courteous and positive communications with each other, always being honest with themselves and others, and representing themselves and the Trust at all times in a truly positive way. This forms part of our ethos.</w:t>
      </w:r>
    </w:p>
    <w:p w:rsidR="009F0602" w:rsidRPr="00CA78AA" w:rsidRDefault="009F0602" w:rsidP="009F0602">
      <w:pPr>
        <w:rPr>
          <w:rFonts w:ascii="Arial" w:hAnsi="Arial" w:cs="Arial"/>
        </w:rPr>
      </w:pPr>
    </w:p>
    <w:p w:rsidR="009F0602" w:rsidRDefault="00CC2310" w:rsidP="009F0602">
      <w:pPr>
        <w:pStyle w:val="Default"/>
        <w:rPr>
          <w:b/>
          <w:bCs/>
          <w:sz w:val="22"/>
          <w:szCs w:val="22"/>
        </w:rPr>
      </w:pPr>
      <w:r>
        <w:rPr>
          <w:b/>
          <w:bCs/>
          <w:sz w:val="22"/>
          <w:szCs w:val="22"/>
        </w:rPr>
        <w:lastRenderedPageBreak/>
        <w:t>CHILD PROTECTION AND SAFEGUARDING:</w:t>
      </w:r>
    </w:p>
    <w:p w:rsidR="00CC2310" w:rsidRPr="00CA78AA" w:rsidRDefault="00CC2310" w:rsidP="009F0602">
      <w:pPr>
        <w:pStyle w:val="Default"/>
        <w:rPr>
          <w:sz w:val="22"/>
          <w:szCs w:val="22"/>
        </w:rPr>
      </w:pPr>
    </w:p>
    <w:p w:rsidR="009F0602" w:rsidRDefault="009F0602" w:rsidP="00CC2310">
      <w:pPr>
        <w:pStyle w:val="Default"/>
        <w:numPr>
          <w:ilvl w:val="0"/>
          <w:numId w:val="4"/>
        </w:numPr>
        <w:rPr>
          <w:sz w:val="22"/>
          <w:szCs w:val="22"/>
        </w:rPr>
      </w:pPr>
      <w:r w:rsidRPr="00CA78AA">
        <w:rPr>
          <w:sz w:val="22"/>
          <w:szCs w:val="22"/>
        </w:rPr>
        <w:t xml:space="preserve">Ensure that the child protection policies and procedures adopted by the Governing Body and Co-op Academies Trust are fully implemented and followed by all staff. </w:t>
      </w:r>
    </w:p>
    <w:p w:rsidR="00CC2310" w:rsidRPr="00CA78AA" w:rsidRDefault="00CC2310" w:rsidP="009F0602">
      <w:pPr>
        <w:pStyle w:val="Default"/>
        <w:rPr>
          <w:sz w:val="22"/>
          <w:szCs w:val="22"/>
        </w:rPr>
      </w:pPr>
    </w:p>
    <w:p w:rsidR="009F0602" w:rsidRDefault="009F0602" w:rsidP="00CC2310">
      <w:pPr>
        <w:pStyle w:val="Default"/>
        <w:numPr>
          <w:ilvl w:val="0"/>
          <w:numId w:val="4"/>
        </w:numPr>
        <w:rPr>
          <w:sz w:val="22"/>
          <w:szCs w:val="22"/>
        </w:rPr>
      </w:pPr>
      <w:r w:rsidRPr="00CA78AA">
        <w:rPr>
          <w:sz w:val="22"/>
          <w:szCs w:val="22"/>
        </w:rPr>
        <w:t xml:space="preserve">Ensure that sufficient resources and time are allocated to enable staff to discharge their Child Protection related responsibilities effectively. </w:t>
      </w:r>
    </w:p>
    <w:p w:rsidR="00CC2310" w:rsidRPr="00CA78AA" w:rsidRDefault="00CC2310" w:rsidP="009F0602">
      <w:pPr>
        <w:pStyle w:val="Default"/>
        <w:rPr>
          <w:sz w:val="22"/>
          <w:szCs w:val="22"/>
        </w:rPr>
      </w:pPr>
    </w:p>
    <w:p w:rsidR="00CC2310" w:rsidRDefault="00CC2310" w:rsidP="009F0602">
      <w:pPr>
        <w:pStyle w:val="Default"/>
        <w:rPr>
          <w:b/>
          <w:bCs/>
          <w:sz w:val="22"/>
          <w:szCs w:val="22"/>
        </w:rPr>
      </w:pPr>
    </w:p>
    <w:p w:rsidR="009F0602" w:rsidRDefault="00CC2310" w:rsidP="009F0602">
      <w:pPr>
        <w:pStyle w:val="Default"/>
        <w:rPr>
          <w:b/>
          <w:bCs/>
          <w:sz w:val="22"/>
          <w:szCs w:val="22"/>
        </w:rPr>
      </w:pPr>
      <w:r>
        <w:rPr>
          <w:b/>
          <w:bCs/>
          <w:sz w:val="22"/>
          <w:szCs w:val="22"/>
        </w:rPr>
        <w:t>OUR POLICIES</w:t>
      </w:r>
    </w:p>
    <w:p w:rsidR="00CC2310" w:rsidRPr="00CA78AA" w:rsidRDefault="00CC2310" w:rsidP="009F0602">
      <w:pPr>
        <w:pStyle w:val="Default"/>
        <w:rPr>
          <w:sz w:val="22"/>
          <w:szCs w:val="22"/>
        </w:rPr>
      </w:pPr>
    </w:p>
    <w:p w:rsidR="009F0602" w:rsidRPr="00CC2310" w:rsidRDefault="009F0602" w:rsidP="00CC2310">
      <w:pPr>
        <w:pStyle w:val="Default"/>
        <w:numPr>
          <w:ilvl w:val="0"/>
          <w:numId w:val="5"/>
        </w:numPr>
        <w:rPr>
          <w:sz w:val="22"/>
          <w:szCs w:val="22"/>
        </w:rPr>
      </w:pPr>
      <w:r w:rsidRPr="00CC2310">
        <w:rPr>
          <w:sz w:val="22"/>
          <w:szCs w:val="22"/>
        </w:rPr>
        <w:t xml:space="preserve">The postholder will fully support and champion, Child Protection, Equality and Diversity, Safeguarding and the Prevent agenda at all times, as appropriate. </w:t>
      </w:r>
    </w:p>
    <w:p w:rsidR="00CC2310" w:rsidRPr="00CA78AA" w:rsidRDefault="00CC2310" w:rsidP="009F0602">
      <w:pPr>
        <w:pStyle w:val="Default"/>
        <w:rPr>
          <w:sz w:val="22"/>
          <w:szCs w:val="22"/>
        </w:rPr>
      </w:pPr>
    </w:p>
    <w:p w:rsidR="00CC2310" w:rsidRDefault="00CC2310" w:rsidP="009F0602">
      <w:pPr>
        <w:pStyle w:val="Default"/>
        <w:rPr>
          <w:b/>
          <w:bCs/>
          <w:sz w:val="22"/>
          <w:szCs w:val="22"/>
        </w:rPr>
      </w:pPr>
    </w:p>
    <w:p w:rsidR="00B52564" w:rsidRDefault="00B52564" w:rsidP="009F0602">
      <w:pPr>
        <w:pStyle w:val="Default"/>
        <w:rPr>
          <w:b/>
          <w:bCs/>
          <w:sz w:val="22"/>
          <w:szCs w:val="22"/>
        </w:rPr>
      </w:pPr>
    </w:p>
    <w:p w:rsidR="009F0602" w:rsidRDefault="009F0602" w:rsidP="009F0602">
      <w:pPr>
        <w:pStyle w:val="Default"/>
        <w:rPr>
          <w:b/>
          <w:bCs/>
          <w:sz w:val="22"/>
          <w:szCs w:val="22"/>
        </w:rPr>
      </w:pPr>
      <w:r w:rsidRPr="00CA78AA">
        <w:rPr>
          <w:b/>
          <w:bCs/>
          <w:sz w:val="22"/>
          <w:szCs w:val="22"/>
        </w:rPr>
        <w:t xml:space="preserve">NOTES </w:t>
      </w:r>
    </w:p>
    <w:p w:rsidR="00CC2310" w:rsidRPr="00CA78AA" w:rsidRDefault="00CC2310" w:rsidP="009F0602">
      <w:pPr>
        <w:pStyle w:val="Default"/>
        <w:rPr>
          <w:sz w:val="22"/>
          <w:szCs w:val="22"/>
        </w:rPr>
      </w:pPr>
    </w:p>
    <w:p w:rsidR="009F0602" w:rsidRDefault="00B52564" w:rsidP="00CC2310">
      <w:pPr>
        <w:pStyle w:val="Default"/>
        <w:rPr>
          <w:sz w:val="22"/>
          <w:szCs w:val="22"/>
        </w:rPr>
      </w:pPr>
      <w:r>
        <w:rPr>
          <w:sz w:val="22"/>
          <w:szCs w:val="22"/>
        </w:rPr>
        <w:t>T</w:t>
      </w:r>
      <w:r w:rsidR="009F0602" w:rsidRPr="00CA78AA">
        <w:rPr>
          <w:sz w:val="22"/>
          <w:szCs w:val="22"/>
        </w:rPr>
        <w:t xml:space="preserve">his job description allocates duties and responsibilities but does not direct the amount of time to be spent carrying each of them out. </w:t>
      </w:r>
      <w:r w:rsidR="00CC2310">
        <w:rPr>
          <w:sz w:val="22"/>
          <w:szCs w:val="22"/>
        </w:rPr>
        <w:t xml:space="preserve"> </w:t>
      </w:r>
      <w:r w:rsidR="009F0602" w:rsidRPr="00CA78AA">
        <w:rPr>
          <w:sz w:val="22"/>
          <w:szCs w:val="22"/>
        </w:rPr>
        <w:t>The job description is not necessarily a comprehensive definition of the post. It will be reviewed at least once each year and it may be subject to modification or amendment at any time, after consultation with the post holder.</w:t>
      </w:r>
    </w:p>
    <w:p w:rsidR="002F4192" w:rsidRDefault="002F4192" w:rsidP="00CC2310">
      <w:pPr>
        <w:pStyle w:val="Default"/>
        <w:rPr>
          <w:sz w:val="22"/>
          <w:szCs w:val="22"/>
        </w:rPr>
      </w:pPr>
    </w:p>
    <w:p w:rsidR="002F4192" w:rsidRDefault="002F4192" w:rsidP="002F4192">
      <w:pPr>
        <w:pStyle w:val="Default"/>
        <w:rPr>
          <w:sz w:val="22"/>
          <w:szCs w:val="22"/>
        </w:rPr>
      </w:pPr>
      <w:r>
        <w:rPr>
          <w:sz w:val="22"/>
          <w:szCs w:val="22"/>
        </w:rPr>
        <w:t>The post holder should be able to perform all duties and tasks with reasonable adjustments, where appropriate, in accordance with the Equality Act and must be legally entitled to work in the UK.</w:t>
      </w:r>
    </w:p>
    <w:p w:rsidR="002F4192" w:rsidRDefault="002F4192"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B52564" w:rsidRDefault="00B52564" w:rsidP="00CC2310">
      <w:pPr>
        <w:pStyle w:val="Default"/>
        <w:rPr>
          <w:b/>
          <w:sz w:val="22"/>
          <w:szCs w:val="22"/>
        </w:rPr>
      </w:pPr>
    </w:p>
    <w:p w:rsidR="00B52564" w:rsidRDefault="00B52564" w:rsidP="00CC2310">
      <w:pPr>
        <w:pStyle w:val="Default"/>
        <w:rPr>
          <w:b/>
          <w:sz w:val="22"/>
          <w:szCs w:val="22"/>
        </w:rPr>
      </w:pPr>
    </w:p>
    <w:p w:rsidR="00CC2310" w:rsidRPr="00B52564" w:rsidRDefault="00CC2310" w:rsidP="00CC2310">
      <w:pPr>
        <w:pStyle w:val="Default"/>
        <w:rPr>
          <w:b/>
        </w:rPr>
      </w:pPr>
      <w:bookmarkStart w:id="0" w:name="_GoBack"/>
      <w:bookmarkEnd w:id="0"/>
      <w:r w:rsidRPr="00B52564">
        <w:rPr>
          <w:b/>
        </w:rPr>
        <w:lastRenderedPageBreak/>
        <w:t>Personal attributes required (based on job description):</w:t>
      </w:r>
    </w:p>
    <w:p w:rsidR="00CC2310" w:rsidRDefault="00CC2310" w:rsidP="00CC2310">
      <w:pPr>
        <w:pStyle w:val="Default"/>
        <w:rPr>
          <w:sz w:val="22"/>
          <w:szCs w:val="22"/>
        </w:rPr>
      </w:pPr>
    </w:p>
    <w:p w:rsidR="00CC2310" w:rsidRDefault="00CC2310" w:rsidP="00CC2310">
      <w:pPr>
        <w:pStyle w:val="Default"/>
        <w:rPr>
          <w:sz w:val="22"/>
          <w:szCs w:val="22"/>
        </w:rPr>
      </w:pPr>
    </w:p>
    <w:tbl>
      <w:tblPr>
        <w:tblStyle w:val="TableGrid"/>
        <w:tblW w:w="0" w:type="auto"/>
        <w:tblLook w:val="04A0" w:firstRow="1" w:lastRow="0" w:firstColumn="1" w:lastColumn="0" w:noHBand="0" w:noVBand="1"/>
      </w:tblPr>
      <w:tblGrid>
        <w:gridCol w:w="4390"/>
        <w:gridCol w:w="2409"/>
        <w:gridCol w:w="2217"/>
      </w:tblGrid>
      <w:tr w:rsidR="00CC2310" w:rsidTr="00B52564">
        <w:tc>
          <w:tcPr>
            <w:tcW w:w="4390" w:type="dxa"/>
          </w:tcPr>
          <w:p w:rsidR="00CC2310" w:rsidRPr="00B52564" w:rsidRDefault="00CC2310" w:rsidP="00CC2310">
            <w:pPr>
              <w:pStyle w:val="Default"/>
              <w:rPr>
                <w:b/>
              </w:rPr>
            </w:pPr>
            <w:r w:rsidRPr="00B52564">
              <w:rPr>
                <w:b/>
              </w:rPr>
              <w:t>Attributes</w:t>
            </w:r>
          </w:p>
        </w:tc>
        <w:tc>
          <w:tcPr>
            <w:tcW w:w="2409" w:type="dxa"/>
          </w:tcPr>
          <w:p w:rsidR="00CC2310" w:rsidRPr="00B52564" w:rsidRDefault="00CC2310" w:rsidP="00CC2310">
            <w:pPr>
              <w:pStyle w:val="Default"/>
              <w:rPr>
                <w:b/>
              </w:rPr>
            </w:pPr>
            <w:r w:rsidRPr="00B52564">
              <w:rPr>
                <w:b/>
              </w:rPr>
              <w:t>All attributes are essential, unless indicated below as ‘desirable’</w:t>
            </w:r>
          </w:p>
        </w:tc>
        <w:tc>
          <w:tcPr>
            <w:tcW w:w="2217" w:type="dxa"/>
          </w:tcPr>
          <w:p w:rsidR="00CC2310" w:rsidRPr="00B52564" w:rsidRDefault="00CC2310" w:rsidP="00CC2310">
            <w:pPr>
              <w:pStyle w:val="Default"/>
              <w:rPr>
                <w:b/>
              </w:rPr>
            </w:pPr>
            <w:r w:rsidRPr="00B52564">
              <w:rPr>
                <w:b/>
              </w:rPr>
              <w:t>How measured, e.g application form (A), interview (I)</w:t>
            </w:r>
          </w:p>
        </w:tc>
      </w:tr>
      <w:tr w:rsidR="00CC2310" w:rsidTr="00B52564">
        <w:tc>
          <w:tcPr>
            <w:tcW w:w="4390" w:type="dxa"/>
          </w:tcPr>
          <w:p w:rsidR="00CC2310" w:rsidRDefault="00B52564" w:rsidP="00CC2310">
            <w:pPr>
              <w:pStyle w:val="Default"/>
              <w:rPr>
                <w:b/>
              </w:rPr>
            </w:pPr>
            <w:r w:rsidRPr="00B52564">
              <w:rPr>
                <w:b/>
              </w:rPr>
              <w:t>Qualifications:</w:t>
            </w:r>
          </w:p>
          <w:p w:rsidR="00B52564" w:rsidRPr="00B52564" w:rsidRDefault="00B52564" w:rsidP="00CC2310">
            <w:pPr>
              <w:pStyle w:val="Default"/>
              <w:rPr>
                <w:b/>
              </w:rPr>
            </w:pPr>
          </w:p>
          <w:p w:rsidR="00CC2310" w:rsidRDefault="00CC2310" w:rsidP="00CC2310">
            <w:pPr>
              <w:pStyle w:val="Default"/>
              <w:numPr>
                <w:ilvl w:val="0"/>
                <w:numId w:val="5"/>
              </w:numPr>
              <w:rPr>
                <w:sz w:val="22"/>
                <w:szCs w:val="22"/>
              </w:rPr>
            </w:pPr>
            <w:r>
              <w:rPr>
                <w:sz w:val="22"/>
                <w:szCs w:val="22"/>
              </w:rPr>
              <w:t>Will possess basic literacy and numeracy skills (grammar, spelling and basic mathematical knowledge)</w:t>
            </w:r>
          </w:p>
          <w:p w:rsidR="00CC2310" w:rsidRDefault="00CC2310" w:rsidP="00CC2310">
            <w:pPr>
              <w:pStyle w:val="Default"/>
              <w:numPr>
                <w:ilvl w:val="0"/>
                <w:numId w:val="5"/>
              </w:numPr>
              <w:rPr>
                <w:sz w:val="22"/>
                <w:szCs w:val="22"/>
              </w:rPr>
            </w:pPr>
            <w:r>
              <w:rPr>
                <w:sz w:val="22"/>
                <w:szCs w:val="22"/>
              </w:rPr>
              <w:t>Cleaning and Support Services N/SVQ Level 1 OR equivalent experience or qualification</w:t>
            </w:r>
          </w:p>
        </w:tc>
        <w:tc>
          <w:tcPr>
            <w:tcW w:w="2409" w:type="dxa"/>
          </w:tcPr>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r>
              <w:rPr>
                <w:sz w:val="22"/>
                <w:szCs w:val="22"/>
              </w:rPr>
              <w:t>Desirable</w:t>
            </w:r>
          </w:p>
          <w:p w:rsidR="00CC2310" w:rsidRDefault="00CC2310" w:rsidP="00CC2310">
            <w:pPr>
              <w:pStyle w:val="Default"/>
              <w:rPr>
                <w:sz w:val="22"/>
                <w:szCs w:val="22"/>
              </w:rPr>
            </w:pPr>
          </w:p>
        </w:tc>
        <w:tc>
          <w:tcPr>
            <w:tcW w:w="2217" w:type="dxa"/>
          </w:tcPr>
          <w:p w:rsidR="00CC2310" w:rsidRDefault="00CC2310" w:rsidP="00CC2310">
            <w:pPr>
              <w:pStyle w:val="Default"/>
              <w:rPr>
                <w:sz w:val="22"/>
                <w:szCs w:val="22"/>
              </w:rPr>
            </w:pPr>
          </w:p>
          <w:p w:rsidR="00CC2310" w:rsidRDefault="00CC2310" w:rsidP="00CC2310">
            <w:pPr>
              <w:pStyle w:val="Default"/>
              <w:rPr>
                <w:sz w:val="22"/>
                <w:szCs w:val="22"/>
              </w:rPr>
            </w:pPr>
            <w:r>
              <w:rPr>
                <w:sz w:val="22"/>
                <w:szCs w:val="22"/>
              </w:rPr>
              <w:t>A/I</w:t>
            </w: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r>
              <w:rPr>
                <w:sz w:val="22"/>
                <w:szCs w:val="22"/>
              </w:rPr>
              <w:t>A/I</w:t>
            </w:r>
          </w:p>
        </w:tc>
      </w:tr>
      <w:tr w:rsidR="00CC2310" w:rsidTr="00B52564">
        <w:tc>
          <w:tcPr>
            <w:tcW w:w="4390" w:type="dxa"/>
          </w:tcPr>
          <w:p w:rsidR="00CC2310" w:rsidRDefault="00B52564" w:rsidP="00CC2310">
            <w:pPr>
              <w:pStyle w:val="Default"/>
              <w:rPr>
                <w:b/>
              </w:rPr>
            </w:pPr>
            <w:r w:rsidRPr="00B52564">
              <w:rPr>
                <w:b/>
              </w:rPr>
              <w:t>Experience:</w:t>
            </w:r>
          </w:p>
          <w:p w:rsidR="00B52564" w:rsidRPr="00B52564" w:rsidRDefault="00B52564" w:rsidP="00CC2310">
            <w:pPr>
              <w:pStyle w:val="Default"/>
              <w:rPr>
                <w:b/>
              </w:rPr>
            </w:pPr>
          </w:p>
          <w:p w:rsidR="00CC2310" w:rsidRDefault="00CC2310" w:rsidP="00CC2310">
            <w:pPr>
              <w:pStyle w:val="Default"/>
              <w:numPr>
                <w:ilvl w:val="0"/>
                <w:numId w:val="6"/>
              </w:numPr>
              <w:rPr>
                <w:sz w:val="22"/>
                <w:szCs w:val="22"/>
              </w:rPr>
            </w:pPr>
            <w:r>
              <w:rPr>
                <w:sz w:val="22"/>
                <w:szCs w:val="22"/>
              </w:rPr>
              <w:t>A minimum of one year’s experience of professional cleaning</w:t>
            </w:r>
          </w:p>
        </w:tc>
        <w:tc>
          <w:tcPr>
            <w:tcW w:w="2409" w:type="dxa"/>
          </w:tcPr>
          <w:p w:rsidR="00CC2310" w:rsidRDefault="00CC2310" w:rsidP="00CC2310">
            <w:pPr>
              <w:pStyle w:val="Default"/>
              <w:rPr>
                <w:sz w:val="22"/>
                <w:szCs w:val="22"/>
              </w:rPr>
            </w:pPr>
          </w:p>
          <w:p w:rsidR="00CC2310" w:rsidRDefault="00CC2310" w:rsidP="00CC2310">
            <w:pPr>
              <w:pStyle w:val="Default"/>
              <w:rPr>
                <w:sz w:val="22"/>
                <w:szCs w:val="22"/>
              </w:rPr>
            </w:pPr>
            <w:r>
              <w:rPr>
                <w:sz w:val="22"/>
                <w:szCs w:val="22"/>
              </w:rPr>
              <w:t>Desirable</w:t>
            </w:r>
          </w:p>
        </w:tc>
        <w:tc>
          <w:tcPr>
            <w:tcW w:w="2217" w:type="dxa"/>
          </w:tcPr>
          <w:p w:rsidR="00CC2310" w:rsidRDefault="00CC2310" w:rsidP="00CC2310">
            <w:pPr>
              <w:pStyle w:val="Default"/>
              <w:rPr>
                <w:sz w:val="22"/>
                <w:szCs w:val="22"/>
              </w:rPr>
            </w:pPr>
          </w:p>
          <w:p w:rsidR="00CC2310" w:rsidRDefault="00CC2310" w:rsidP="00CC2310">
            <w:pPr>
              <w:pStyle w:val="Default"/>
              <w:rPr>
                <w:sz w:val="22"/>
                <w:szCs w:val="22"/>
              </w:rPr>
            </w:pPr>
            <w:r>
              <w:rPr>
                <w:sz w:val="22"/>
                <w:szCs w:val="22"/>
              </w:rPr>
              <w:t>A/I</w:t>
            </w:r>
          </w:p>
        </w:tc>
      </w:tr>
      <w:tr w:rsidR="00CC2310" w:rsidTr="00B52564">
        <w:tc>
          <w:tcPr>
            <w:tcW w:w="4390" w:type="dxa"/>
          </w:tcPr>
          <w:p w:rsidR="00CC2310" w:rsidRDefault="00B52564" w:rsidP="00CC2310">
            <w:pPr>
              <w:pStyle w:val="Default"/>
              <w:rPr>
                <w:b/>
              </w:rPr>
            </w:pPr>
            <w:r w:rsidRPr="00B52564">
              <w:rPr>
                <w:b/>
              </w:rPr>
              <w:t>Skills, Ability, Knowledge:</w:t>
            </w:r>
          </w:p>
          <w:p w:rsidR="00B52564" w:rsidRPr="00B52564" w:rsidRDefault="00B52564" w:rsidP="00CC2310">
            <w:pPr>
              <w:pStyle w:val="Default"/>
              <w:rPr>
                <w:b/>
              </w:rPr>
            </w:pPr>
          </w:p>
          <w:p w:rsidR="00B52564" w:rsidRDefault="00B52564" w:rsidP="00B52564">
            <w:pPr>
              <w:pStyle w:val="Default"/>
              <w:numPr>
                <w:ilvl w:val="0"/>
                <w:numId w:val="6"/>
              </w:numPr>
              <w:rPr>
                <w:sz w:val="22"/>
                <w:szCs w:val="22"/>
              </w:rPr>
            </w:pPr>
            <w:r>
              <w:rPr>
                <w:sz w:val="22"/>
                <w:szCs w:val="22"/>
              </w:rPr>
              <w:t>Will be aware of and comply with policies and procedures relating to child protection, health, safety, security and confidentiality, reporting all concerns to an appropriate person</w:t>
            </w:r>
          </w:p>
          <w:p w:rsidR="00B52564" w:rsidRDefault="00B52564" w:rsidP="00B52564">
            <w:pPr>
              <w:pStyle w:val="Default"/>
              <w:numPr>
                <w:ilvl w:val="0"/>
                <w:numId w:val="6"/>
              </w:numPr>
              <w:rPr>
                <w:sz w:val="22"/>
                <w:szCs w:val="22"/>
              </w:rPr>
            </w:pPr>
            <w:r>
              <w:rPr>
                <w:sz w:val="22"/>
                <w:szCs w:val="22"/>
              </w:rPr>
              <w:t>Will be prepared to use relevant equipment</w:t>
            </w:r>
          </w:p>
          <w:p w:rsidR="00B52564" w:rsidRDefault="00B52564" w:rsidP="00B52564">
            <w:pPr>
              <w:pStyle w:val="Default"/>
              <w:numPr>
                <w:ilvl w:val="0"/>
                <w:numId w:val="6"/>
              </w:numPr>
              <w:rPr>
                <w:sz w:val="22"/>
                <w:szCs w:val="22"/>
              </w:rPr>
            </w:pPr>
            <w:r>
              <w:rPr>
                <w:sz w:val="22"/>
                <w:szCs w:val="22"/>
              </w:rPr>
              <w:t>Will possess the ability to relate well to children and adults</w:t>
            </w:r>
          </w:p>
          <w:p w:rsidR="00B52564" w:rsidRDefault="00B52564" w:rsidP="00B52564">
            <w:pPr>
              <w:pStyle w:val="Default"/>
              <w:numPr>
                <w:ilvl w:val="0"/>
                <w:numId w:val="6"/>
              </w:numPr>
              <w:rPr>
                <w:sz w:val="22"/>
                <w:szCs w:val="22"/>
              </w:rPr>
            </w:pPr>
            <w:r>
              <w:rPr>
                <w:sz w:val="22"/>
                <w:szCs w:val="22"/>
              </w:rPr>
              <w:t>Will be prepared to gain knowledge of health, hygiene and safety procedures and regulations e.g COSHH</w:t>
            </w:r>
          </w:p>
          <w:p w:rsidR="00B52564" w:rsidRDefault="00B52564" w:rsidP="00B52564">
            <w:pPr>
              <w:pStyle w:val="Default"/>
              <w:numPr>
                <w:ilvl w:val="0"/>
                <w:numId w:val="6"/>
              </w:numPr>
              <w:rPr>
                <w:sz w:val="22"/>
                <w:szCs w:val="22"/>
              </w:rPr>
            </w:pPr>
            <w:r>
              <w:rPr>
                <w:sz w:val="22"/>
                <w:szCs w:val="22"/>
              </w:rPr>
              <w:t>Will possess the ability to work alone or as part of a team</w:t>
            </w:r>
          </w:p>
          <w:p w:rsidR="00B52564" w:rsidRDefault="00B52564" w:rsidP="00CC2310">
            <w:pPr>
              <w:pStyle w:val="Default"/>
              <w:rPr>
                <w:sz w:val="22"/>
                <w:szCs w:val="22"/>
              </w:rPr>
            </w:pPr>
          </w:p>
        </w:tc>
        <w:tc>
          <w:tcPr>
            <w:tcW w:w="2409" w:type="dxa"/>
          </w:tcPr>
          <w:p w:rsidR="00CC2310" w:rsidRDefault="00CC2310" w:rsidP="00CC2310">
            <w:pPr>
              <w:pStyle w:val="Default"/>
              <w:rPr>
                <w:sz w:val="22"/>
                <w:szCs w:val="22"/>
              </w:rPr>
            </w:pPr>
          </w:p>
        </w:tc>
        <w:tc>
          <w:tcPr>
            <w:tcW w:w="2217" w:type="dxa"/>
          </w:tcPr>
          <w:p w:rsidR="00CC2310" w:rsidRDefault="00CC2310" w:rsidP="00CC2310">
            <w:pPr>
              <w:pStyle w:val="Default"/>
              <w:rPr>
                <w:sz w:val="22"/>
                <w:szCs w:val="22"/>
              </w:rPr>
            </w:pPr>
          </w:p>
        </w:tc>
      </w:tr>
      <w:tr w:rsidR="00CC2310" w:rsidTr="00B52564">
        <w:tc>
          <w:tcPr>
            <w:tcW w:w="4390" w:type="dxa"/>
          </w:tcPr>
          <w:p w:rsidR="00CC2310" w:rsidRPr="00B52564" w:rsidRDefault="00B52564" w:rsidP="00CC2310">
            <w:pPr>
              <w:pStyle w:val="Default"/>
              <w:rPr>
                <w:b/>
              </w:rPr>
            </w:pPr>
            <w:r w:rsidRPr="00B52564">
              <w:rPr>
                <w:b/>
              </w:rPr>
              <w:t>Personal Qualities:</w:t>
            </w:r>
          </w:p>
          <w:p w:rsidR="00B52564" w:rsidRDefault="00B52564" w:rsidP="00CC2310">
            <w:pPr>
              <w:pStyle w:val="Default"/>
              <w:rPr>
                <w:sz w:val="22"/>
                <w:szCs w:val="22"/>
              </w:rPr>
            </w:pPr>
          </w:p>
          <w:p w:rsidR="00B52564" w:rsidRDefault="00B52564" w:rsidP="00B52564">
            <w:pPr>
              <w:pStyle w:val="Default"/>
              <w:numPr>
                <w:ilvl w:val="0"/>
                <w:numId w:val="7"/>
              </w:numPr>
              <w:rPr>
                <w:sz w:val="22"/>
                <w:szCs w:val="22"/>
              </w:rPr>
            </w:pPr>
            <w:r>
              <w:rPr>
                <w:sz w:val="22"/>
                <w:szCs w:val="22"/>
              </w:rPr>
              <w:t>Understands and is committed to the co-operative values</w:t>
            </w:r>
          </w:p>
          <w:p w:rsidR="00B52564" w:rsidRDefault="00B52564" w:rsidP="00B52564">
            <w:pPr>
              <w:pStyle w:val="Default"/>
              <w:numPr>
                <w:ilvl w:val="0"/>
                <w:numId w:val="7"/>
              </w:numPr>
              <w:rPr>
                <w:sz w:val="22"/>
                <w:szCs w:val="22"/>
              </w:rPr>
            </w:pPr>
            <w:r>
              <w:rPr>
                <w:sz w:val="22"/>
                <w:szCs w:val="22"/>
              </w:rPr>
              <w:t>Highly motivated and reliable</w:t>
            </w:r>
          </w:p>
          <w:p w:rsidR="00B52564" w:rsidRDefault="00B52564" w:rsidP="00B52564">
            <w:pPr>
              <w:pStyle w:val="Default"/>
              <w:numPr>
                <w:ilvl w:val="0"/>
                <w:numId w:val="7"/>
              </w:numPr>
              <w:rPr>
                <w:sz w:val="22"/>
                <w:szCs w:val="22"/>
              </w:rPr>
            </w:pPr>
            <w:r>
              <w:rPr>
                <w:sz w:val="22"/>
                <w:szCs w:val="22"/>
              </w:rPr>
              <w:t>Tactful and diplomatic</w:t>
            </w:r>
          </w:p>
        </w:tc>
        <w:tc>
          <w:tcPr>
            <w:tcW w:w="2409" w:type="dxa"/>
          </w:tcPr>
          <w:p w:rsidR="00CC2310" w:rsidRDefault="00CC2310" w:rsidP="00CC2310">
            <w:pPr>
              <w:pStyle w:val="Default"/>
              <w:rPr>
                <w:sz w:val="22"/>
                <w:szCs w:val="22"/>
              </w:rPr>
            </w:pPr>
          </w:p>
        </w:tc>
        <w:tc>
          <w:tcPr>
            <w:tcW w:w="2217" w:type="dxa"/>
          </w:tcPr>
          <w:p w:rsidR="00CC2310" w:rsidRDefault="00CC2310" w:rsidP="00CC2310">
            <w:pPr>
              <w:pStyle w:val="Default"/>
              <w:rPr>
                <w:sz w:val="22"/>
                <w:szCs w:val="22"/>
              </w:rPr>
            </w:pPr>
          </w:p>
        </w:tc>
      </w:tr>
    </w:tbl>
    <w:p w:rsidR="00CC2310" w:rsidRDefault="00CC2310" w:rsidP="00CC2310">
      <w:pPr>
        <w:pStyle w:val="Default"/>
        <w:rPr>
          <w:sz w:val="22"/>
          <w:szCs w:val="22"/>
        </w:rPr>
      </w:pPr>
    </w:p>
    <w:p w:rsidR="00CC2310" w:rsidRDefault="00CC2310" w:rsidP="00CC2310">
      <w:pPr>
        <w:pStyle w:val="Default"/>
        <w:rPr>
          <w:sz w:val="22"/>
          <w:szCs w:val="22"/>
        </w:rPr>
      </w:pPr>
    </w:p>
    <w:p w:rsidR="00CC2310" w:rsidRDefault="00CC2310" w:rsidP="00CC2310">
      <w:pPr>
        <w:pStyle w:val="Default"/>
        <w:rPr>
          <w:sz w:val="22"/>
          <w:szCs w:val="22"/>
        </w:rPr>
      </w:pPr>
    </w:p>
    <w:sectPr w:rsidR="00CC2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35D"/>
    <w:multiLevelType w:val="hybridMultilevel"/>
    <w:tmpl w:val="87486F1E"/>
    <w:lvl w:ilvl="0" w:tplc="8F6E1B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F7DBC"/>
    <w:multiLevelType w:val="hybridMultilevel"/>
    <w:tmpl w:val="BE9256A0"/>
    <w:lvl w:ilvl="0" w:tplc="8F6E1B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F7873"/>
    <w:multiLevelType w:val="hybridMultilevel"/>
    <w:tmpl w:val="57C0D6A0"/>
    <w:lvl w:ilvl="0" w:tplc="8F6E1B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D740F"/>
    <w:multiLevelType w:val="hybridMultilevel"/>
    <w:tmpl w:val="6B2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D0F35"/>
    <w:multiLevelType w:val="hybridMultilevel"/>
    <w:tmpl w:val="5172FA54"/>
    <w:lvl w:ilvl="0" w:tplc="8F6E1B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21D3B"/>
    <w:multiLevelType w:val="hybridMultilevel"/>
    <w:tmpl w:val="204A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757C7"/>
    <w:multiLevelType w:val="hybridMultilevel"/>
    <w:tmpl w:val="C0446BA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02"/>
    <w:rsid w:val="002F4192"/>
    <w:rsid w:val="00462258"/>
    <w:rsid w:val="009F0602"/>
    <w:rsid w:val="00B52564"/>
    <w:rsid w:val="00CA78AA"/>
    <w:rsid w:val="00CC2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BAAF"/>
  <w15:chartTrackingRefBased/>
  <w15:docId w15:val="{84B5A4EC-E715-4E05-BF7F-0043C14C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60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A78AA"/>
    <w:pPr>
      <w:spacing w:after="0" w:line="240" w:lineRule="auto"/>
    </w:pPr>
  </w:style>
  <w:style w:type="table" w:styleId="TableGrid">
    <w:name w:val="Table Grid"/>
    <w:basedOn w:val="TableNormal"/>
    <w:uiPriority w:val="39"/>
    <w:rsid w:val="00CC2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Princeville Primary School</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Burke</dc:creator>
  <cp:keywords/>
  <dc:description/>
  <cp:lastModifiedBy>Alison Burke</cp:lastModifiedBy>
  <cp:revision>3</cp:revision>
  <dcterms:created xsi:type="dcterms:W3CDTF">2020-07-14T09:17:00Z</dcterms:created>
  <dcterms:modified xsi:type="dcterms:W3CDTF">2020-07-14T10:34:00Z</dcterms:modified>
</cp:coreProperties>
</file>