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A14DBB" w14:textId="082FD2A2" w:rsidR="005F551D" w:rsidRDefault="005F551D" w:rsidP="00AA55DA">
      <w:pPr>
        <w:tabs>
          <w:tab w:val="left" w:pos="-720"/>
        </w:tabs>
        <w:suppressAutoHyphens/>
        <w:rPr>
          <w:rFonts w:ascii="Arial" w:eastAsia="Times New Roman" w:hAnsi="Arial" w:cs="Times New Roman"/>
          <w:b/>
          <w:bCs/>
          <w:lang w:eastAsia="en-US"/>
        </w:rPr>
      </w:pPr>
    </w:p>
    <w:p w14:paraId="4F6E33ED" w14:textId="77777777" w:rsidR="005F551D" w:rsidRDefault="005F551D" w:rsidP="005F551D">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63872" behindDoc="0" locked="0" layoutInCell="1" allowOverlap="1" wp14:anchorId="69063A67" wp14:editId="2EFB5DF5">
            <wp:simplePos x="0" y="0"/>
            <wp:positionH relativeFrom="column">
              <wp:posOffset>2607310</wp:posOffset>
            </wp:positionH>
            <wp:positionV relativeFrom="paragraph">
              <wp:posOffset>-512445</wp:posOffset>
            </wp:positionV>
            <wp:extent cx="1278890" cy="1165860"/>
            <wp:effectExtent l="0" t="0" r="0" b="0"/>
            <wp:wrapNone/>
            <wp:docPr id="12" name="Picture 1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890" cy="11658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1824" behindDoc="1" locked="0" layoutInCell="1" allowOverlap="1" wp14:anchorId="7C503FFD" wp14:editId="2DB3D1C2">
            <wp:simplePos x="0" y="0"/>
            <wp:positionH relativeFrom="column">
              <wp:posOffset>4730115</wp:posOffset>
            </wp:positionH>
            <wp:positionV relativeFrom="paragraph">
              <wp:posOffset>-387985</wp:posOffset>
            </wp:positionV>
            <wp:extent cx="1750060" cy="1047750"/>
            <wp:effectExtent l="0" t="0" r="0" b="0"/>
            <wp:wrapTight wrapText="bothSides">
              <wp:wrapPolygon edited="0">
                <wp:start x="0" y="0"/>
                <wp:lineTo x="0" y="21207"/>
                <wp:lineTo x="21396" y="21207"/>
                <wp:lineTo x="21396" y="0"/>
                <wp:lineTo x="0" y="0"/>
              </wp:wrapPolygon>
            </wp:wrapTight>
            <wp:docPr id="7" name="Picture 0" descr="Woodside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odside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06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AE6A9" w14:textId="77777777" w:rsidR="005F551D" w:rsidRDefault="005F551D" w:rsidP="005F551D">
      <w:pPr>
        <w:spacing w:line="200" w:lineRule="exact"/>
        <w:rPr>
          <w:rFonts w:ascii="Times New Roman" w:eastAsia="Times New Roman" w:hAnsi="Times New Roman"/>
          <w:sz w:val="24"/>
        </w:rPr>
      </w:pPr>
    </w:p>
    <w:p w14:paraId="6FFFB9E2" w14:textId="77777777" w:rsidR="005F551D" w:rsidRDefault="005F551D" w:rsidP="005F551D">
      <w:pPr>
        <w:spacing w:line="200" w:lineRule="exact"/>
        <w:rPr>
          <w:rFonts w:ascii="Times New Roman" w:eastAsia="Times New Roman" w:hAnsi="Times New Roman"/>
          <w:sz w:val="24"/>
        </w:rPr>
      </w:pPr>
    </w:p>
    <w:p w14:paraId="408B00CC" w14:textId="77777777" w:rsidR="005F551D" w:rsidRDefault="005F551D" w:rsidP="005F551D">
      <w:pPr>
        <w:spacing w:line="348" w:lineRule="exact"/>
        <w:rPr>
          <w:rFonts w:ascii="Times New Roman" w:eastAsia="Times New Roman" w:hAnsi="Times New Roman"/>
          <w:sz w:val="24"/>
        </w:rPr>
      </w:pPr>
    </w:p>
    <w:p w14:paraId="2FAA68F4" w14:textId="77777777" w:rsidR="005F551D" w:rsidRDefault="005F551D" w:rsidP="005F551D">
      <w:pPr>
        <w:spacing w:line="0" w:lineRule="atLeast"/>
        <w:ind w:left="3100"/>
        <w:rPr>
          <w:rFonts w:ascii="Times New Roman" w:eastAsia="Times New Roman" w:hAnsi="Times New Roman"/>
          <w:b/>
          <w:sz w:val="28"/>
        </w:rPr>
      </w:pPr>
    </w:p>
    <w:p w14:paraId="37892020" w14:textId="77777777" w:rsidR="005F551D" w:rsidRPr="00E50816" w:rsidRDefault="005F551D" w:rsidP="005F551D">
      <w:pPr>
        <w:tabs>
          <w:tab w:val="center" w:pos="5160"/>
        </w:tabs>
        <w:suppressAutoHyphens/>
        <w:jc w:val="center"/>
        <w:rPr>
          <w:rFonts w:ascii="Arial" w:eastAsia="Times New Roman" w:hAnsi="Arial" w:cs="Times New Roman"/>
          <w:b/>
          <w:sz w:val="28"/>
          <w:lang w:val="en-US" w:eastAsia="en-US"/>
        </w:rPr>
      </w:pPr>
    </w:p>
    <w:p w14:paraId="22A22A0B" w14:textId="77777777" w:rsidR="005F551D" w:rsidRPr="00E50816" w:rsidRDefault="005F551D" w:rsidP="005F551D">
      <w:pPr>
        <w:tabs>
          <w:tab w:val="center" w:pos="5160"/>
        </w:tabs>
        <w:suppressAutoHyphens/>
        <w:jc w:val="center"/>
        <w:rPr>
          <w:rFonts w:ascii="Arial" w:eastAsia="Times New Roman" w:hAnsi="Arial" w:cs="Times New Roman"/>
          <w:b/>
          <w:sz w:val="28"/>
          <w:lang w:val="en-US" w:eastAsia="en-US"/>
        </w:rPr>
      </w:pPr>
      <w:r>
        <w:rPr>
          <w:rFonts w:ascii="Arial" w:eastAsia="Times New Roman" w:hAnsi="Arial" w:cs="Times New Roman"/>
          <w:b/>
          <w:sz w:val="28"/>
          <w:lang w:val="en-US" w:eastAsia="en-US"/>
        </w:rPr>
        <w:t>Safeguarding, Welfare and Inclusion</w:t>
      </w:r>
      <w:r w:rsidRPr="00E50816">
        <w:rPr>
          <w:rFonts w:ascii="Arial" w:eastAsia="Times New Roman" w:hAnsi="Arial" w:cs="Times New Roman"/>
          <w:b/>
          <w:sz w:val="28"/>
          <w:lang w:val="en-US" w:eastAsia="en-US"/>
        </w:rPr>
        <w:t xml:space="preserve"> JOB DESCRIPTION </w:t>
      </w:r>
    </w:p>
    <w:p w14:paraId="4233A73C" w14:textId="77777777" w:rsidR="005F551D" w:rsidRPr="00E50816" w:rsidRDefault="005F551D" w:rsidP="005F551D">
      <w:pPr>
        <w:tabs>
          <w:tab w:val="center" w:pos="5160"/>
        </w:tabs>
        <w:suppressAutoHyphens/>
        <w:jc w:val="center"/>
        <w:rPr>
          <w:rFonts w:ascii="Arial" w:eastAsia="Times New Roman" w:hAnsi="Arial" w:cs="Times New Roman"/>
          <w:b/>
          <w:sz w:val="28"/>
          <w:lang w:val="en-US" w:eastAsia="en-US"/>
        </w:rPr>
      </w:pPr>
      <w:r w:rsidRPr="00E50816">
        <w:rPr>
          <w:rFonts w:ascii="Arial" w:eastAsia="Times New Roman" w:hAnsi="Arial" w:cs="Times New Roman"/>
          <w:b/>
          <w:noProof/>
          <w:sz w:val="28"/>
        </w:rPr>
        <mc:AlternateContent>
          <mc:Choice Requires="wps">
            <w:drawing>
              <wp:anchor distT="0" distB="0" distL="114300" distR="114300" simplePos="0" relativeHeight="251662848" behindDoc="0" locked="0" layoutInCell="1" allowOverlap="1" wp14:anchorId="6682DB43" wp14:editId="452286BC">
                <wp:simplePos x="0" y="0"/>
                <wp:positionH relativeFrom="column">
                  <wp:posOffset>-21590</wp:posOffset>
                </wp:positionH>
                <wp:positionV relativeFrom="paragraph">
                  <wp:posOffset>102870</wp:posOffset>
                </wp:positionV>
                <wp:extent cx="6471920" cy="255905"/>
                <wp:effectExtent l="13970" t="11430" r="1016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55905"/>
                        </a:xfrm>
                        <a:prstGeom prst="rect">
                          <a:avLst/>
                        </a:prstGeom>
                        <a:solidFill>
                          <a:srgbClr val="0070C0"/>
                        </a:solidFill>
                        <a:ln w="9525">
                          <a:solidFill>
                            <a:srgbClr val="0070C0"/>
                          </a:solidFill>
                          <a:miter lim="800000"/>
                          <a:headEnd/>
                          <a:tailEnd/>
                        </a:ln>
                      </wps:spPr>
                      <wps:txbx>
                        <w:txbxContent>
                          <w:p w14:paraId="7C1D98FD" w14:textId="77777777" w:rsidR="005F551D" w:rsidRPr="00FD1F4F" w:rsidRDefault="005F551D" w:rsidP="005F551D">
                            <w:pPr>
                              <w:shd w:val="clear" w:color="auto" w:fill="2E74B5"/>
                              <w:rPr>
                                <w:b/>
                                <w:color w:val="FFFFFF"/>
                              </w:rPr>
                            </w:pPr>
                            <w:r w:rsidRPr="00FD1F4F">
                              <w:rPr>
                                <w:b/>
                                <w:color w:val="FFFFFF"/>
                              </w:rPr>
                              <w:t>Post Title</w:t>
                            </w:r>
                            <w:r w:rsidRPr="00AE2646">
                              <w:rPr>
                                <w:b/>
                                <w:color w:val="FFFFFF"/>
                              </w:rPr>
                              <w:t>:</w:t>
                            </w:r>
                            <w:r w:rsidRPr="00AE2646">
                              <w:rPr>
                                <w:b/>
                                <w:color w:val="FFFFFF"/>
                              </w:rPr>
                              <w:tab/>
                            </w:r>
                            <w:r>
                              <w:rPr>
                                <w:b/>
                                <w:color w:val="FFFFFF"/>
                              </w:rPr>
                              <w:t>Safeguarding, Welfare and Inclusion Officer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82DB43" id="_x0000_t202" coordsize="21600,21600" o:spt="202" path="m,l,21600r21600,l21600,xe">
                <v:stroke joinstyle="miter"/>
                <v:path gradientshapeok="t" o:connecttype="rect"/>
              </v:shapetype>
              <v:shape id="Text Box 2" o:spid="_x0000_s1026" type="#_x0000_t202" style="position:absolute;left:0;text-align:left;margin-left:-1.7pt;margin-top:8.1pt;width:509.6pt;height:20.1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" fillcolor="#0070c0" strokecolor="#0070c0">
                <v:textbox style="mso-fit-shape-to-text:t">
                  <w:txbxContent>
                    <w:p w14:paraId="7C1D98FD" w14:textId="77777777" w:rsidR="005F551D" w:rsidRPr="00FD1F4F" w:rsidRDefault="005F551D" w:rsidP="005F551D">
                      <w:pPr>
                        <w:shd w:val="clear" w:color="auto" w:fill="2E74B5"/>
                        <w:rPr>
                          <w:b/>
                          <w:color w:val="FFFFFF"/>
                        </w:rPr>
                      </w:pPr>
                      <w:r w:rsidRPr="00FD1F4F">
                        <w:rPr>
                          <w:b/>
                          <w:color w:val="FFFFFF"/>
                        </w:rPr>
                        <w:t>Post Title</w:t>
                      </w:r>
                      <w:r w:rsidRPr="00AE2646">
                        <w:rPr>
                          <w:b/>
                          <w:color w:val="FFFFFF"/>
                        </w:rPr>
                        <w:t>:</w:t>
                      </w:r>
                      <w:r w:rsidRPr="00AE2646">
                        <w:rPr>
                          <w:b/>
                          <w:color w:val="FFFFFF"/>
                        </w:rPr>
                        <w:tab/>
                      </w:r>
                      <w:r>
                        <w:rPr>
                          <w:b/>
                          <w:color w:val="FFFFFF"/>
                        </w:rPr>
                        <w:t>Safeguarding, Welfare and Inclusion Officer</w:t>
                      </w:r>
                    </w:p>
                  </w:txbxContent>
                </v:textbox>
              </v:shape>
            </w:pict>
          </mc:Fallback>
        </mc:AlternateContent>
      </w:r>
    </w:p>
    <w:p w14:paraId="52A38E53" w14:textId="77777777" w:rsidR="005F551D" w:rsidRDefault="005F551D" w:rsidP="005F551D">
      <w:pPr>
        <w:spacing w:line="0" w:lineRule="atLeast"/>
        <w:ind w:left="3100"/>
        <w:rPr>
          <w:rFonts w:ascii="Times New Roman" w:eastAsia="Times New Roman" w:hAnsi="Times New Roman"/>
          <w:b/>
          <w:sz w:val="28"/>
        </w:rPr>
      </w:pPr>
    </w:p>
    <w:p w14:paraId="6797E4B6" w14:textId="77777777" w:rsidR="005F551D" w:rsidRPr="006643E4" w:rsidRDefault="005F551D" w:rsidP="005F551D">
      <w:pPr>
        <w:tabs>
          <w:tab w:val="left" w:pos="-720"/>
        </w:tabs>
        <w:suppressAutoHyphens/>
        <w:jc w:val="both"/>
        <w:rPr>
          <w:rFonts w:ascii="Arial" w:eastAsia="Times New Roman" w:hAnsi="Arial"/>
          <w:sz w:val="22"/>
          <w:szCs w:val="22"/>
          <w:lang w:eastAsia="en-US"/>
        </w:rPr>
      </w:pPr>
      <w:r w:rsidRPr="006643E4">
        <w:rPr>
          <w:rFonts w:ascii="Arial" w:eastAsia="Times New Roman" w:hAnsi="Arial"/>
          <w:sz w:val="22"/>
          <w:szCs w:val="22"/>
          <w:lang w:eastAsia="en-US"/>
        </w:rPr>
        <w:t>The following information is provided to help staff and those people considering joining Woodside Academy to understand and appreciate the work content of their post and the role they are to play in the organisation.  However, the following points should be noted:</w:t>
      </w:r>
    </w:p>
    <w:p w14:paraId="492DFCCC" w14:textId="77777777" w:rsidR="005F551D" w:rsidRPr="006643E4" w:rsidRDefault="005F551D" w:rsidP="005F551D">
      <w:pPr>
        <w:tabs>
          <w:tab w:val="left" w:pos="-720"/>
        </w:tabs>
        <w:suppressAutoHyphens/>
        <w:jc w:val="both"/>
        <w:rPr>
          <w:rFonts w:ascii="Arial" w:eastAsia="Times New Roman" w:hAnsi="Arial"/>
          <w:sz w:val="22"/>
          <w:szCs w:val="22"/>
          <w:lang w:eastAsia="en-US"/>
        </w:rPr>
      </w:pPr>
    </w:p>
    <w:p w14:paraId="0448006B" w14:textId="77777777" w:rsidR="005F551D" w:rsidRPr="006643E4" w:rsidRDefault="005F551D" w:rsidP="005F551D">
      <w:pPr>
        <w:numPr>
          <w:ilvl w:val="0"/>
          <w:numId w:val="9"/>
        </w:numPr>
        <w:tabs>
          <w:tab w:val="left" w:pos="-720"/>
          <w:tab w:val="left" w:pos="0"/>
        </w:tabs>
        <w:suppressAutoHyphens/>
        <w:jc w:val="both"/>
        <w:rPr>
          <w:rFonts w:ascii="Arial" w:eastAsia="Times New Roman" w:hAnsi="Arial"/>
          <w:sz w:val="22"/>
          <w:szCs w:val="22"/>
          <w:lang w:eastAsia="en-US"/>
        </w:rPr>
      </w:pPr>
      <w:r w:rsidRPr="006643E4">
        <w:rPr>
          <w:rFonts w:ascii="Arial" w:eastAsia="Times New Roman" w:hAnsi="Arial"/>
          <w:sz w:val="22"/>
          <w:szCs w:val="22"/>
          <w:lang w:eastAsia="en-US"/>
        </w:rPr>
        <w:lastRenderedPageBreak/>
        <w:t>Whilst every endeavour has been made to outline all the duties and responsibilities of the post, a document such as this does not permit every item to be specified in detail.  Broad headings, therefore, may have been used below, in which case all the usual associated routines are naturally included in the job description.</w:t>
      </w:r>
    </w:p>
    <w:p w14:paraId="5944C856" w14:textId="77777777" w:rsidR="005F551D" w:rsidRPr="006643E4" w:rsidRDefault="005F551D" w:rsidP="005F551D">
      <w:pPr>
        <w:numPr>
          <w:ilvl w:val="0"/>
          <w:numId w:val="9"/>
        </w:numPr>
        <w:tabs>
          <w:tab w:val="left" w:pos="-720"/>
          <w:tab w:val="left" w:pos="0"/>
        </w:tabs>
        <w:suppressAutoHyphens/>
        <w:jc w:val="both"/>
        <w:rPr>
          <w:rFonts w:ascii="Arial" w:eastAsia="Times New Roman" w:hAnsi="Arial"/>
          <w:sz w:val="22"/>
          <w:szCs w:val="22"/>
          <w:lang w:eastAsia="en-US"/>
        </w:rPr>
      </w:pPr>
      <w:r w:rsidRPr="006643E4">
        <w:rPr>
          <w:rFonts w:ascii="Arial" w:eastAsia="Times New Roman" w:hAnsi="Arial"/>
          <w:sz w:val="22"/>
          <w:szCs w:val="22"/>
          <w:lang w:eastAsia="en-US"/>
        </w:rPr>
        <w:t>Officers should not refuse to undertake work, which is not specified on this form, but they should record any additional duties they are required to perform and these will be taken into account when the post is reviewed.</w:t>
      </w:r>
    </w:p>
    <w:p w14:paraId="3EC65F50" w14:textId="77777777" w:rsidR="005F551D" w:rsidRPr="006643E4" w:rsidRDefault="005F551D" w:rsidP="005F551D">
      <w:pPr>
        <w:numPr>
          <w:ilvl w:val="0"/>
          <w:numId w:val="9"/>
        </w:numPr>
        <w:tabs>
          <w:tab w:val="left" w:pos="-720"/>
          <w:tab w:val="left" w:pos="0"/>
        </w:tabs>
        <w:suppressAutoHyphens/>
        <w:jc w:val="both"/>
        <w:rPr>
          <w:rFonts w:ascii="Arial" w:eastAsia="Times New Roman" w:hAnsi="Arial"/>
          <w:iCs/>
          <w:sz w:val="22"/>
          <w:szCs w:val="22"/>
          <w:lang w:eastAsia="en-US"/>
        </w:rPr>
      </w:pPr>
      <w:r w:rsidRPr="006643E4">
        <w:rPr>
          <w:rFonts w:ascii="Arial" w:eastAsia="Times New Roman" w:hAnsi="Arial"/>
          <w:sz w:val="22"/>
          <w:szCs w:val="22"/>
          <w:lang w:eastAsia="en-US"/>
        </w:rPr>
        <w:t>Employees are required to comply with all current equality policies in terms of equal opportunity for employment.</w:t>
      </w:r>
    </w:p>
    <w:p w14:paraId="5B435242" w14:textId="77777777" w:rsidR="005F551D" w:rsidRPr="006643E4" w:rsidRDefault="005F551D" w:rsidP="005F551D">
      <w:pPr>
        <w:numPr>
          <w:ilvl w:val="0"/>
          <w:numId w:val="9"/>
        </w:numPr>
        <w:tabs>
          <w:tab w:val="left" w:pos="-720"/>
          <w:tab w:val="left" w:pos="0"/>
        </w:tabs>
        <w:suppressAutoHyphens/>
        <w:jc w:val="both"/>
        <w:rPr>
          <w:rFonts w:ascii="Arial" w:eastAsia="Times New Roman" w:hAnsi="Arial"/>
          <w:iCs/>
          <w:sz w:val="22"/>
          <w:szCs w:val="22"/>
          <w:lang w:eastAsia="en-US"/>
        </w:rPr>
      </w:pPr>
      <w:r w:rsidRPr="006643E4">
        <w:rPr>
          <w:rFonts w:ascii="Arial" w:eastAsia="Times New Roman" w:hAnsi="Arial"/>
          <w:sz w:val="22"/>
          <w:szCs w:val="22"/>
          <w:lang w:eastAsia="en-US"/>
        </w:rPr>
        <w:t xml:space="preserve">Woodside Academy is committed to making any necessary reasonable adjustments </w:t>
      </w:r>
    </w:p>
    <w:p w14:paraId="40B791C8" w14:textId="77777777" w:rsidR="005F551D" w:rsidRPr="006643E4" w:rsidRDefault="005F551D" w:rsidP="005F551D">
      <w:pPr>
        <w:tabs>
          <w:tab w:val="left" w:pos="-720"/>
          <w:tab w:val="left" w:pos="0"/>
        </w:tabs>
        <w:suppressAutoHyphens/>
        <w:ind w:left="360"/>
        <w:jc w:val="both"/>
        <w:rPr>
          <w:rFonts w:ascii="Arial" w:eastAsia="Times New Roman" w:hAnsi="Arial"/>
          <w:sz w:val="22"/>
          <w:szCs w:val="22"/>
          <w:lang w:eastAsia="en-US"/>
        </w:rPr>
      </w:pPr>
      <w:r w:rsidRPr="006643E4">
        <w:rPr>
          <w:rFonts w:ascii="Arial" w:eastAsia="Times New Roman" w:hAnsi="Arial"/>
          <w:sz w:val="22"/>
          <w:szCs w:val="22"/>
          <w:lang w:eastAsia="en-US"/>
        </w:rPr>
        <w:t xml:space="preserve">      to the job role and the working environment that would enable access to employment </w:t>
      </w:r>
    </w:p>
    <w:p w14:paraId="5D607D65" w14:textId="77777777" w:rsidR="005F551D" w:rsidRPr="006643E4" w:rsidRDefault="005F551D" w:rsidP="005F551D">
      <w:pPr>
        <w:tabs>
          <w:tab w:val="left" w:pos="-720"/>
          <w:tab w:val="left" w:pos="0"/>
        </w:tabs>
        <w:suppressAutoHyphens/>
        <w:ind w:left="360"/>
        <w:jc w:val="both"/>
        <w:rPr>
          <w:rFonts w:ascii="Arial" w:eastAsia="Times New Roman" w:hAnsi="Arial"/>
          <w:sz w:val="22"/>
          <w:szCs w:val="22"/>
          <w:lang w:eastAsia="en-US"/>
        </w:rPr>
      </w:pPr>
      <w:r w:rsidRPr="006643E4">
        <w:rPr>
          <w:rFonts w:ascii="Arial" w:eastAsia="Times New Roman" w:hAnsi="Arial"/>
          <w:sz w:val="22"/>
          <w:szCs w:val="22"/>
          <w:lang w:eastAsia="en-US"/>
        </w:rPr>
        <w:t xml:space="preserve">      opportunities for disable job applicants or continued employment for any employee who </w:t>
      </w:r>
    </w:p>
    <w:p w14:paraId="59B7806E" w14:textId="77777777" w:rsidR="005F551D" w:rsidRPr="006643E4" w:rsidRDefault="005F551D" w:rsidP="005F551D">
      <w:pPr>
        <w:tabs>
          <w:tab w:val="left" w:pos="-720"/>
          <w:tab w:val="left" w:pos="0"/>
        </w:tabs>
        <w:suppressAutoHyphens/>
        <w:ind w:left="360"/>
        <w:jc w:val="both"/>
        <w:rPr>
          <w:rFonts w:ascii="Arial" w:eastAsia="Times New Roman" w:hAnsi="Arial"/>
          <w:iCs/>
          <w:sz w:val="22"/>
          <w:szCs w:val="22"/>
          <w:lang w:eastAsia="en-US"/>
        </w:rPr>
      </w:pPr>
      <w:r w:rsidRPr="006643E4">
        <w:rPr>
          <w:rFonts w:ascii="Arial" w:eastAsia="Times New Roman" w:hAnsi="Arial"/>
          <w:sz w:val="22"/>
          <w:szCs w:val="22"/>
          <w:lang w:eastAsia="en-US"/>
        </w:rPr>
        <w:t xml:space="preserve">      develops a disabling condition.</w:t>
      </w:r>
    </w:p>
    <w:p w14:paraId="6FC6D5A6" w14:textId="77777777" w:rsidR="005F551D" w:rsidRDefault="005F551D" w:rsidP="005F551D">
      <w:pPr>
        <w:spacing w:line="0" w:lineRule="atLeast"/>
        <w:ind w:left="3100"/>
        <w:rPr>
          <w:rFonts w:ascii="Times New Roman" w:eastAsia="Times New Roman" w:hAnsi="Times New Roman"/>
          <w:b/>
          <w:sz w:val="28"/>
        </w:rPr>
      </w:pPr>
      <w:r>
        <w:rPr>
          <w:rFonts w:ascii="Arial" w:eastAsia="Arial" w:hAnsi="Arial"/>
          <w:noProof/>
          <w:sz w:val="22"/>
        </w:rPr>
        <mc:AlternateContent>
          <mc:Choice Requires="wps">
            <w:drawing>
              <wp:anchor distT="0" distB="0" distL="114300" distR="114300" simplePos="0" relativeHeight="251666944" behindDoc="0" locked="0" layoutInCell="1" allowOverlap="1" wp14:anchorId="5897BBA1" wp14:editId="5005E774">
                <wp:simplePos x="0" y="0"/>
                <wp:positionH relativeFrom="column">
                  <wp:posOffset>4445</wp:posOffset>
                </wp:positionH>
                <wp:positionV relativeFrom="paragraph">
                  <wp:posOffset>144145</wp:posOffset>
                </wp:positionV>
                <wp:extent cx="6471920" cy="255905"/>
                <wp:effectExtent l="8890" t="13970" r="571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55905"/>
                        </a:xfrm>
                        <a:prstGeom prst="rect">
                          <a:avLst/>
                        </a:prstGeom>
                        <a:solidFill>
                          <a:srgbClr val="0070C0"/>
                        </a:solidFill>
                        <a:ln w="9525">
                          <a:solidFill>
                            <a:srgbClr val="0070C0"/>
                          </a:solidFill>
                          <a:miter lim="800000"/>
                          <a:headEnd/>
                          <a:tailEnd/>
                        </a:ln>
                      </wps:spPr>
                      <wps:txbx>
                        <w:txbxContent>
                          <w:p w14:paraId="3C39ECE4" w14:textId="77777777" w:rsidR="005F551D" w:rsidRPr="00FD1F4F" w:rsidRDefault="005F551D" w:rsidP="005F551D">
                            <w:pPr>
                              <w:shd w:val="clear" w:color="auto" w:fill="2E74B5"/>
                              <w:rPr>
                                <w:b/>
                                <w:color w:val="FFFFFF"/>
                              </w:rPr>
                            </w:pPr>
                            <w:r>
                              <w:rPr>
                                <w:b/>
                                <w:color w:val="FFFFFF"/>
                              </w:rPr>
                              <w:t xml:space="preserve">Prime Objectives of the Post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97BBA1" id="_x0000_s1027" type="#_x0000_t202" style="position:absolute;left:0;text-align:left;margin-left:.35pt;margin-top:11.35pt;width:509.6pt;height:20.1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" fillcolor="#0070c0" strokecolor="#0070c0">
                <v:textbox style="mso-fit-shape-to-text:t">
                  <w:txbxContent>
                    <w:p w14:paraId="3C39ECE4" w14:textId="77777777" w:rsidR="005F551D" w:rsidRPr="00FD1F4F" w:rsidRDefault="005F551D" w:rsidP="005F551D">
                      <w:pPr>
                        <w:shd w:val="clear" w:color="auto" w:fill="2E74B5"/>
                        <w:rPr>
                          <w:b/>
                          <w:color w:val="FFFFFF"/>
                        </w:rPr>
                      </w:pPr>
                      <w:r>
                        <w:rPr>
                          <w:b/>
                          <w:color w:val="FFFFFF"/>
                        </w:rPr>
                        <w:t xml:space="preserve">Prime Objectives of the Post </w:t>
                      </w:r>
                    </w:p>
                  </w:txbxContent>
                </v:textbox>
              </v:shape>
            </w:pict>
          </mc:Fallback>
        </mc:AlternateContent>
      </w:r>
    </w:p>
    <w:p w14:paraId="39FF2B67" w14:textId="77777777" w:rsidR="005F551D" w:rsidRDefault="005F551D" w:rsidP="005F551D">
      <w:pPr>
        <w:spacing w:line="239" w:lineRule="auto"/>
        <w:rPr>
          <w:rFonts w:ascii="Arial" w:eastAsia="Arial" w:hAnsi="Arial"/>
          <w:sz w:val="22"/>
        </w:rPr>
      </w:pPr>
    </w:p>
    <w:p w14:paraId="0D30F00E" w14:textId="77777777" w:rsidR="005F551D" w:rsidRDefault="005F551D" w:rsidP="005F551D">
      <w:pPr>
        <w:spacing w:line="239" w:lineRule="auto"/>
        <w:rPr>
          <w:rFonts w:ascii="Arial" w:eastAsia="Arial" w:hAnsi="Arial"/>
          <w:sz w:val="22"/>
        </w:rPr>
      </w:pPr>
    </w:p>
    <w:p w14:paraId="2975F033" w14:textId="77777777" w:rsidR="005F551D" w:rsidRDefault="005F551D" w:rsidP="005F551D">
      <w:pPr>
        <w:numPr>
          <w:ilvl w:val="0"/>
          <w:numId w:val="4"/>
        </w:numPr>
        <w:tabs>
          <w:tab w:val="left" w:pos="380"/>
        </w:tabs>
        <w:spacing w:line="239" w:lineRule="auto"/>
        <w:ind w:left="380" w:hanging="368"/>
        <w:jc w:val="both"/>
        <w:rPr>
          <w:rFonts w:ascii="Arial" w:eastAsia="Arial" w:hAnsi="Arial"/>
          <w:sz w:val="22"/>
        </w:rPr>
      </w:pPr>
      <w:r>
        <w:rPr>
          <w:rFonts w:ascii="Arial" w:eastAsia="Arial" w:hAnsi="Arial"/>
          <w:sz w:val="22"/>
        </w:rPr>
        <w:t>To remove barriers to learning using a range of strategies</w:t>
      </w:r>
    </w:p>
    <w:p w14:paraId="2C8CA753" w14:textId="77777777" w:rsidR="005F551D" w:rsidRDefault="005F551D" w:rsidP="005F551D">
      <w:pPr>
        <w:numPr>
          <w:ilvl w:val="0"/>
          <w:numId w:val="4"/>
        </w:numPr>
        <w:tabs>
          <w:tab w:val="left" w:pos="380"/>
        </w:tabs>
        <w:spacing w:line="239" w:lineRule="auto"/>
        <w:ind w:left="380" w:hanging="368"/>
        <w:jc w:val="both"/>
        <w:rPr>
          <w:rFonts w:ascii="Arial" w:eastAsia="Arial" w:hAnsi="Arial"/>
          <w:sz w:val="22"/>
        </w:rPr>
      </w:pPr>
      <w:r>
        <w:rPr>
          <w:rFonts w:ascii="Arial" w:eastAsia="Arial" w:hAnsi="Arial"/>
          <w:sz w:val="22"/>
        </w:rPr>
        <w:t xml:space="preserve">To provide SEMH support to children and their families </w:t>
      </w:r>
    </w:p>
    <w:p w14:paraId="2AFBE9FB" w14:textId="77777777" w:rsidR="005F551D" w:rsidRDefault="005F551D" w:rsidP="005F551D">
      <w:pPr>
        <w:spacing w:line="22" w:lineRule="exact"/>
        <w:rPr>
          <w:rFonts w:ascii="Arial" w:eastAsia="Arial" w:hAnsi="Arial"/>
          <w:sz w:val="22"/>
        </w:rPr>
      </w:pPr>
    </w:p>
    <w:p w14:paraId="1D4BF8F5" w14:textId="77777777" w:rsidR="005F551D" w:rsidRDefault="005F551D" w:rsidP="005F551D">
      <w:pPr>
        <w:numPr>
          <w:ilvl w:val="0"/>
          <w:numId w:val="4"/>
        </w:numPr>
        <w:tabs>
          <w:tab w:val="left" w:pos="380"/>
        </w:tabs>
        <w:spacing w:line="0" w:lineRule="atLeast"/>
        <w:ind w:left="380" w:right="220" w:hanging="368"/>
        <w:rPr>
          <w:rFonts w:ascii="Arial" w:eastAsia="Arial" w:hAnsi="Arial"/>
          <w:sz w:val="22"/>
        </w:rPr>
      </w:pPr>
      <w:r>
        <w:rPr>
          <w:rFonts w:ascii="Arial" w:eastAsia="Arial" w:hAnsi="Arial"/>
          <w:sz w:val="22"/>
        </w:rPr>
        <w:t>To be able to work as part of a team and to share information both within the team and with other agencies in accordance with the common core of skills and knowledge for the children’s workforce.</w:t>
      </w:r>
    </w:p>
    <w:p w14:paraId="069AA061" w14:textId="77777777" w:rsidR="005F551D" w:rsidRDefault="005F551D" w:rsidP="005F551D">
      <w:pPr>
        <w:spacing w:line="24" w:lineRule="exact"/>
        <w:rPr>
          <w:rFonts w:ascii="Arial" w:eastAsia="Arial" w:hAnsi="Arial"/>
          <w:sz w:val="22"/>
        </w:rPr>
      </w:pPr>
    </w:p>
    <w:p w14:paraId="750766C0" w14:textId="77777777" w:rsidR="005F551D" w:rsidRPr="00DA0FC3" w:rsidRDefault="005F551D" w:rsidP="005F551D">
      <w:pPr>
        <w:numPr>
          <w:ilvl w:val="0"/>
          <w:numId w:val="4"/>
        </w:numPr>
        <w:tabs>
          <w:tab w:val="left" w:pos="380"/>
        </w:tabs>
        <w:spacing w:line="0" w:lineRule="atLeast"/>
        <w:ind w:left="380" w:right="20" w:hanging="368"/>
        <w:jc w:val="both"/>
        <w:rPr>
          <w:rFonts w:ascii="Arial" w:eastAsia="Arial" w:hAnsi="Arial"/>
          <w:sz w:val="22"/>
        </w:rPr>
      </w:pPr>
      <w:r>
        <w:rPr>
          <w:rFonts w:ascii="Arial" w:eastAsia="Arial" w:hAnsi="Arial"/>
          <w:sz w:val="22"/>
        </w:rPr>
        <w:lastRenderedPageBreak/>
        <w:t>To work effectively with other agencies to achieve the best possible outcomes for children and young people.</w:t>
      </w:r>
    </w:p>
    <w:p w14:paraId="37FDD8D3" w14:textId="77777777" w:rsidR="005F551D" w:rsidRDefault="005F551D" w:rsidP="005F551D">
      <w:pPr>
        <w:spacing w:line="24" w:lineRule="exact"/>
        <w:rPr>
          <w:rFonts w:ascii="Arial" w:eastAsia="Arial" w:hAnsi="Arial"/>
          <w:sz w:val="22"/>
        </w:rPr>
      </w:pPr>
    </w:p>
    <w:p w14:paraId="2073E0E9" w14:textId="77777777" w:rsidR="005F551D" w:rsidRPr="00DA0FC3" w:rsidRDefault="005F551D" w:rsidP="005F551D">
      <w:pPr>
        <w:numPr>
          <w:ilvl w:val="0"/>
          <w:numId w:val="4"/>
        </w:numPr>
        <w:tabs>
          <w:tab w:val="left" w:pos="380"/>
        </w:tabs>
        <w:spacing w:line="0" w:lineRule="atLeast"/>
        <w:ind w:left="380" w:right="60" w:hanging="368"/>
        <w:jc w:val="both"/>
        <w:rPr>
          <w:rFonts w:ascii="Arial" w:eastAsia="Arial" w:hAnsi="Arial"/>
          <w:sz w:val="22"/>
        </w:rPr>
      </w:pPr>
      <w:r>
        <w:rPr>
          <w:rFonts w:ascii="Arial" w:eastAsia="Arial" w:hAnsi="Arial"/>
          <w:sz w:val="22"/>
        </w:rPr>
        <w:t>To establish effective communication and engagement with children, young people and their families and carers.</w:t>
      </w:r>
    </w:p>
    <w:p w14:paraId="1887FE59" w14:textId="77777777" w:rsidR="005F551D" w:rsidRDefault="005F551D" w:rsidP="005F551D">
      <w:pPr>
        <w:spacing w:line="13" w:lineRule="exact"/>
        <w:rPr>
          <w:rFonts w:ascii="Arial" w:eastAsia="Arial" w:hAnsi="Arial"/>
          <w:sz w:val="22"/>
        </w:rPr>
      </w:pPr>
    </w:p>
    <w:p w14:paraId="34355C8C" w14:textId="77777777" w:rsidR="005F551D" w:rsidRDefault="005F551D" w:rsidP="005F551D">
      <w:pPr>
        <w:numPr>
          <w:ilvl w:val="0"/>
          <w:numId w:val="4"/>
        </w:numPr>
        <w:tabs>
          <w:tab w:val="left" w:pos="380"/>
        </w:tabs>
        <w:spacing w:line="239" w:lineRule="auto"/>
        <w:ind w:left="380" w:hanging="368"/>
        <w:jc w:val="both"/>
        <w:rPr>
          <w:rFonts w:ascii="Arial" w:eastAsia="Arial" w:hAnsi="Arial"/>
          <w:sz w:val="22"/>
        </w:rPr>
      </w:pPr>
      <w:r>
        <w:rPr>
          <w:rFonts w:ascii="Arial" w:eastAsia="Arial" w:hAnsi="Arial"/>
          <w:sz w:val="22"/>
        </w:rPr>
        <w:t>To promote the development of children and young people.</w:t>
      </w:r>
    </w:p>
    <w:p w14:paraId="7E2C33E2" w14:textId="77777777" w:rsidR="005F551D" w:rsidRDefault="005F551D" w:rsidP="005F551D">
      <w:pPr>
        <w:spacing w:line="17" w:lineRule="exact"/>
        <w:rPr>
          <w:rFonts w:ascii="Arial" w:eastAsia="Arial" w:hAnsi="Arial"/>
          <w:sz w:val="22"/>
        </w:rPr>
      </w:pPr>
    </w:p>
    <w:p w14:paraId="00CF5AD1" w14:textId="77777777" w:rsidR="005F551D" w:rsidRDefault="005F551D" w:rsidP="005F551D">
      <w:pPr>
        <w:numPr>
          <w:ilvl w:val="0"/>
          <w:numId w:val="4"/>
        </w:numPr>
        <w:tabs>
          <w:tab w:val="left" w:pos="380"/>
        </w:tabs>
        <w:spacing w:line="239" w:lineRule="auto"/>
        <w:ind w:left="380" w:hanging="368"/>
        <w:jc w:val="both"/>
        <w:rPr>
          <w:rFonts w:ascii="Arial" w:eastAsia="Arial" w:hAnsi="Arial"/>
          <w:sz w:val="22"/>
        </w:rPr>
      </w:pPr>
      <w:r>
        <w:rPr>
          <w:rFonts w:ascii="Arial" w:eastAsia="Arial" w:hAnsi="Arial"/>
          <w:sz w:val="22"/>
        </w:rPr>
        <w:t>To safeguard and promote the welfare of children and young people.</w:t>
      </w:r>
    </w:p>
    <w:p w14:paraId="2DDBC531" w14:textId="77777777" w:rsidR="005F551D" w:rsidRDefault="005F551D" w:rsidP="005F551D">
      <w:pPr>
        <w:spacing w:line="14" w:lineRule="exact"/>
        <w:rPr>
          <w:rFonts w:ascii="Arial" w:eastAsia="Arial" w:hAnsi="Arial"/>
          <w:sz w:val="22"/>
        </w:rPr>
      </w:pPr>
    </w:p>
    <w:p w14:paraId="6328A44B" w14:textId="77777777" w:rsidR="005F551D" w:rsidRDefault="005F551D" w:rsidP="005F551D">
      <w:pPr>
        <w:numPr>
          <w:ilvl w:val="0"/>
          <w:numId w:val="4"/>
        </w:numPr>
        <w:tabs>
          <w:tab w:val="left" w:pos="380"/>
        </w:tabs>
        <w:spacing w:line="239" w:lineRule="auto"/>
        <w:ind w:left="380" w:hanging="368"/>
        <w:jc w:val="both"/>
        <w:rPr>
          <w:rFonts w:ascii="Arial" w:eastAsia="Arial" w:hAnsi="Arial"/>
          <w:sz w:val="22"/>
        </w:rPr>
      </w:pPr>
      <w:r>
        <w:rPr>
          <w:rFonts w:ascii="Arial" w:eastAsia="Arial" w:hAnsi="Arial"/>
          <w:sz w:val="22"/>
        </w:rPr>
        <w:t>To provide additional and supplementary support to raise pupil’s achievement.</w:t>
      </w:r>
    </w:p>
    <w:p w14:paraId="2933BF21" w14:textId="77777777" w:rsidR="005F551D" w:rsidRDefault="005F551D" w:rsidP="005F551D">
      <w:pPr>
        <w:spacing w:line="16" w:lineRule="exact"/>
        <w:rPr>
          <w:rFonts w:ascii="Arial" w:eastAsia="Arial" w:hAnsi="Arial"/>
          <w:sz w:val="22"/>
        </w:rPr>
      </w:pPr>
    </w:p>
    <w:p w14:paraId="41382A1B" w14:textId="77777777" w:rsidR="005F551D" w:rsidRDefault="005F551D" w:rsidP="005F551D">
      <w:pPr>
        <w:spacing w:line="14" w:lineRule="exact"/>
        <w:rPr>
          <w:rFonts w:ascii="Arial" w:eastAsia="Arial" w:hAnsi="Arial"/>
          <w:sz w:val="22"/>
        </w:rPr>
      </w:pPr>
    </w:p>
    <w:p w14:paraId="22B434D6" w14:textId="77777777" w:rsidR="005F551D" w:rsidRPr="00DA0FC3" w:rsidRDefault="005F551D" w:rsidP="005F551D">
      <w:pPr>
        <w:numPr>
          <w:ilvl w:val="0"/>
          <w:numId w:val="4"/>
        </w:numPr>
        <w:tabs>
          <w:tab w:val="left" w:pos="380"/>
        </w:tabs>
        <w:spacing w:line="0" w:lineRule="atLeast"/>
        <w:ind w:left="380" w:hanging="368"/>
        <w:jc w:val="both"/>
        <w:rPr>
          <w:rFonts w:ascii="Arial" w:eastAsia="Arial" w:hAnsi="Arial"/>
          <w:sz w:val="22"/>
        </w:rPr>
      </w:pPr>
      <w:r>
        <w:rPr>
          <w:rFonts w:ascii="Arial" w:eastAsia="Arial" w:hAnsi="Arial"/>
          <w:sz w:val="22"/>
        </w:rPr>
        <w:t>To help targeted pupils whose learning may be at risk for a variety of reasons.</w:t>
      </w:r>
    </w:p>
    <w:p w14:paraId="765BC636" w14:textId="77777777" w:rsidR="005F551D" w:rsidRDefault="005F551D" w:rsidP="005F551D">
      <w:pPr>
        <w:spacing w:line="24" w:lineRule="exact"/>
        <w:rPr>
          <w:rFonts w:ascii="Arial" w:eastAsia="Arial" w:hAnsi="Arial"/>
          <w:sz w:val="22"/>
        </w:rPr>
      </w:pPr>
    </w:p>
    <w:p w14:paraId="39D008F8" w14:textId="77777777" w:rsidR="005F551D" w:rsidRDefault="005F551D" w:rsidP="005F551D">
      <w:pPr>
        <w:numPr>
          <w:ilvl w:val="0"/>
          <w:numId w:val="4"/>
        </w:numPr>
        <w:tabs>
          <w:tab w:val="left" w:pos="380"/>
        </w:tabs>
        <w:spacing w:line="0" w:lineRule="atLeast"/>
        <w:ind w:left="380" w:right="420" w:hanging="368"/>
        <w:jc w:val="both"/>
        <w:rPr>
          <w:rFonts w:ascii="Arial" w:eastAsia="Arial" w:hAnsi="Arial"/>
          <w:sz w:val="22"/>
        </w:rPr>
      </w:pPr>
      <w:r>
        <w:rPr>
          <w:rFonts w:ascii="Arial" w:eastAsia="Arial" w:hAnsi="Arial"/>
          <w:sz w:val="22"/>
        </w:rPr>
        <w:t>To support children and young people on transition between schools, key stages, into higher and further education and work as appropriate.</w:t>
      </w:r>
    </w:p>
    <w:p w14:paraId="7CF4D59A" w14:textId="77777777" w:rsidR="005F551D" w:rsidRDefault="005F551D" w:rsidP="005F551D">
      <w:pPr>
        <w:spacing w:line="22" w:lineRule="exact"/>
        <w:rPr>
          <w:rFonts w:ascii="Arial" w:eastAsia="Arial" w:hAnsi="Arial"/>
          <w:sz w:val="22"/>
        </w:rPr>
      </w:pPr>
    </w:p>
    <w:p w14:paraId="57B36809" w14:textId="77777777" w:rsidR="005F551D" w:rsidRDefault="005F551D" w:rsidP="005F551D">
      <w:pPr>
        <w:numPr>
          <w:ilvl w:val="0"/>
          <w:numId w:val="4"/>
        </w:numPr>
        <w:tabs>
          <w:tab w:val="left" w:pos="380"/>
        </w:tabs>
        <w:spacing w:line="242" w:lineRule="auto"/>
        <w:ind w:left="380" w:right="60" w:hanging="368"/>
        <w:jc w:val="both"/>
        <w:rPr>
          <w:rFonts w:ascii="Arial" w:eastAsia="Arial" w:hAnsi="Arial"/>
          <w:sz w:val="22"/>
        </w:rPr>
      </w:pPr>
      <w:r>
        <w:rPr>
          <w:rFonts w:ascii="Arial" w:eastAsia="Arial" w:hAnsi="Arial"/>
          <w:sz w:val="22"/>
        </w:rPr>
        <w:t>To be willing to undertake further training to meet the needs of the school.</w:t>
      </w:r>
    </w:p>
    <w:p w14:paraId="18AAFB1C" w14:textId="77777777" w:rsidR="005F551D" w:rsidRDefault="005F551D" w:rsidP="005F551D">
      <w:pPr>
        <w:spacing w:line="11" w:lineRule="exact"/>
        <w:rPr>
          <w:rFonts w:ascii="Arial" w:eastAsia="Arial" w:hAnsi="Arial"/>
          <w:sz w:val="22"/>
        </w:rPr>
      </w:pPr>
    </w:p>
    <w:p w14:paraId="727032D7" w14:textId="77777777" w:rsidR="005F551D" w:rsidRDefault="005F551D" w:rsidP="005F551D">
      <w:pPr>
        <w:numPr>
          <w:ilvl w:val="0"/>
          <w:numId w:val="4"/>
        </w:numPr>
        <w:tabs>
          <w:tab w:val="left" w:pos="380"/>
        </w:tabs>
        <w:spacing w:line="0" w:lineRule="atLeast"/>
        <w:ind w:left="380" w:hanging="368"/>
        <w:jc w:val="both"/>
        <w:rPr>
          <w:rFonts w:ascii="Arial" w:eastAsia="Arial" w:hAnsi="Arial"/>
          <w:sz w:val="22"/>
        </w:rPr>
      </w:pPr>
      <w:r>
        <w:rPr>
          <w:rFonts w:ascii="Arial" w:eastAsia="Arial" w:hAnsi="Arial"/>
          <w:sz w:val="22"/>
        </w:rPr>
        <w:t>To be prepared to work some out of school hours and holidays as required by negotiation.</w:t>
      </w:r>
    </w:p>
    <w:p w14:paraId="555B61DB" w14:textId="77777777" w:rsidR="005F551D" w:rsidRDefault="005F551D" w:rsidP="005F551D">
      <w:pPr>
        <w:spacing w:line="15" w:lineRule="exact"/>
        <w:rPr>
          <w:rFonts w:ascii="Arial" w:eastAsia="Arial" w:hAnsi="Arial"/>
          <w:sz w:val="22"/>
        </w:rPr>
      </w:pPr>
    </w:p>
    <w:p w14:paraId="2DC60339" w14:textId="77777777" w:rsidR="005F551D" w:rsidRPr="00DA0FC3" w:rsidRDefault="005F551D" w:rsidP="005F551D">
      <w:pPr>
        <w:numPr>
          <w:ilvl w:val="0"/>
          <w:numId w:val="4"/>
        </w:numPr>
        <w:tabs>
          <w:tab w:val="left" w:pos="380"/>
        </w:tabs>
        <w:spacing w:line="0" w:lineRule="atLeast"/>
        <w:ind w:left="380" w:hanging="368"/>
        <w:jc w:val="both"/>
        <w:rPr>
          <w:rFonts w:ascii="Arial" w:eastAsia="Arial" w:hAnsi="Arial"/>
          <w:sz w:val="22"/>
        </w:rPr>
      </w:pPr>
      <w:r>
        <w:rPr>
          <w:rFonts w:ascii="Arial" w:eastAsia="Arial" w:hAnsi="Arial"/>
          <w:sz w:val="22"/>
        </w:rPr>
        <w:t>To establish and supervise out of hours learning provision (particularly for disadvantaged pupils)</w:t>
      </w:r>
    </w:p>
    <w:p w14:paraId="2076746E" w14:textId="77777777" w:rsidR="005F551D" w:rsidRDefault="005F551D" w:rsidP="005F551D">
      <w:pPr>
        <w:numPr>
          <w:ilvl w:val="0"/>
          <w:numId w:val="10"/>
        </w:numPr>
        <w:tabs>
          <w:tab w:val="left" w:pos="380"/>
        </w:tabs>
        <w:spacing w:line="0" w:lineRule="atLeast"/>
        <w:ind w:left="380" w:hanging="368"/>
        <w:jc w:val="both"/>
        <w:rPr>
          <w:rFonts w:ascii="Arial" w:eastAsia="Arial" w:hAnsi="Arial"/>
          <w:sz w:val="22"/>
        </w:rPr>
      </w:pPr>
      <w:r>
        <w:rPr>
          <w:rFonts w:ascii="Arial" w:eastAsia="Arial" w:hAnsi="Arial"/>
          <w:sz w:val="22"/>
        </w:rPr>
        <w:t>To be a Deputy Designated Safeguarding Lead within the school</w:t>
      </w:r>
    </w:p>
    <w:p w14:paraId="7B5D67D0" w14:textId="77777777" w:rsidR="005F551D" w:rsidRPr="00DA0FC3" w:rsidRDefault="005F551D" w:rsidP="005F551D">
      <w:pPr>
        <w:numPr>
          <w:ilvl w:val="0"/>
          <w:numId w:val="10"/>
        </w:numPr>
        <w:tabs>
          <w:tab w:val="left" w:pos="380"/>
        </w:tabs>
        <w:spacing w:line="0" w:lineRule="atLeast"/>
        <w:ind w:left="380" w:hanging="368"/>
        <w:jc w:val="both"/>
        <w:rPr>
          <w:rFonts w:ascii="Arial" w:eastAsia="Arial" w:hAnsi="Arial"/>
          <w:sz w:val="22"/>
        </w:rPr>
      </w:pPr>
      <w:r>
        <w:rPr>
          <w:rFonts w:ascii="Arial" w:eastAsia="Arial" w:hAnsi="Arial"/>
          <w:sz w:val="22"/>
        </w:rPr>
        <w:lastRenderedPageBreak/>
        <w:t xml:space="preserve">To support with the improvement of attendance and punctuality including a focus on behaviour and strategies to support more challenging behaviour </w:t>
      </w:r>
      <w:r w:rsidRPr="00DA0FC3">
        <w:rPr>
          <w:rFonts w:ascii="Arial" w:eastAsia="Arial" w:hAnsi="Arial"/>
          <w:sz w:val="22"/>
        </w:rPr>
        <w:t xml:space="preserve"> </w:t>
      </w:r>
    </w:p>
    <w:p w14:paraId="49649E2F" w14:textId="77777777" w:rsidR="005F551D" w:rsidRDefault="005F551D" w:rsidP="005F551D">
      <w:pPr>
        <w:tabs>
          <w:tab w:val="left" w:pos="380"/>
        </w:tabs>
        <w:spacing w:line="0" w:lineRule="atLeast"/>
        <w:ind w:left="380"/>
        <w:jc w:val="both"/>
        <w:rPr>
          <w:rFonts w:ascii="Arial" w:eastAsia="Arial" w:hAnsi="Arial"/>
          <w:sz w:val="22"/>
        </w:rPr>
      </w:pPr>
    </w:p>
    <w:p w14:paraId="34154239" w14:textId="77777777" w:rsidR="005F551D" w:rsidRDefault="005F551D" w:rsidP="005F551D">
      <w:pPr>
        <w:spacing w:line="200" w:lineRule="exact"/>
        <w:rPr>
          <w:rFonts w:ascii="Times New Roman" w:eastAsia="Times New Roman" w:hAnsi="Times New Roman"/>
          <w:sz w:val="24"/>
        </w:rPr>
      </w:pPr>
      <w:r>
        <w:rPr>
          <w:rFonts w:ascii="Arial" w:eastAsia="Arial" w:hAnsi="Arial"/>
          <w:noProof/>
          <w:sz w:val="22"/>
        </w:rPr>
        <mc:AlternateContent>
          <mc:Choice Requires="wps">
            <w:drawing>
              <wp:anchor distT="0" distB="0" distL="114300" distR="114300" simplePos="0" relativeHeight="251667968" behindDoc="0" locked="0" layoutInCell="1" allowOverlap="1" wp14:anchorId="0D8D306D" wp14:editId="7C876C8F">
                <wp:simplePos x="0" y="0"/>
                <wp:positionH relativeFrom="column">
                  <wp:posOffset>0</wp:posOffset>
                </wp:positionH>
                <wp:positionV relativeFrom="paragraph">
                  <wp:posOffset>57785</wp:posOffset>
                </wp:positionV>
                <wp:extent cx="6471920" cy="255905"/>
                <wp:effectExtent l="9525" t="7620" r="508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55905"/>
                        </a:xfrm>
                        <a:prstGeom prst="rect">
                          <a:avLst/>
                        </a:prstGeom>
                        <a:solidFill>
                          <a:srgbClr val="0070C0"/>
                        </a:solidFill>
                        <a:ln w="9525">
                          <a:solidFill>
                            <a:srgbClr val="0070C0"/>
                          </a:solidFill>
                          <a:miter lim="800000"/>
                          <a:headEnd/>
                          <a:tailEnd/>
                        </a:ln>
                      </wps:spPr>
                      <wps:txbx>
                        <w:txbxContent>
                          <w:p w14:paraId="15F69864" w14:textId="77777777" w:rsidR="005F551D" w:rsidRPr="00FD1F4F" w:rsidRDefault="005F551D" w:rsidP="005F551D">
                            <w:pPr>
                              <w:shd w:val="clear" w:color="auto" w:fill="2E74B5"/>
                              <w:rPr>
                                <w:b/>
                                <w:color w:val="FFFFFF"/>
                              </w:rPr>
                            </w:pPr>
                            <w:r>
                              <w:rPr>
                                <w:b/>
                                <w:color w:val="FFFFFF"/>
                              </w:rPr>
                              <w:t xml:space="preserve">Supervisory/Managerial Responsibilities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8D306D" id="_x0000_s1028" type="#_x0000_t202" style="position:absolute;margin-left:0;margin-top:4.55pt;width:509.6pt;height:20.1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" fillcolor="#0070c0" strokecolor="#0070c0">
                <v:textbox style="mso-fit-shape-to-text:t">
                  <w:txbxContent>
                    <w:p w14:paraId="15F69864" w14:textId="77777777" w:rsidR="005F551D" w:rsidRPr="00FD1F4F" w:rsidRDefault="005F551D" w:rsidP="005F551D">
                      <w:pPr>
                        <w:shd w:val="clear" w:color="auto" w:fill="2E74B5"/>
                        <w:rPr>
                          <w:b/>
                          <w:color w:val="FFFFFF"/>
                        </w:rPr>
                      </w:pPr>
                      <w:r>
                        <w:rPr>
                          <w:b/>
                          <w:color w:val="FFFFFF"/>
                        </w:rPr>
                        <w:t xml:space="preserve">Supervisory/Managerial Responsibilities  </w:t>
                      </w:r>
                    </w:p>
                  </w:txbxContent>
                </v:textbox>
              </v:shape>
            </w:pict>
          </mc:Fallback>
        </mc:AlternateContent>
      </w:r>
    </w:p>
    <w:p w14:paraId="2E9A53AF" w14:textId="77777777" w:rsidR="005F551D" w:rsidRDefault="005F551D" w:rsidP="005F551D">
      <w:pPr>
        <w:spacing w:line="315" w:lineRule="exact"/>
        <w:rPr>
          <w:rFonts w:ascii="Times New Roman" w:eastAsia="Times New Roman" w:hAnsi="Times New Roman"/>
          <w:sz w:val="24"/>
        </w:rPr>
      </w:pPr>
    </w:p>
    <w:p w14:paraId="71892548" w14:textId="77777777" w:rsidR="005F551D" w:rsidRDefault="005F551D" w:rsidP="005F551D">
      <w:pPr>
        <w:spacing w:line="65" w:lineRule="exact"/>
        <w:rPr>
          <w:rFonts w:ascii="Times New Roman" w:eastAsia="Times New Roman" w:hAnsi="Times New Roman"/>
          <w:sz w:val="24"/>
        </w:rPr>
      </w:pPr>
    </w:p>
    <w:p w14:paraId="35682AA7" w14:textId="77777777" w:rsidR="005F551D" w:rsidRDefault="005F551D" w:rsidP="005F551D">
      <w:pPr>
        <w:numPr>
          <w:ilvl w:val="0"/>
          <w:numId w:val="5"/>
        </w:numPr>
        <w:tabs>
          <w:tab w:val="left" w:pos="380"/>
        </w:tabs>
        <w:spacing w:line="0" w:lineRule="atLeast"/>
        <w:ind w:left="380" w:right="40" w:hanging="368"/>
        <w:jc w:val="both"/>
        <w:rPr>
          <w:rFonts w:ascii="Arial" w:eastAsia="Arial" w:hAnsi="Arial"/>
          <w:sz w:val="22"/>
        </w:rPr>
      </w:pPr>
      <w:r>
        <w:rPr>
          <w:rFonts w:ascii="Arial" w:eastAsia="Arial" w:hAnsi="Arial"/>
          <w:sz w:val="22"/>
        </w:rPr>
        <w:t>To be responsible for individual pupils and groups of pupils both within and outside school</w:t>
      </w:r>
    </w:p>
    <w:p w14:paraId="783906EE" w14:textId="77777777" w:rsidR="005F551D" w:rsidRDefault="005F551D" w:rsidP="005F551D">
      <w:pPr>
        <w:numPr>
          <w:ilvl w:val="0"/>
          <w:numId w:val="5"/>
        </w:numPr>
        <w:tabs>
          <w:tab w:val="left" w:pos="380"/>
        </w:tabs>
        <w:spacing w:line="0" w:lineRule="atLeast"/>
        <w:ind w:left="380" w:right="40" w:hanging="368"/>
        <w:jc w:val="both"/>
        <w:rPr>
          <w:rFonts w:ascii="Arial" w:eastAsia="Arial" w:hAnsi="Arial"/>
          <w:sz w:val="22"/>
        </w:rPr>
      </w:pPr>
      <w:r>
        <w:rPr>
          <w:rFonts w:ascii="Arial" w:eastAsia="Arial" w:hAnsi="Arial"/>
          <w:sz w:val="22"/>
        </w:rPr>
        <w:t xml:space="preserve">To assist with overseeing the pastoral team </w:t>
      </w:r>
    </w:p>
    <w:p w14:paraId="3ECBD67E" w14:textId="77777777" w:rsidR="005F551D" w:rsidRDefault="005F551D" w:rsidP="005F551D">
      <w:pPr>
        <w:numPr>
          <w:ilvl w:val="0"/>
          <w:numId w:val="5"/>
        </w:numPr>
        <w:tabs>
          <w:tab w:val="left" w:pos="380"/>
        </w:tabs>
        <w:spacing w:line="0" w:lineRule="atLeast"/>
        <w:ind w:left="380" w:right="40" w:hanging="368"/>
        <w:jc w:val="both"/>
        <w:rPr>
          <w:rFonts w:ascii="Arial" w:eastAsia="Arial" w:hAnsi="Arial"/>
          <w:sz w:val="22"/>
        </w:rPr>
      </w:pPr>
      <w:r>
        <w:rPr>
          <w:rFonts w:ascii="Arial" w:eastAsia="Arial" w:hAnsi="Arial"/>
          <w:sz w:val="22"/>
        </w:rPr>
        <w:t>To supervise support staff members within your working environment</w:t>
      </w:r>
    </w:p>
    <w:p w14:paraId="2CF06755" w14:textId="77777777" w:rsidR="005F551D" w:rsidRDefault="005F551D" w:rsidP="005F551D">
      <w:pPr>
        <w:numPr>
          <w:ilvl w:val="0"/>
          <w:numId w:val="5"/>
        </w:numPr>
        <w:tabs>
          <w:tab w:val="left" w:pos="380"/>
        </w:tabs>
        <w:spacing w:line="0" w:lineRule="atLeast"/>
        <w:ind w:left="380" w:right="40" w:hanging="368"/>
        <w:jc w:val="both"/>
        <w:rPr>
          <w:rFonts w:ascii="Arial" w:eastAsia="Arial" w:hAnsi="Arial"/>
          <w:sz w:val="22"/>
        </w:rPr>
      </w:pPr>
      <w:r>
        <w:rPr>
          <w:rFonts w:ascii="Arial" w:eastAsia="Arial" w:hAnsi="Arial"/>
          <w:sz w:val="22"/>
        </w:rPr>
        <w:t xml:space="preserve">To assist with allocating work for other members of the pastoral team and monitor this </w:t>
      </w:r>
    </w:p>
    <w:p w14:paraId="1DB8ED44" w14:textId="77777777" w:rsidR="005F551D" w:rsidRDefault="005F551D" w:rsidP="005F551D">
      <w:pPr>
        <w:tabs>
          <w:tab w:val="left" w:pos="380"/>
        </w:tabs>
        <w:spacing w:line="0" w:lineRule="atLeast"/>
        <w:ind w:left="380" w:right="40"/>
        <w:jc w:val="both"/>
        <w:rPr>
          <w:rFonts w:ascii="Arial" w:eastAsia="Arial" w:hAnsi="Arial"/>
          <w:sz w:val="22"/>
        </w:rPr>
      </w:pPr>
    </w:p>
    <w:p w14:paraId="5A7304D2" w14:textId="77777777" w:rsidR="005F551D" w:rsidRDefault="005F551D" w:rsidP="005F551D">
      <w:pPr>
        <w:spacing w:line="24" w:lineRule="exact"/>
        <w:rPr>
          <w:rFonts w:ascii="Arial" w:eastAsia="Arial" w:hAnsi="Arial"/>
          <w:sz w:val="22"/>
        </w:rPr>
      </w:pPr>
    </w:p>
    <w:p w14:paraId="098CD232" w14:textId="77777777" w:rsidR="005F551D" w:rsidRDefault="005F551D" w:rsidP="005F551D">
      <w:pPr>
        <w:spacing w:line="304" w:lineRule="exact"/>
        <w:rPr>
          <w:rFonts w:ascii="Times New Roman" w:eastAsia="Times New Roman" w:hAnsi="Times New Roman"/>
          <w:sz w:val="24"/>
        </w:rPr>
      </w:pPr>
    </w:p>
    <w:p w14:paraId="7A687CD6" w14:textId="77777777" w:rsidR="005F551D" w:rsidRDefault="005F551D" w:rsidP="005F551D">
      <w:pPr>
        <w:spacing w:line="0" w:lineRule="atLeast"/>
        <w:rPr>
          <w:rFonts w:ascii="Arial" w:eastAsia="Arial" w:hAnsi="Arial"/>
          <w:b/>
          <w:sz w:val="22"/>
        </w:rPr>
      </w:pPr>
    </w:p>
    <w:p w14:paraId="158A122F" w14:textId="77777777" w:rsidR="005F551D" w:rsidRDefault="005F551D" w:rsidP="005F551D">
      <w:pPr>
        <w:spacing w:line="0" w:lineRule="atLeast"/>
        <w:rPr>
          <w:rFonts w:ascii="Times New Roman" w:eastAsia="Times New Roman" w:hAnsi="Times New Roman"/>
          <w:sz w:val="24"/>
        </w:rPr>
      </w:pPr>
      <w:r>
        <w:rPr>
          <w:rFonts w:ascii="Arial" w:eastAsia="Arial" w:hAnsi="Arial"/>
          <w:b/>
          <w:noProof/>
          <w:sz w:val="22"/>
        </w:rPr>
        <mc:AlternateContent>
          <mc:Choice Requires="wps">
            <w:drawing>
              <wp:anchor distT="0" distB="0" distL="114300" distR="114300" simplePos="0" relativeHeight="251668992" behindDoc="0" locked="0" layoutInCell="1" allowOverlap="1" wp14:anchorId="725C952B" wp14:editId="64D39020">
                <wp:simplePos x="0" y="0"/>
                <wp:positionH relativeFrom="column">
                  <wp:posOffset>0</wp:posOffset>
                </wp:positionH>
                <wp:positionV relativeFrom="paragraph">
                  <wp:posOffset>-276225</wp:posOffset>
                </wp:positionV>
                <wp:extent cx="6471920" cy="255905"/>
                <wp:effectExtent l="9525" t="10795" r="508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55905"/>
                        </a:xfrm>
                        <a:prstGeom prst="rect">
                          <a:avLst/>
                        </a:prstGeom>
                        <a:solidFill>
                          <a:srgbClr val="0070C0"/>
                        </a:solidFill>
                        <a:ln w="9525">
                          <a:solidFill>
                            <a:srgbClr val="0070C0"/>
                          </a:solidFill>
                          <a:miter lim="800000"/>
                          <a:headEnd/>
                          <a:tailEnd/>
                        </a:ln>
                      </wps:spPr>
                      <wps:txbx>
                        <w:txbxContent>
                          <w:p w14:paraId="47B89C99" w14:textId="77777777" w:rsidR="005F551D" w:rsidRPr="00FD1F4F" w:rsidRDefault="005F551D" w:rsidP="005F551D">
                            <w:pPr>
                              <w:shd w:val="clear" w:color="auto" w:fill="2E74B5"/>
                              <w:rPr>
                                <w:b/>
                                <w:color w:val="FFFFFF"/>
                              </w:rPr>
                            </w:pPr>
                            <w:r>
                              <w:rPr>
                                <w:b/>
                                <w:color w:val="FFFFFF"/>
                              </w:rPr>
                              <w:t xml:space="preserve">Supervision and Guidance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5C952B" id="_x0000_s1029" type="#_x0000_t202" style="position:absolute;margin-left:0;margin-top:-21.75pt;width:509.6pt;height:20.1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" fillcolor="#0070c0" strokecolor="#0070c0">
                <v:textbox style="mso-fit-shape-to-text:t">
                  <w:txbxContent>
                    <w:p w14:paraId="47B89C99" w14:textId="77777777" w:rsidR="005F551D" w:rsidRPr="00FD1F4F" w:rsidRDefault="005F551D" w:rsidP="005F551D">
                      <w:pPr>
                        <w:shd w:val="clear" w:color="auto" w:fill="2E74B5"/>
                        <w:rPr>
                          <w:b/>
                          <w:color w:val="FFFFFF"/>
                        </w:rPr>
                      </w:pPr>
                      <w:r>
                        <w:rPr>
                          <w:b/>
                          <w:color w:val="FFFFFF"/>
                        </w:rPr>
                        <w:t xml:space="preserve">Supervision and Guidance  </w:t>
                      </w:r>
                    </w:p>
                  </w:txbxContent>
                </v:textbox>
              </v:shape>
            </w:pict>
          </mc:Fallback>
        </mc:AlternateContent>
      </w:r>
    </w:p>
    <w:p w14:paraId="6CE8530A" w14:textId="77777777" w:rsidR="005F551D" w:rsidRDefault="005F551D" w:rsidP="005F551D">
      <w:pPr>
        <w:numPr>
          <w:ilvl w:val="0"/>
          <w:numId w:val="6"/>
        </w:numPr>
        <w:tabs>
          <w:tab w:val="left" w:pos="380"/>
        </w:tabs>
        <w:spacing w:line="0" w:lineRule="atLeast"/>
        <w:ind w:left="380" w:hanging="368"/>
        <w:jc w:val="both"/>
        <w:rPr>
          <w:rFonts w:ascii="Arial" w:eastAsia="Arial" w:hAnsi="Arial"/>
          <w:sz w:val="22"/>
        </w:rPr>
      </w:pPr>
      <w:r>
        <w:rPr>
          <w:rFonts w:ascii="Arial" w:eastAsia="Arial" w:hAnsi="Arial"/>
          <w:sz w:val="22"/>
        </w:rPr>
        <w:t>To be responsible to the Deputy Headteacher (Or other Designated member of staff)</w:t>
      </w:r>
    </w:p>
    <w:p w14:paraId="27C688CA" w14:textId="77777777" w:rsidR="005F551D" w:rsidRDefault="005F551D" w:rsidP="005F551D">
      <w:pPr>
        <w:spacing w:line="13" w:lineRule="exact"/>
        <w:rPr>
          <w:rFonts w:ascii="Arial" w:eastAsia="Arial" w:hAnsi="Arial"/>
          <w:sz w:val="22"/>
        </w:rPr>
      </w:pPr>
    </w:p>
    <w:p w14:paraId="067A856D" w14:textId="77777777" w:rsidR="005F551D" w:rsidRDefault="005F551D" w:rsidP="005F551D">
      <w:pPr>
        <w:numPr>
          <w:ilvl w:val="0"/>
          <w:numId w:val="6"/>
        </w:numPr>
        <w:tabs>
          <w:tab w:val="left" w:pos="380"/>
        </w:tabs>
        <w:spacing w:line="0" w:lineRule="atLeast"/>
        <w:ind w:left="380" w:hanging="368"/>
        <w:jc w:val="both"/>
        <w:rPr>
          <w:rFonts w:ascii="Arial" w:eastAsia="Arial" w:hAnsi="Arial"/>
          <w:sz w:val="22"/>
        </w:rPr>
      </w:pPr>
      <w:r>
        <w:rPr>
          <w:rFonts w:ascii="Arial" w:eastAsia="Arial" w:hAnsi="Arial"/>
          <w:sz w:val="22"/>
        </w:rPr>
        <w:t xml:space="preserve">To liaise closely with school staff and other relevant workers </w:t>
      </w:r>
      <w:proofErr w:type="spellStart"/>
      <w:r>
        <w:rPr>
          <w:rFonts w:ascii="Arial" w:eastAsia="Arial" w:hAnsi="Arial"/>
          <w:sz w:val="22"/>
        </w:rPr>
        <w:t>eg</w:t>
      </w:r>
      <w:proofErr w:type="spellEnd"/>
      <w:r>
        <w:rPr>
          <w:rFonts w:ascii="Arial" w:eastAsia="Arial" w:hAnsi="Arial"/>
          <w:sz w:val="22"/>
        </w:rPr>
        <w:t xml:space="preserve"> Education Social Work service.</w:t>
      </w:r>
    </w:p>
    <w:p w14:paraId="255D6A7C" w14:textId="77777777" w:rsidR="005F551D" w:rsidRDefault="005F551D" w:rsidP="005F551D">
      <w:pPr>
        <w:spacing w:line="200" w:lineRule="exact"/>
        <w:rPr>
          <w:rFonts w:ascii="Times New Roman" w:eastAsia="Times New Roman" w:hAnsi="Times New Roman"/>
          <w:sz w:val="24"/>
        </w:rPr>
      </w:pPr>
    </w:p>
    <w:p w14:paraId="0BCAE041" w14:textId="77777777" w:rsidR="005F551D" w:rsidRDefault="005F551D" w:rsidP="005F551D">
      <w:pPr>
        <w:spacing w:line="301"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65920" behindDoc="0" locked="0" layoutInCell="1" allowOverlap="1" wp14:anchorId="234CFF0F" wp14:editId="5BE19759">
                <wp:simplePos x="0" y="0"/>
                <wp:positionH relativeFrom="column">
                  <wp:posOffset>-19050</wp:posOffset>
                </wp:positionH>
                <wp:positionV relativeFrom="paragraph">
                  <wp:posOffset>95885</wp:posOffset>
                </wp:positionV>
                <wp:extent cx="6471920" cy="255905"/>
                <wp:effectExtent l="9525" t="5715" r="508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55905"/>
                        </a:xfrm>
                        <a:prstGeom prst="rect">
                          <a:avLst/>
                        </a:prstGeom>
                        <a:solidFill>
                          <a:srgbClr val="0070C0"/>
                        </a:solidFill>
                        <a:ln w="9525">
                          <a:solidFill>
                            <a:srgbClr val="0070C0"/>
                          </a:solidFill>
                          <a:miter lim="800000"/>
                          <a:headEnd/>
                          <a:tailEnd/>
                        </a:ln>
                      </wps:spPr>
                      <wps:txbx>
                        <w:txbxContent>
                          <w:p w14:paraId="47939316" w14:textId="77777777" w:rsidR="005F551D" w:rsidRPr="00FD1F4F" w:rsidRDefault="005F551D" w:rsidP="005F551D">
                            <w:pPr>
                              <w:shd w:val="clear" w:color="auto" w:fill="2E74B5"/>
                              <w:rPr>
                                <w:b/>
                                <w:color w:val="FFFFFF"/>
                              </w:rPr>
                            </w:pPr>
                            <w:r>
                              <w:rPr>
                                <w:b/>
                                <w:color w:val="FFFFFF"/>
                              </w:rPr>
                              <w:t xml:space="preserve">Range of Decision Making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4CFF0F" id="Text Box 10" o:spid="_x0000_s1030" type="#_x0000_t202" style="position:absolute;margin-left:-1.5pt;margin-top:7.55pt;width:509.6pt;height:20.1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" fillcolor="#0070c0" strokecolor="#0070c0">
                <v:textbox style="mso-fit-shape-to-text:t">
                  <w:txbxContent>
                    <w:p w14:paraId="47939316" w14:textId="77777777" w:rsidR="005F551D" w:rsidRPr="00FD1F4F" w:rsidRDefault="005F551D" w:rsidP="005F551D">
                      <w:pPr>
                        <w:shd w:val="clear" w:color="auto" w:fill="2E74B5"/>
                        <w:rPr>
                          <w:b/>
                          <w:color w:val="FFFFFF"/>
                        </w:rPr>
                      </w:pPr>
                      <w:r>
                        <w:rPr>
                          <w:b/>
                          <w:color w:val="FFFFFF"/>
                        </w:rPr>
                        <w:t xml:space="preserve">Range of Decision Making  </w:t>
                      </w:r>
                    </w:p>
                  </w:txbxContent>
                </v:textbox>
              </v:shape>
            </w:pict>
          </mc:Fallback>
        </mc:AlternateContent>
      </w:r>
    </w:p>
    <w:p w14:paraId="0109E2DA" w14:textId="77777777" w:rsidR="005F551D" w:rsidRDefault="005F551D" w:rsidP="005F551D">
      <w:pPr>
        <w:spacing w:line="301" w:lineRule="exact"/>
        <w:rPr>
          <w:rFonts w:ascii="Times New Roman" w:eastAsia="Times New Roman" w:hAnsi="Times New Roman"/>
          <w:sz w:val="24"/>
        </w:rPr>
      </w:pPr>
    </w:p>
    <w:p w14:paraId="73507260" w14:textId="77777777" w:rsidR="005F551D" w:rsidRDefault="005F551D" w:rsidP="005F551D">
      <w:pPr>
        <w:spacing w:line="301" w:lineRule="exact"/>
        <w:rPr>
          <w:rFonts w:ascii="Times New Roman" w:eastAsia="Times New Roman" w:hAnsi="Times New Roman"/>
          <w:sz w:val="24"/>
        </w:rPr>
      </w:pPr>
    </w:p>
    <w:p w14:paraId="7040BB05" w14:textId="77777777" w:rsidR="005F551D" w:rsidRDefault="005F551D" w:rsidP="005F551D">
      <w:pPr>
        <w:spacing w:line="65" w:lineRule="exact"/>
        <w:rPr>
          <w:rFonts w:ascii="Times New Roman" w:eastAsia="Times New Roman" w:hAnsi="Times New Roman"/>
          <w:sz w:val="24"/>
        </w:rPr>
      </w:pPr>
    </w:p>
    <w:p w14:paraId="7E5394A4" w14:textId="77777777" w:rsidR="005F551D" w:rsidRDefault="005F551D" w:rsidP="005F551D">
      <w:pPr>
        <w:numPr>
          <w:ilvl w:val="0"/>
          <w:numId w:val="7"/>
        </w:numPr>
        <w:tabs>
          <w:tab w:val="left" w:pos="380"/>
        </w:tabs>
        <w:spacing w:line="242" w:lineRule="auto"/>
        <w:ind w:left="380" w:right="580" w:hanging="368"/>
        <w:jc w:val="both"/>
        <w:rPr>
          <w:rFonts w:ascii="Arial" w:eastAsia="Arial" w:hAnsi="Arial"/>
          <w:sz w:val="22"/>
        </w:rPr>
      </w:pPr>
      <w:r>
        <w:rPr>
          <w:rFonts w:ascii="Arial" w:eastAsia="Arial" w:hAnsi="Arial"/>
          <w:sz w:val="22"/>
        </w:rPr>
        <w:lastRenderedPageBreak/>
        <w:t>To make decisions using own initiative when appropriate and within established working practices and procedures</w:t>
      </w:r>
    </w:p>
    <w:p w14:paraId="677A5215" w14:textId="77777777" w:rsidR="005F551D" w:rsidRDefault="005F551D" w:rsidP="005F551D">
      <w:pPr>
        <w:numPr>
          <w:ilvl w:val="0"/>
          <w:numId w:val="7"/>
        </w:numPr>
        <w:tabs>
          <w:tab w:val="left" w:pos="380"/>
        </w:tabs>
        <w:spacing w:line="242" w:lineRule="auto"/>
        <w:ind w:left="380" w:right="580" w:hanging="368"/>
        <w:jc w:val="both"/>
        <w:rPr>
          <w:rFonts w:ascii="Arial" w:eastAsia="Arial" w:hAnsi="Arial"/>
          <w:sz w:val="22"/>
        </w:rPr>
      </w:pPr>
      <w:r>
        <w:rPr>
          <w:rFonts w:ascii="Arial" w:eastAsia="Arial" w:hAnsi="Arial"/>
          <w:sz w:val="22"/>
        </w:rPr>
        <w:t>To make decisions in consultation with other appropriate staff/relevant concerned agencies</w:t>
      </w:r>
    </w:p>
    <w:p w14:paraId="5AABEF3B" w14:textId="77777777" w:rsidR="005F551D" w:rsidRDefault="005F551D" w:rsidP="005F551D">
      <w:pPr>
        <w:spacing w:line="20" w:lineRule="exact"/>
        <w:rPr>
          <w:rFonts w:ascii="Arial" w:eastAsia="Arial" w:hAnsi="Arial"/>
          <w:sz w:val="22"/>
        </w:rPr>
      </w:pPr>
    </w:p>
    <w:p w14:paraId="11059117" w14:textId="77777777" w:rsidR="005F551D" w:rsidRDefault="005F551D" w:rsidP="005F551D">
      <w:pPr>
        <w:numPr>
          <w:ilvl w:val="0"/>
          <w:numId w:val="7"/>
        </w:numPr>
        <w:tabs>
          <w:tab w:val="left" w:pos="380"/>
        </w:tabs>
        <w:spacing w:line="0" w:lineRule="atLeast"/>
        <w:ind w:left="380" w:right="200" w:hanging="368"/>
        <w:jc w:val="both"/>
        <w:rPr>
          <w:rFonts w:ascii="Arial" w:eastAsia="Arial" w:hAnsi="Arial"/>
          <w:sz w:val="22"/>
        </w:rPr>
      </w:pPr>
      <w:r>
        <w:rPr>
          <w:rFonts w:ascii="Arial" w:eastAsia="Arial" w:hAnsi="Arial"/>
          <w:sz w:val="22"/>
        </w:rPr>
        <w:t>To work within the agreed practices and procedures of the Multi-Academy Trust of Leading Learners at all times</w:t>
      </w:r>
    </w:p>
    <w:p w14:paraId="1D9BCCFD" w14:textId="77777777" w:rsidR="005F551D" w:rsidRDefault="005F551D" w:rsidP="005F551D">
      <w:pPr>
        <w:spacing w:line="200" w:lineRule="exact"/>
        <w:rPr>
          <w:rFonts w:ascii="Times New Roman" w:eastAsia="Times New Roman" w:hAnsi="Times New Roman"/>
          <w:sz w:val="24"/>
        </w:rPr>
      </w:pPr>
    </w:p>
    <w:p w14:paraId="7D13D122" w14:textId="77777777" w:rsidR="005F551D" w:rsidRDefault="005F551D" w:rsidP="005F551D">
      <w:pPr>
        <w:spacing w:line="20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64896" behindDoc="0" locked="0" layoutInCell="1" allowOverlap="1" wp14:anchorId="7878144F" wp14:editId="31B018E1">
                <wp:simplePos x="0" y="0"/>
                <wp:positionH relativeFrom="column">
                  <wp:posOffset>0</wp:posOffset>
                </wp:positionH>
                <wp:positionV relativeFrom="paragraph">
                  <wp:posOffset>92710</wp:posOffset>
                </wp:positionV>
                <wp:extent cx="6471920" cy="255905"/>
                <wp:effectExtent l="9525" t="8255" r="5080"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55905"/>
                        </a:xfrm>
                        <a:prstGeom prst="rect">
                          <a:avLst/>
                        </a:prstGeom>
                        <a:solidFill>
                          <a:srgbClr val="0070C0"/>
                        </a:solidFill>
                        <a:ln w="9525">
                          <a:solidFill>
                            <a:srgbClr val="0070C0"/>
                          </a:solidFill>
                          <a:miter lim="800000"/>
                          <a:headEnd/>
                          <a:tailEnd/>
                        </a:ln>
                      </wps:spPr>
                      <wps:txbx>
                        <w:txbxContent>
                          <w:p w14:paraId="272A4D5B" w14:textId="77777777" w:rsidR="005F551D" w:rsidRPr="00FD1F4F" w:rsidRDefault="005F551D" w:rsidP="005F551D">
                            <w:pPr>
                              <w:shd w:val="clear" w:color="auto" w:fill="2E74B5"/>
                              <w:rPr>
                                <w:b/>
                                <w:color w:val="FFFFFF"/>
                              </w:rPr>
                            </w:pPr>
                            <w:r>
                              <w:rPr>
                                <w:b/>
                                <w:color w:val="FFFFFF"/>
                              </w:rPr>
                              <w:t xml:space="preserve">Possible Range of Additional </w:t>
                            </w:r>
                            <w:proofErr w:type="spellStart"/>
                            <w:r>
                              <w:rPr>
                                <w:b/>
                                <w:color w:val="FFFFFF"/>
                              </w:rPr>
                              <w:t>Responsibilties</w:t>
                            </w:r>
                            <w:proofErr w:type="spellEnd"/>
                            <w:r>
                              <w:rPr>
                                <w:b/>
                                <w:color w:val="FFFFFF"/>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78144F" id="_x0000_s1031" type="#_x0000_t202" style="position:absolute;margin-left:0;margin-top:7.3pt;width:509.6pt;height:20.1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" fillcolor="#0070c0" strokecolor="#0070c0">
                <v:textbox style="mso-fit-shape-to-text:t">
                  <w:txbxContent>
                    <w:p w14:paraId="272A4D5B" w14:textId="77777777" w:rsidR="005F551D" w:rsidRPr="00FD1F4F" w:rsidRDefault="005F551D" w:rsidP="005F551D">
                      <w:pPr>
                        <w:shd w:val="clear" w:color="auto" w:fill="2E74B5"/>
                        <w:rPr>
                          <w:b/>
                          <w:color w:val="FFFFFF"/>
                        </w:rPr>
                      </w:pPr>
                      <w:r>
                        <w:rPr>
                          <w:b/>
                          <w:color w:val="FFFFFF"/>
                        </w:rPr>
                        <w:t xml:space="preserve">Possible Range of Additional </w:t>
                      </w:r>
                      <w:proofErr w:type="spellStart"/>
                      <w:r>
                        <w:rPr>
                          <w:b/>
                          <w:color w:val="FFFFFF"/>
                        </w:rPr>
                        <w:t>Responsibilties</w:t>
                      </w:r>
                      <w:proofErr w:type="spellEnd"/>
                      <w:r>
                        <w:rPr>
                          <w:b/>
                          <w:color w:val="FFFFFF"/>
                        </w:rPr>
                        <w:t xml:space="preserve"> </w:t>
                      </w:r>
                    </w:p>
                  </w:txbxContent>
                </v:textbox>
              </v:shape>
            </w:pict>
          </mc:Fallback>
        </mc:AlternateContent>
      </w:r>
    </w:p>
    <w:p w14:paraId="7C4B13A3" w14:textId="77777777" w:rsidR="005F551D" w:rsidRDefault="005F551D" w:rsidP="005F551D">
      <w:pPr>
        <w:spacing w:line="200" w:lineRule="exact"/>
        <w:rPr>
          <w:rFonts w:ascii="Times New Roman" w:eastAsia="Times New Roman" w:hAnsi="Times New Roman"/>
          <w:sz w:val="24"/>
        </w:rPr>
      </w:pPr>
    </w:p>
    <w:p w14:paraId="673D5204" w14:textId="77777777" w:rsidR="005F551D" w:rsidRDefault="005F551D" w:rsidP="005F551D">
      <w:pPr>
        <w:spacing w:line="200" w:lineRule="exact"/>
        <w:rPr>
          <w:rFonts w:ascii="Times New Roman" w:eastAsia="Times New Roman" w:hAnsi="Times New Roman"/>
          <w:sz w:val="24"/>
        </w:rPr>
      </w:pPr>
    </w:p>
    <w:p w14:paraId="368062C2" w14:textId="77777777" w:rsidR="005F551D" w:rsidRDefault="005F551D" w:rsidP="005F551D">
      <w:pPr>
        <w:spacing w:line="200" w:lineRule="exact"/>
        <w:rPr>
          <w:rFonts w:ascii="Times New Roman" w:eastAsia="Times New Roman" w:hAnsi="Times New Roman"/>
          <w:sz w:val="24"/>
        </w:rPr>
      </w:pPr>
    </w:p>
    <w:p w14:paraId="76597741" w14:textId="77777777" w:rsidR="005F551D" w:rsidRDefault="005F551D" w:rsidP="005F551D">
      <w:pPr>
        <w:numPr>
          <w:ilvl w:val="0"/>
          <w:numId w:val="8"/>
        </w:numPr>
        <w:tabs>
          <w:tab w:val="left" w:pos="380"/>
        </w:tabs>
        <w:spacing w:line="236" w:lineRule="auto"/>
        <w:ind w:left="380" w:right="320" w:hanging="368"/>
        <w:jc w:val="both"/>
        <w:rPr>
          <w:rFonts w:ascii="Arial" w:eastAsia="Arial" w:hAnsi="Arial"/>
          <w:sz w:val="22"/>
        </w:rPr>
      </w:pPr>
      <w:bookmarkStart w:id="0" w:name="page2"/>
      <w:bookmarkEnd w:id="0"/>
      <w:r>
        <w:rPr>
          <w:rFonts w:ascii="Arial" w:eastAsia="Arial" w:hAnsi="Arial"/>
          <w:sz w:val="22"/>
        </w:rPr>
        <w:t>Work with teaching and support staff to participate in the assessment of pupils and at key times to work with those who need extra help to overcome barriers to learning inside and outside school.</w:t>
      </w:r>
    </w:p>
    <w:p w14:paraId="6140DD17" w14:textId="77777777" w:rsidR="005F551D" w:rsidRDefault="005F551D" w:rsidP="005F551D">
      <w:pPr>
        <w:numPr>
          <w:ilvl w:val="0"/>
          <w:numId w:val="8"/>
        </w:numPr>
        <w:tabs>
          <w:tab w:val="left" w:pos="380"/>
        </w:tabs>
        <w:spacing w:line="236" w:lineRule="auto"/>
        <w:ind w:left="380" w:right="320" w:hanging="368"/>
        <w:jc w:val="both"/>
        <w:rPr>
          <w:rFonts w:ascii="Arial" w:eastAsia="Arial" w:hAnsi="Arial"/>
          <w:sz w:val="22"/>
        </w:rPr>
      </w:pPr>
      <w:r>
        <w:rPr>
          <w:rFonts w:ascii="Arial" w:eastAsia="Arial" w:hAnsi="Arial"/>
          <w:sz w:val="22"/>
        </w:rPr>
        <w:t xml:space="preserve">To work with staff and agencies to create plans of support for children including strategies, monitoring and evaluating these </w:t>
      </w:r>
    </w:p>
    <w:p w14:paraId="106EAB87" w14:textId="77777777" w:rsidR="005F551D" w:rsidRDefault="005F551D" w:rsidP="005F551D">
      <w:pPr>
        <w:numPr>
          <w:ilvl w:val="0"/>
          <w:numId w:val="8"/>
        </w:numPr>
        <w:tabs>
          <w:tab w:val="left" w:pos="380"/>
        </w:tabs>
        <w:spacing w:line="236" w:lineRule="auto"/>
        <w:ind w:left="380" w:right="320" w:hanging="368"/>
        <w:jc w:val="both"/>
        <w:rPr>
          <w:rFonts w:ascii="Arial" w:eastAsia="Arial" w:hAnsi="Arial"/>
          <w:sz w:val="22"/>
        </w:rPr>
      </w:pPr>
      <w:r>
        <w:rPr>
          <w:rFonts w:ascii="Arial" w:eastAsia="Arial" w:hAnsi="Arial"/>
          <w:sz w:val="22"/>
        </w:rPr>
        <w:t>To ensure social times and unstructured times are organised and planned for, with activities available</w:t>
      </w:r>
    </w:p>
    <w:p w14:paraId="00B70A4D" w14:textId="77777777" w:rsidR="005F551D" w:rsidRDefault="005F551D" w:rsidP="005F551D">
      <w:pPr>
        <w:numPr>
          <w:ilvl w:val="0"/>
          <w:numId w:val="8"/>
        </w:numPr>
        <w:tabs>
          <w:tab w:val="left" w:pos="380"/>
        </w:tabs>
        <w:spacing w:line="236" w:lineRule="auto"/>
        <w:ind w:left="380" w:right="320" w:hanging="368"/>
        <w:jc w:val="both"/>
        <w:rPr>
          <w:rFonts w:ascii="Arial" w:eastAsia="Arial" w:hAnsi="Arial"/>
          <w:sz w:val="22"/>
        </w:rPr>
      </w:pPr>
      <w:r>
        <w:rPr>
          <w:rFonts w:ascii="Arial" w:eastAsia="Arial" w:hAnsi="Arial"/>
          <w:sz w:val="22"/>
        </w:rPr>
        <w:t xml:space="preserve">To work closely with staff and agencies to continue to develop inclusion e.g. delivering assemblies/staff CPD at staff meetings, training days </w:t>
      </w:r>
    </w:p>
    <w:p w14:paraId="0912DE8E" w14:textId="77777777" w:rsidR="005F551D" w:rsidRDefault="005F551D" w:rsidP="005F551D">
      <w:pPr>
        <w:numPr>
          <w:ilvl w:val="0"/>
          <w:numId w:val="8"/>
        </w:numPr>
        <w:tabs>
          <w:tab w:val="left" w:pos="380"/>
        </w:tabs>
        <w:spacing w:line="236" w:lineRule="auto"/>
        <w:ind w:left="380" w:right="320" w:hanging="368"/>
        <w:jc w:val="both"/>
        <w:rPr>
          <w:rFonts w:ascii="Arial" w:eastAsia="Arial" w:hAnsi="Arial"/>
          <w:sz w:val="22"/>
        </w:rPr>
      </w:pPr>
      <w:r>
        <w:rPr>
          <w:rFonts w:ascii="Arial" w:eastAsia="Arial" w:hAnsi="Arial"/>
          <w:sz w:val="22"/>
        </w:rPr>
        <w:t xml:space="preserve">To advise parents/carers on a range of issues and offer continuous support for them including home visits, parent workshops etc </w:t>
      </w:r>
    </w:p>
    <w:p w14:paraId="33F09201" w14:textId="77777777" w:rsidR="005F551D" w:rsidRDefault="005F551D" w:rsidP="005F551D">
      <w:pPr>
        <w:numPr>
          <w:ilvl w:val="0"/>
          <w:numId w:val="8"/>
        </w:numPr>
        <w:tabs>
          <w:tab w:val="left" w:pos="380"/>
        </w:tabs>
        <w:spacing w:line="236" w:lineRule="auto"/>
        <w:ind w:left="380" w:right="320" w:hanging="368"/>
        <w:jc w:val="both"/>
        <w:rPr>
          <w:rFonts w:ascii="Arial" w:eastAsia="Arial" w:hAnsi="Arial"/>
          <w:sz w:val="22"/>
        </w:rPr>
      </w:pPr>
      <w:r>
        <w:rPr>
          <w:rFonts w:ascii="Arial" w:eastAsia="Arial" w:hAnsi="Arial"/>
          <w:sz w:val="22"/>
        </w:rPr>
        <w:t>To maintain accurate records</w:t>
      </w:r>
    </w:p>
    <w:p w14:paraId="2F1DF9FB" w14:textId="77777777" w:rsidR="005F551D" w:rsidRDefault="005F551D" w:rsidP="005F551D">
      <w:pPr>
        <w:numPr>
          <w:ilvl w:val="0"/>
          <w:numId w:val="8"/>
        </w:numPr>
        <w:tabs>
          <w:tab w:val="left" w:pos="380"/>
        </w:tabs>
        <w:spacing w:line="236" w:lineRule="auto"/>
        <w:ind w:left="380" w:right="320" w:hanging="368"/>
        <w:jc w:val="both"/>
        <w:rPr>
          <w:rFonts w:ascii="Arial" w:eastAsia="Arial" w:hAnsi="Arial"/>
          <w:sz w:val="22"/>
        </w:rPr>
      </w:pPr>
      <w:r>
        <w:rPr>
          <w:rFonts w:ascii="Arial" w:eastAsia="Arial" w:hAnsi="Arial"/>
          <w:sz w:val="22"/>
        </w:rPr>
        <w:t>To support with securing additional funding to support learners</w:t>
      </w:r>
    </w:p>
    <w:p w14:paraId="2C0BEA90" w14:textId="77777777" w:rsidR="005F551D" w:rsidRDefault="005F551D" w:rsidP="005F551D">
      <w:pPr>
        <w:spacing w:line="20" w:lineRule="exact"/>
        <w:rPr>
          <w:rFonts w:ascii="Arial" w:eastAsia="Arial" w:hAnsi="Arial"/>
          <w:sz w:val="22"/>
        </w:rPr>
      </w:pPr>
    </w:p>
    <w:p w14:paraId="6032665F" w14:textId="77777777" w:rsidR="005F551D" w:rsidRPr="00647E9C" w:rsidRDefault="005F551D" w:rsidP="005F551D">
      <w:pPr>
        <w:numPr>
          <w:ilvl w:val="0"/>
          <w:numId w:val="8"/>
        </w:numPr>
        <w:tabs>
          <w:tab w:val="left" w:pos="380"/>
        </w:tabs>
        <w:spacing w:line="237" w:lineRule="auto"/>
        <w:ind w:left="380" w:hanging="368"/>
        <w:jc w:val="both"/>
        <w:rPr>
          <w:rFonts w:ascii="Arial" w:eastAsia="Arial" w:hAnsi="Arial"/>
          <w:sz w:val="22"/>
        </w:rPr>
      </w:pPr>
      <w:r>
        <w:rPr>
          <w:rFonts w:ascii="Arial" w:eastAsia="Arial" w:hAnsi="Arial"/>
          <w:sz w:val="22"/>
        </w:rPr>
        <w:t>To assist in the identification of those pupils who would benefit most from a Pastoral support and to work with the SEND Leader to plan and implement activities to meet the needs of these pupils.</w:t>
      </w:r>
    </w:p>
    <w:p w14:paraId="088E3AB8" w14:textId="77777777" w:rsidR="005F551D" w:rsidRDefault="005F551D" w:rsidP="005F551D">
      <w:pPr>
        <w:spacing w:line="23" w:lineRule="exact"/>
        <w:rPr>
          <w:rFonts w:ascii="Arial" w:eastAsia="Arial" w:hAnsi="Arial"/>
          <w:sz w:val="22"/>
        </w:rPr>
      </w:pPr>
    </w:p>
    <w:p w14:paraId="536F6BBA" w14:textId="77777777" w:rsidR="005F551D" w:rsidRPr="00647E9C" w:rsidRDefault="005F551D" w:rsidP="005F551D">
      <w:pPr>
        <w:numPr>
          <w:ilvl w:val="0"/>
          <w:numId w:val="8"/>
        </w:numPr>
        <w:tabs>
          <w:tab w:val="left" w:pos="380"/>
        </w:tabs>
        <w:spacing w:line="242" w:lineRule="auto"/>
        <w:ind w:left="380" w:right="440" w:hanging="368"/>
        <w:jc w:val="both"/>
        <w:rPr>
          <w:rFonts w:ascii="Arial" w:eastAsia="Arial" w:hAnsi="Arial"/>
          <w:sz w:val="22"/>
        </w:rPr>
      </w:pPr>
      <w:r>
        <w:rPr>
          <w:rFonts w:ascii="Arial" w:eastAsia="Arial" w:hAnsi="Arial"/>
          <w:sz w:val="22"/>
        </w:rPr>
        <w:t>To develop a range of mentoring relationships with pupils needing particular support and aimed at achieving goals defined in their individual plans.</w:t>
      </w:r>
    </w:p>
    <w:p w14:paraId="748491F6" w14:textId="77777777" w:rsidR="005F551D" w:rsidRDefault="005F551D" w:rsidP="005F551D">
      <w:pPr>
        <w:numPr>
          <w:ilvl w:val="0"/>
          <w:numId w:val="8"/>
        </w:numPr>
        <w:tabs>
          <w:tab w:val="left" w:pos="380"/>
        </w:tabs>
        <w:spacing w:line="242" w:lineRule="auto"/>
        <w:ind w:left="380" w:right="440" w:hanging="368"/>
        <w:jc w:val="both"/>
        <w:rPr>
          <w:rFonts w:ascii="Arial" w:eastAsia="Arial" w:hAnsi="Arial"/>
          <w:sz w:val="22"/>
        </w:rPr>
      </w:pPr>
      <w:r>
        <w:rPr>
          <w:rFonts w:ascii="Arial" w:eastAsia="Arial" w:hAnsi="Arial"/>
          <w:sz w:val="22"/>
        </w:rPr>
        <w:t>To plan and deliver small interventions/activities within a nurture group setting</w:t>
      </w:r>
    </w:p>
    <w:p w14:paraId="1CE090F1" w14:textId="77777777" w:rsidR="005F551D" w:rsidRDefault="005F551D" w:rsidP="005F551D">
      <w:pPr>
        <w:spacing w:line="20" w:lineRule="exact"/>
        <w:rPr>
          <w:rFonts w:ascii="Arial" w:eastAsia="Arial" w:hAnsi="Arial"/>
          <w:sz w:val="22"/>
        </w:rPr>
      </w:pPr>
    </w:p>
    <w:p w14:paraId="6E2529B7" w14:textId="77777777" w:rsidR="005F551D" w:rsidRDefault="005F551D" w:rsidP="005F551D">
      <w:pPr>
        <w:numPr>
          <w:ilvl w:val="0"/>
          <w:numId w:val="8"/>
        </w:numPr>
        <w:tabs>
          <w:tab w:val="left" w:pos="380"/>
        </w:tabs>
        <w:spacing w:line="0" w:lineRule="atLeast"/>
        <w:ind w:left="380" w:right="200" w:hanging="368"/>
        <w:jc w:val="both"/>
        <w:rPr>
          <w:rFonts w:ascii="Arial" w:eastAsia="Arial" w:hAnsi="Arial"/>
          <w:sz w:val="22"/>
        </w:rPr>
      </w:pPr>
      <w:r>
        <w:rPr>
          <w:rFonts w:ascii="Arial" w:eastAsia="Arial" w:hAnsi="Arial"/>
          <w:sz w:val="22"/>
        </w:rPr>
        <w:t>To maintain regular contact with families/carers or pupils in need of support, to keep them informed of the pupils' needs and progress, and to secure positive family support and involvement.</w:t>
      </w:r>
    </w:p>
    <w:p w14:paraId="22BE4C37" w14:textId="77777777" w:rsidR="005F551D" w:rsidRDefault="005F551D" w:rsidP="005F551D">
      <w:pPr>
        <w:spacing w:line="16" w:lineRule="exact"/>
        <w:rPr>
          <w:rFonts w:ascii="Arial" w:eastAsia="Arial" w:hAnsi="Arial"/>
          <w:sz w:val="22"/>
        </w:rPr>
      </w:pPr>
    </w:p>
    <w:p w14:paraId="797EA1D5" w14:textId="77777777" w:rsidR="005F551D" w:rsidRDefault="005F551D" w:rsidP="005F551D">
      <w:pPr>
        <w:numPr>
          <w:ilvl w:val="0"/>
          <w:numId w:val="8"/>
        </w:numPr>
        <w:tabs>
          <w:tab w:val="left" w:pos="380"/>
        </w:tabs>
        <w:spacing w:line="239" w:lineRule="auto"/>
        <w:ind w:left="380" w:hanging="368"/>
        <w:jc w:val="both"/>
        <w:rPr>
          <w:rFonts w:ascii="Arial" w:eastAsia="Arial" w:hAnsi="Arial"/>
          <w:sz w:val="22"/>
        </w:rPr>
      </w:pPr>
      <w:r>
        <w:rPr>
          <w:rFonts w:ascii="Arial" w:eastAsia="Arial" w:hAnsi="Arial"/>
          <w:sz w:val="22"/>
        </w:rPr>
        <w:t>To report to the SEND Leader and other colleagues as appropriate</w:t>
      </w:r>
    </w:p>
    <w:p w14:paraId="0A137001" w14:textId="77777777" w:rsidR="005F551D" w:rsidRDefault="005F551D" w:rsidP="005F551D">
      <w:pPr>
        <w:spacing w:line="22" w:lineRule="exact"/>
        <w:rPr>
          <w:rFonts w:ascii="Arial" w:eastAsia="Arial" w:hAnsi="Arial"/>
          <w:sz w:val="22"/>
        </w:rPr>
      </w:pPr>
    </w:p>
    <w:p w14:paraId="26BC8126" w14:textId="77777777" w:rsidR="005F551D" w:rsidRPr="00B1318C" w:rsidRDefault="005F551D" w:rsidP="005F551D">
      <w:pPr>
        <w:numPr>
          <w:ilvl w:val="0"/>
          <w:numId w:val="8"/>
        </w:numPr>
        <w:tabs>
          <w:tab w:val="left" w:pos="380"/>
        </w:tabs>
        <w:spacing w:line="265" w:lineRule="auto"/>
        <w:ind w:left="380" w:right="820" w:hanging="368"/>
        <w:jc w:val="both"/>
        <w:rPr>
          <w:rFonts w:ascii="Arial" w:eastAsia="Arial" w:hAnsi="Arial"/>
          <w:sz w:val="22"/>
        </w:rPr>
      </w:pPr>
      <w:r w:rsidRPr="00B1318C">
        <w:rPr>
          <w:rFonts w:ascii="Arial" w:eastAsia="Arial" w:hAnsi="Arial"/>
          <w:sz w:val="22"/>
        </w:rPr>
        <w:t>To maintain full knowledge and appreciation of the range of activities, courses, opportunities, organisations and individuals that could be drawn upon to provide extra support for pupils.</w:t>
      </w:r>
    </w:p>
    <w:p w14:paraId="28B35DC8" w14:textId="77777777" w:rsidR="005F551D" w:rsidRPr="00B1318C" w:rsidRDefault="005F551D" w:rsidP="005F551D">
      <w:pPr>
        <w:numPr>
          <w:ilvl w:val="0"/>
          <w:numId w:val="8"/>
        </w:numPr>
        <w:tabs>
          <w:tab w:val="left" w:pos="380"/>
        </w:tabs>
        <w:spacing w:line="265" w:lineRule="auto"/>
        <w:ind w:left="380" w:right="820" w:hanging="368"/>
        <w:jc w:val="both"/>
        <w:rPr>
          <w:rFonts w:ascii="Arial" w:eastAsia="Arial" w:hAnsi="Arial"/>
          <w:sz w:val="22"/>
        </w:rPr>
      </w:pPr>
      <w:r w:rsidRPr="00B1318C">
        <w:rPr>
          <w:rFonts w:ascii="Arial" w:eastAsia="Arial" w:hAnsi="Arial"/>
          <w:sz w:val="22"/>
        </w:rPr>
        <w:t>To be a deputy Designated Safeguarding Lead and work well within the team of DSLs in the school</w:t>
      </w:r>
    </w:p>
    <w:p w14:paraId="0421865F" w14:textId="77777777" w:rsidR="005F551D" w:rsidRPr="00B1318C" w:rsidRDefault="005F551D" w:rsidP="005F551D">
      <w:pPr>
        <w:numPr>
          <w:ilvl w:val="0"/>
          <w:numId w:val="8"/>
        </w:numPr>
        <w:tabs>
          <w:tab w:val="left" w:pos="380"/>
        </w:tabs>
        <w:spacing w:line="265" w:lineRule="auto"/>
        <w:ind w:left="380" w:right="820" w:hanging="368"/>
        <w:jc w:val="both"/>
        <w:rPr>
          <w:rFonts w:ascii="Arial" w:eastAsia="Arial" w:hAnsi="Arial"/>
          <w:sz w:val="22"/>
        </w:rPr>
      </w:pPr>
      <w:r>
        <w:rPr>
          <w:rFonts w:ascii="Arial" w:eastAsia="Arial" w:hAnsi="Arial"/>
          <w:sz w:val="22"/>
        </w:rPr>
        <w:t>Analyse</w:t>
      </w:r>
      <w:r w:rsidRPr="00B1318C">
        <w:rPr>
          <w:rFonts w:ascii="Arial" w:eastAsia="Arial" w:hAnsi="Arial"/>
          <w:sz w:val="22"/>
        </w:rPr>
        <w:t xml:space="preserve"> data for behaviour and </w:t>
      </w:r>
      <w:r>
        <w:rPr>
          <w:rFonts w:ascii="Arial" w:eastAsia="Arial" w:hAnsi="Arial"/>
          <w:sz w:val="22"/>
        </w:rPr>
        <w:t>attendance and assist</w:t>
      </w:r>
      <w:r w:rsidRPr="00B1318C">
        <w:rPr>
          <w:rFonts w:ascii="Arial" w:eastAsia="Arial" w:hAnsi="Arial"/>
          <w:sz w:val="22"/>
        </w:rPr>
        <w:t xml:space="preserve"> with identifying next steps/future strategies and oversee implementation of these with the team</w:t>
      </w:r>
    </w:p>
    <w:p w14:paraId="152C8D48" w14:textId="77777777" w:rsidR="005F551D" w:rsidRPr="00B1318C" w:rsidRDefault="005F551D" w:rsidP="005F551D">
      <w:pPr>
        <w:numPr>
          <w:ilvl w:val="0"/>
          <w:numId w:val="8"/>
        </w:numPr>
        <w:tabs>
          <w:tab w:val="left" w:pos="380"/>
        </w:tabs>
        <w:spacing w:line="265" w:lineRule="auto"/>
        <w:ind w:left="380" w:right="820" w:hanging="368"/>
        <w:jc w:val="both"/>
        <w:rPr>
          <w:rFonts w:ascii="Arial" w:eastAsia="Arial" w:hAnsi="Arial"/>
          <w:sz w:val="22"/>
        </w:rPr>
      </w:pPr>
      <w:r>
        <w:rPr>
          <w:rFonts w:ascii="Arial" w:eastAsia="Arial" w:hAnsi="Arial"/>
          <w:sz w:val="22"/>
        </w:rPr>
        <w:t>Contribute to evaluating</w:t>
      </w:r>
      <w:r w:rsidRPr="00B1318C">
        <w:rPr>
          <w:rFonts w:ascii="Arial" w:eastAsia="Arial" w:hAnsi="Arial"/>
          <w:sz w:val="22"/>
        </w:rPr>
        <w:t xml:space="preserve"> data and then reporting findings to SLT and other stakeholders</w:t>
      </w:r>
    </w:p>
    <w:p w14:paraId="6934C16B" w14:textId="77777777" w:rsidR="005F551D" w:rsidRPr="00B1318C" w:rsidRDefault="005F551D" w:rsidP="005F551D">
      <w:pPr>
        <w:numPr>
          <w:ilvl w:val="0"/>
          <w:numId w:val="8"/>
        </w:numPr>
        <w:tabs>
          <w:tab w:val="left" w:pos="380"/>
        </w:tabs>
        <w:spacing w:line="265" w:lineRule="auto"/>
        <w:ind w:left="380" w:right="820" w:hanging="368"/>
        <w:jc w:val="both"/>
        <w:rPr>
          <w:rFonts w:ascii="Arial" w:eastAsia="Arial" w:hAnsi="Arial"/>
          <w:sz w:val="22"/>
        </w:rPr>
      </w:pPr>
      <w:r>
        <w:rPr>
          <w:rFonts w:ascii="Arial" w:eastAsia="Arial" w:hAnsi="Arial"/>
          <w:sz w:val="22"/>
        </w:rPr>
        <w:lastRenderedPageBreak/>
        <w:t>Liaise</w:t>
      </w:r>
      <w:r w:rsidRPr="00B1318C">
        <w:rPr>
          <w:rFonts w:ascii="Arial" w:eastAsia="Arial" w:hAnsi="Arial"/>
          <w:sz w:val="22"/>
        </w:rPr>
        <w:t xml:space="preserve"> with other staff and external agencies to consider who would benefit from additional support and implement this</w:t>
      </w:r>
    </w:p>
    <w:p w14:paraId="27ED23E7" w14:textId="77777777" w:rsidR="005F551D" w:rsidRPr="00B1318C" w:rsidRDefault="005F551D" w:rsidP="005F551D">
      <w:pPr>
        <w:numPr>
          <w:ilvl w:val="0"/>
          <w:numId w:val="8"/>
        </w:numPr>
        <w:tabs>
          <w:tab w:val="left" w:pos="380"/>
        </w:tabs>
        <w:spacing w:line="265" w:lineRule="auto"/>
        <w:ind w:left="380" w:right="820" w:hanging="368"/>
        <w:jc w:val="both"/>
        <w:rPr>
          <w:rFonts w:ascii="Arial" w:eastAsia="Arial" w:hAnsi="Arial"/>
          <w:sz w:val="22"/>
        </w:rPr>
      </w:pPr>
      <w:r w:rsidRPr="00B1318C">
        <w:rPr>
          <w:rFonts w:ascii="Arial" w:eastAsia="Arial" w:hAnsi="Arial"/>
          <w:sz w:val="22"/>
        </w:rPr>
        <w:t xml:space="preserve">Support learners either in the classroom or outside of the classroom </w:t>
      </w:r>
    </w:p>
    <w:p w14:paraId="4F871C53" w14:textId="77777777" w:rsidR="005F551D" w:rsidRPr="00B1318C" w:rsidRDefault="005F551D" w:rsidP="005F551D">
      <w:pPr>
        <w:numPr>
          <w:ilvl w:val="0"/>
          <w:numId w:val="8"/>
        </w:numPr>
        <w:tabs>
          <w:tab w:val="left" w:pos="380"/>
        </w:tabs>
        <w:spacing w:line="265" w:lineRule="auto"/>
        <w:ind w:left="380" w:right="820" w:hanging="368"/>
        <w:jc w:val="both"/>
        <w:rPr>
          <w:rFonts w:ascii="Arial" w:eastAsia="Arial" w:hAnsi="Arial"/>
          <w:sz w:val="22"/>
        </w:rPr>
      </w:pPr>
      <w:r w:rsidRPr="00B1318C">
        <w:rPr>
          <w:rFonts w:ascii="Arial" w:eastAsia="Arial" w:hAnsi="Arial"/>
          <w:sz w:val="22"/>
        </w:rPr>
        <w:t>To follow Academy policies and procedures effectively</w:t>
      </w:r>
    </w:p>
    <w:p w14:paraId="0D5679F7" w14:textId="77777777" w:rsidR="005F551D" w:rsidRDefault="005F551D" w:rsidP="005F551D">
      <w:pPr>
        <w:spacing w:line="288" w:lineRule="exact"/>
        <w:rPr>
          <w:rFonts w:ascii="Times New Roman" w:eastAsia="Times New Roman" w:hAnsi="Times New Roman"/>
        </w:rPr>
      </w:pPr>
    </w:p>
    <w:p w14:paraId="4991BC17" w14:textId="77777777" w:rsidR="005F551D" w:rsidRDefault="005F551D" w:rsidP="005F551D">
      <w:pPr>
        <w:spacing w:line="0" w:lineRule="atLeast"/>
        <w:ind w:right="380" w:hanging="9"/>
        <w:rPr>
          <w:rFonts w:ascii="Arial" w:eastAsia="Arial" w:hAnsi="Arial"/>
          <w:sz w:val="22"/>
        </w:rPr>
      </w:pPr>
      <w:r>
        <w:rPr>
          <w:rFonts w:ascii="Arial" w:eastAsia="Arial" w:hAnsi="Arial"/>
          <w:sz w:val="22"/>
        </w:rPr>
        <w:t>This job description may be amended at any time following discussion between the Headteacher and member of staff and will be reviewed as required.</w:t>
      </w:r>
    </w:p>
    <w:p w14:paraId="76E9A381" w14:textId="77777777" w:rsidR="005F551D" w:rsidRDefault="005F551D" w:rsidP="005F551D">
      <w:pPr>
        <w:spacing w:line="200" w:lineRule="exact"/>
        <w:rPr>
          <w:rFonts w:ascii="Times New Roman" w:eastAsia="Times New Roman" w:hAnsi="Times New Roman"/>
        </w:rPr>
      </w:pPr>
    </w:p>
    <w:p w14:paraId="7C32944E" w14:textId="77777777" w:rsidR="005F551D" w:rsidRDefault="005F551D" w:rsidP="005F551D">
      <w:pPr>
        <w:spacing w:line="200" w:lineRule="exact"/>
        <w:rPr>
          <w:rFonts w:ascii="Times New Roman" w:eastAsia="Times New Roman" w:hAnsi="Times New Roman"/>
        </w:rPr>
      </w:pPr>
    </w:p>
    <w:p w14:paraId="3B706BB3" w14:textId="77777777" w:rsidR="005F551D" w:rsidRDefault="005F551D" w:rsidP="005F551D">
      <w:pPr>
        <w:spacing w:line="200" w:lineRule="exact"/>
        <w:rPr>
          <w:rFonts w:ascii="Times New Roman" w:eastAsia="Times New Roman" w:hAnsi="Times New Roman"/>
        </w:rPr>
      </w:pPr>
    </w:p>
    <w:p w14:paraId="62E07323" w14:textId="77777777" w:rsidR="005F551D" w:rsidRDefault="005F551D" w:rsidP="005F551D">
      <w:pPr>
        <w:spacing w:line="200" w:lineRule="exact"/>
        <w:rPr>
          <w:rFonts w:ascii="Times New Roman" w:eastAsia="Times New Roman" w:hAnsi="Times New Roman"/>
        </w:rPr>
      </w:pPr>
    </w:p>
    <w:p w14:paraId="57ADFFFF" w14:textId="77777777" w:rsidR="005F551D" w:rsidRDefault="005F551D" w:rsidP="005F551D">
      <w:pPr>
        <w:spacing w:line="373" w:lineRule="exact"/>
        <w:rPr>
          <w:rFonts w:ascii="Times New Roman" w:eastAsia="Times New Roman" w:hAnsi="Times New Roman"/>
        </w:rPr>
      </w:pPr>
    </w:p>
    <w:p w14:paraId="4942C442" w14:textId="77777777" w:rsidR="005F551D" w:rsidRDefault="005F551D" w:rsidP="005F551D">
      <w:pPr>
        <w:spacing w:line="0" w:lineRule="atLeast"/>
        <w:rPr>
          <w:rFonts w:ascii="Arial" w:eastAsia="Arial" w:hAnsi="Arial"/>
          <w:sz w:val="22"/>
        </w:rPr>
      </w:pPr>
      <w:r>
        <w:rPr>
          <w:rFonts w:ascii="Arial" w:eastAsia="Arial" w:hAnsi="Arial"/>
          <w:sz w:val="22"/>
        </w:rPr>
        <w:t>Signed……………………………………………………… Dated………………………………………</w:t>
      </w:r>
    </w:p>
    <w:p w14:paraId="21700406" w14:textId="77777777" w:rsidR="005F551D" w:rsidRDefault="005F551D" w:rsidP="005F551D">
      <w:pPr>
        <w:spacing w:line="200" w:lineRule="exact"/>
        <w:rPr>
          <w:rFonts w:ascii="Times New Roman" w:eastAsia="Times New Roman" w:hAnsi="Times New Roman"/>
        </w:rPr>
      </w:pPr>
    </w:p>
    <w:p w14:paraId="6157312B" w14:textId="77777777" w:rsidR="005F551D" w:rsidRDefault="005F551D" w:rsidP="005F551D">
      <w:pPr>
        <w:spacing w:line="200" w:lineRule="exact"/>
        <w:rPr>
          <w:rFonts w:ascii="Times New Roman" w:eastAsia="Times New Roman" w:hAnsi="Times New Roman"/>
        </w:rPr>
      </w:pPr>
    </w:p>
    <w:p w14:paraId="57BCABF4" w14:textId="16E2451E" w:rsidR="005F551D" w:rsidRDefault="005F551D" w:rsidP="00AA55DA">
      <w:pPr>
        <w:tabs>
          <w:tab w:val="left" w:pos="-720"/>
        </w:tabs>
        <w:suppressAutoHyphens/>
        <w:rPr>
          <w:rFonts w:ascii="Arial" w:eastAsia="Times New Roman" w:hAnsi="Arial" w:cs="Times New Roman"/>
          <w:b/>
          <w:bCs/>
          <w:lang w:eastAsia="en-US"/>
        </w:rPr>
      </w:pPr>
    </w:p>
    <w:p w14:paraId="01825D01" w14:textId="01369F52" w:rsidR="005F551D" w:rsidRDefault="005F551D" w:rsidP="00AA55DA">
      <w:pPr>
        <w:tabs>
          <w:tab w:val="left" w:pos="-720"/>
        </w:tabs>
        <w:suppressAutoHyphens/>
        <w:rPr>
          <w:rFonts w:ascii="Arial" w:eastAsia="Times New Roman" w:hAnsi="Arial" w:cs="Times New Roman"/>
          <w:b/>
          <w:bCs/>
          <w:lang w:eastAsia="en-US"/>
        </w:rPr>
      </w:pPr>
    </w:p>
    <w:p w14:paraId="278AC9DC" w14:textId="126EBD53" w:rsidR="005F551D" w:rsidRDefault="005F551D" w:rsidP="00AA55DA">
      <w:pPr>
        <w:tabs>
          <w:tab w:val="left" w:pos="-720"/>
        </w:tabs>
        <w:suppressAutoHyphens/>
        <w:rPr>
          <w:rFonts w:ascii="Arial" w:eastAsia="Times New Roman" w:hAnsi="Arial" w:cs="Times New Roman"/>
          <w:b/>
          <w:bCs/>
          <w:lang w:eastAsia="en-US"/>
        </w:rPr>
      </w:pPr>
    </w:p>
    <w:p w14:paraId="3D61CD6A" w14:textId="6C123CCD" w:rsidR="005F551D" w:rsidRDefault="005F551D" w:rsidP="00AA55DA">
      <w:pPr>
        <w:tabs>
          <w:tab w:val="left" w:pos="-720"/>
        </w:tabs>
        <w:suppressAutoHyphens/>
        <w:rPr>
          <w:rFonts w:ascii="Arial" w:eastAsia="Times New Roman" w:hAnsi="Arial" w:cs="Times New Roman"/>
          <w:b/>
          <w:bCs/>
          <w:lang w:eastAsia="en-US"/>
        </w:rPr>
      </w:pPr>
    </w:p>
    <w:p w14:paraId="12B36C2D" w14:textId="0849BCD0" w:rsidR="005F551D" w:rsidRDefault="005F551D" w:rsidP="00AA55DA">
      <w:pPr>
        <w:tabs>
          <w:tab w:val="left" w:pos="-720"/>
        </w:tabs>
        <w:suppressAutoHyphens/>
        <w:rPr>
          <w:rFonts w:ascii="Arial" w:eastAsia="Times New Roman" w:hAnsi="Arial" w:cs="Times New Roman"/>
          <w:b/>
          <w:bCs/>
          <w:lang w:eastAsia="en-US"/>
        </w:rPr>
      </w:pPr>
    </w:p>
    <w:p w14:paraId="0FDD2F76" w14:textId="337288AD" w:rsidR="005F551D" w:rsidRDefault="005F551D" w:rsidP="00AA55DA">
      <w:pPr>
        <w:tabs>
          <w:tab w:val="left" w:pos="-720"/>
        </w:tabs>
        <w:suppressAutoHyphens/>
        <w:rPr>
          <w:rFonts w:ascii="Arial" w:eastAsia="Times New Roman" w:hAnsi="Arial" w:cs="Times New Roman"/>
          <w:b/>
          <w:bCs/>
          <w:lang w:eastAsia="en-US"/>
        </w:rPr>
      </w:pPr>
    </w:p>
    <w:p w14:paraId="4BF22146" w14:textId="22F35EC3" w:rsidR="005F551D" w:rsidRDefault="005F551D" w:rsidP="00AA55DA">
      <w:pPr>
        <w:tabs>
          <w:tab w:val="left" w:pos="-720"/>
        </w:tabs>
        <w:suppressAutoHyphens/>
        <w:rPr>
          <w:rFonts w:ascii="Arial" w:eastAsia="Times New Roman" w:hAnsi="Arial" w:cs="Times New Roman"/>
          <w:b/>
          <w:bCs/>
          <w:lang w:eastAsia="en-US"/>
        </w:rPr>
      </w:pPr>
    </w:p>
    <w:p w14:paraId="6D871AA1" w14:textId="731590BD" w:rsidR="005F551D" w:rsidRDefault="005F551D" w:rsidP="00AA55DA">
      <w:pPr>
        <w:tabs>
          <w:tab w:val="left" w:pos="-720"/>
        </w:tabs>
        <w:suppressAutoHyphens/>
        <w:rPr>
          <w:rFonts w:ascii="Arial" w:eastAsia="Times New Roman" w:hAnsi="Arial" w:cs="Times New Roman"/>
          <w:b/>
          <w:bCs/>
          <w:lang w:eastAsia="en-US"/>
        </w:rPr>
      </w:pPr>
    </w:p>
    <w:p w14:paraId="1D5EA56A" w14:textId="52FC85A2" w:rsidR="005F551D" w:rsidRDefault="005F551D" w:rsidP="00AA55DA">
      <w:pPr>
        <w:tabs>
          <w:tab w:val="left" w:pos="-720"/>
        </w:tabs>
        <w:suppressAutoHyphens/>
        <w:rPr>
          <w:rFonts w:ascii="Arial" w:eastAsia="Times New Roman" w:hAnsi="Arial" w:cs="Times New Roman"/>
          <w:b/>
          <w:bCs/>
          <w:lang w:eastAsia="en-US"/>
        </w:rPr>
      </w:pPr>
    </w:p>
    <w:p w14:paraId="3C9F858C" w14:textId="4ED322B3" w:rsidR="005F551D" w:rsidRDefault="005F551D" w:rsidP="00AA55DA">
      <w:pPr>
        <w:tabs>
          <w:tab w:val="left" w:pos="-720"/>
        </w:tabs>
        <w:suppressAutoHyphens/>
        <w:rPr>
          <w:rFonts w:ascii="Arial" w:eastAsia="Times New Roman" w:hAnsi="Arial" w:cs="Times New Roman"/>
          <w:b/>
          <w:bCs/>
          <w:lang w:eastAsia="en-US"/>
        </w:rPr>
      </w:pPr>
    </w:p>
    <w:p w14:paraId="14E71AE0" w14:textId="00FEC1CB" w:rsidR="005F551D" w:rsidRDefault="005F551D" w:rsidP="00AA55DA">
      <w:pPr>
        <w:tabs>
          <w:tab w:val="left" w:pos="-720"/>
        </w:tabs>
        <w:suppressAutoHyphens/>
        <w:rPr>
          <w:rFonts w:ascii="Arial" w:eastAsia="Times New Roman" w:hAnsi="Arial" w:cs="Times New Roman"/>
          <w:b/>
          <w:bCs/>
          <w:lang w:eastAsia="en-US"/>
        </w:rPr>
      </w:pPr>
    </w:p>
    <w:p w14:paraId="485D47FC" w14:textId="3D9F7414" w:rsidR="005F551D" w:rsidRDefault="005F551D" w:rsidP="00AA55DA">
      <w:pPr>
        <w:tabs>
          <w:tab w:val="left" w:pos="-720"/>
        </w:tabs>
        <w:suppressAutoHyphens/>
        <w:rPr>
          <w:rFonts w:ascii="Arial" w:eastAsia="Times New Roman" w:hAnsi="Arial" w:cs="Times New Roman"/>
          <w:b/>
          <w:bCs/>
          <w:lang w:eastAsia="en-US"/>
        </w:rPr>
      </w:pPr>
    </w:p>
    <w:p w14:paraId="2934E6ED" w14:textId="15D2B0B0" w:rsidR="005F551D" w:rsidRDefault="005F551D" w:rsidP="00AA55DA">
      <w:pPr>
        <w:tabs>
          <w:tab w:val="left" w:pos="-720"/>
        </w:tabs>
        <w:suppressAutoHyphens/>
        <w:rPr>
          <w:rFonts w:ascii="Arial" w:eastAsia="Times New Roman" w:hAnsi="Arial" w:cs="Times New Roman"/>
          <w:b/>
          <w:bCs/>
          <w:lang w:eastAsia="en-US"/>
        </w:rPr>
      </w:pPr>
      <w:r>
        <w:rPr>
          <w:rFonts w:ascii="Times New Roman" w:eastAsia="Times New Roman" w:hAnsi="Times New Roman"/>
          <w:noProof/>
          <w:sz w:val="24"/>
        </w:rPr>
        <w:drawing>
          <wp:anchor distT="0" distB="0" distL="114300" distR="114300" simplePos="0" relativeHeight="251675136" behindDoc="1" locked="0" layoutInCell="1" allowOverlap="1" wp14:anchorId="4D723186" wp14:editId="4ED1091B">
            <wp:simplePos x="0" y="0"/>
            <wp:positionH relativeFrom="margin">
              <wp:align>left</wp:align>
            </wp:positionH>
            <wp:positionV relativeFrom="paragraph">
              <wp:posOffset>0</wp:posOffset>
            </wp:positionV>
            <wp:extent cx="1367790" cy="1247775"/>
            <wp:effectExtent l="0" t="0" r="3810" b="9525"/>
            <wp:wrapTight wrapText="bothSides">
              <wp:wrapPolygon edited="0">
                <wp:start x="0" y="0"/>
                <wp:lineTo x="0" y="21435"/>
                <wp:lineTo x="21359" y="21435"/>
                <wp:lineTo x="21359" y="0"/>
                <wp:lineTo x="0" y="0"/>
              </wp:wrapPolygon>
            </wp:wrapTight>
            <wp:docPr id="14" name="Picture 1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790" cy="1247775"/>
                    </a:xfrm>
                    <a:prstGeom prst="rect">
                      <a:avLst/>
                    </a:prstGeom>
                    <a:noFill/>
                  </pic:spPr>
                </pic:pic>
              </a:graphicData>
            </a:graphic>
          </wp:anchor>
        </w:drawing>
      </w:r>
    </w:p>
    <w:p w14:paraId="2C06C670" w14:textId="1AF78930" w:rsidR="005F551D" w:rsidRDefault="005F551D" w:rsidP="00AA55DA">
      <w:pPr>
        <w:tabs>
          <w:tab w:val="left" w:pos="-720"/>
        </w:tabs>
        <w:suppressAutoHyphens/>
        <w:rPr>
          <w:rFonts w:ascii="Arial" w:eastAsia="Times New Roman" w:hAnsi="Arial" w:cs="Times New Roman"/>
          <w:b/>
          <w:bCs/>
          <w:lang w:eastAsia="en-US"/>
        </w:rPr>
      </w:pPr>
    </w:p>
    <w:p w14:paraId="2556A964" w14:textId="5C6A1227" w:rsidR="005F551D" w:rsidRDefault="005F551D" w:rsidP="00AA55DA">
      <w:pPr>
        <w:tabs>
          <w:tab w:val="left" w:pos="-720"/>
        </w:tabs>
        <w:suppressAutoHyphens/>
        <w:rPr>
          <w:rFonts w:ascii="Arial" w:eastAsia="Times New Roman" w:hAnsi="Arial" w:cs="Times New Roman"/>
          <w:b/>
          <w:bCs/>
          <w:lang w:eastAsia="en-US"/>
        </w:rPr>
      </w:pPr>
    </w:p>
    <w:p w14:paraId="03ABD1A2" w14:textId="0EF6316C" w:rsidR="005F551D" w:rsidRDefault="005F551D" w:rsidP="005F551D">
      <w:pPr>
        <w:spacing w:line="200" w:lineRule="exact"/>
        <w:rPr>
          <w:rFonts w:ascii="Times New Roman" w:eastAsia="Times New Roman" w:hAnsi="Times New Roman"/>
          <w:sz w:val="24"/>
        </w:rPr>
      </w:pPr>
      <w:bookmarkStart w:id="1" w:name="_Hlk128408984"/>
    </w:p>
    <w:p w14:paraId="7195E54D" w14:textId="77777777" w:rsidR="005F551D" w:rsidRDefault="005F551D" w:rsidP="005F551D">
      <w:pPr>
        <w:spacing w:line="200" w:lineRule="exact"/>
        <w:rPr>
          <w:rFonts w:ascii="Times New Roman" w:eastAsia="Times New Roman" w:hAnsi="Times New Roman"/>
          <w:sz w:val="24"/>
        </w:rPr>
      </w:pPr>
    </w:p>
    <w:p w14:paraId="1E8AB6AE" w14:textId="77777777" w:rsidR="005F551D" w:rsidRDefault="005F551D" w:rsidP="005F551D">
      <w:pPr>
        <w:spacing w:line="200" w:lineRule="exact"/>
        <w:rPr>
          <w:rFonts w:ascii="Times New Roman" w:eastAsia="Times New Roman" w:hAnsi="Times New Roman"/>
          <w:sz w:val="24"/>
        </w:rPr>
      </w:pPr>
    </w:p>
    <w:p w14:paraId="4A8F06DB" w14:textId="77777777" w:rsidR="005F551D" w:rsidRDefault="005F551D" w:rsidP="005F551D">
      <w:pPr>
        <w:spacing w:line="200" w:lineRule="exact"/>
        <w:rPr>
          <w:rFonts w:ascii="Times New Roman" w:eastAsia="Times New Roman" w:hAnsi="Times New Roman"/>
          <w:sz w:val="24"/>
        </w:rPr>
      </w:pPr>
    </w:p>
    <w:p w14:paraId="6C06CAA2" w14:textId="77777777" w:rsidR="005F551D" w:rsidRDefault="005F551D" w:rsidP="005F551D">
      <w:pPr>
        <w:spacing w:line="200" w:lineRule="exact"/>
        <w:rPr>
          <w:rFonts w:ascii="Times New Roman" w:eastAsia="Times New Roman" w:hAnsi="Times New Roman"/>
          <w:sz w:val="24"/>
        </w:rPr>
      </w:pPr>
    </w:p>
    <w:p w14:paraId="5B98A934" w14:textId="77777777" w:rsidR="005F551D" w:rsidRDefault="005F551D" w:rsidP="005F551D">
      <w:pPr>
        <w:spacing w:line="200" w:lineRule="exact"/>
        <w:rPr>
          <w:rFonts w:ascii="Times New Roman" w:eastAsia="Times New Roman" w:hAnsi="Times New Roman"/>
          <w:sz w:val="24"/>
        </w:rPr>
      </w:pPr>
    </w:p>
    <w:p w14:paraId="0AA00F94" w14:textId="77777777" w:rsidR="005F551D" w:rsidRDefault="005F551D" w:rsidP="005F551D">
      <w:pPr>
        <w:spacing w:line="200" w:lineRule="exact"/>
        <w:rPr>
          <w:rFonts w:ascii="Times New Roman" w:eastAsia="Times New Roman" w:hAnsi="Times New Roman"/>
          <w:sz w:val="24"/>
        </w:rPr>
      </w:pPr>
    </w:p>
    <w:p w14:paraId="39825285" w14:textId="77777777" w:rsidR="005F551D" w:rsidRDefault="005F551D" w:rsidP="005F551D">
      <w:pPr>
        <w:spacing w:line="200" w:lineRule="exact"/>
        <w:rPr>
          <w:rFonts w:ascii="Times New Roman" w:eastAsia="Times New Roman" w:hAnsi="Times New Roman"/>
          <w:sz w:val="24"/>
        </w:rPr>
      </w:pPr>
    </w:p>
    <w:p w14:paraId="6272ECCA" w14:textId="77777777" w:rsidR="005F551D" w:rsidRDefault="005F551D" w:rsidP="005F551D">
      <w:pPr>
        <w:spacing w:line="260" w:lineRule="exact"/>
        <w:jc w:val="center"/>
        <w:rPr>
          <w:rFonts w:ascii="Times New Roman" w:eastAsia="Times New Roman" w:hAnsi="Times New Roman"/>
          <w:b/>
          <w:sz w:val="24"/>
        </w:rPr>
      </w:pPr>
    </w:p>
    <w:p w14:paraId="5D48F411" w14:textId="4457415A" w:rsidR="005F551D" w:rsidRDefault="005F551D" w:rsidP="005F551D">
      <w:pPr>
        <w:spacing w:line="260" w:lineRule="exact"/>
        <w:jc w:val="center"/>
        <w:rPr>
          <w:rFonts w:ascii="Times New Roman" w:eastAsia="Times New Roman" w:hAnsi="Times New Roman"/>
          <w:b/>
          <w:sz w:val="24"/>
        </w:rPr>
      </w:pPr>
      <w:r w:rsidRPr="00FC3B90">
        <w:rPr>
          <w:rFonts w:ascii="Times New Roman" w:eastAsia="Times New Roman" w:hAnsi="Times New Roman"/>
          <w:b/>
          <w:sz w:val="24"/>
        </w:rPr>
        <w:t>PERSONNEL SPECIFICATION</w:t>
      </w:r>
    </w:p>
    <w:p w14:paraId="52C81C26" w14:textId="77777777" w:rsidR="005F551D" w:rsidRDefault="005F551D" w:rsidP="005F551D">
      <w:pPr>
        <w:spacing w:line="260" w:lineRule="exact"/>
        <w:jc w:val="center"/>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73088" behindDoc="0" locked="0" layoutInCell="1" allowOverlap="1" wp14:anchorId="075D16AE" wp14:editId="193BBCBF">
                <wp:simplePos x="0" y="0"/>
                <wp:positionH relativeFrom="column">
                  <wp:posOffset>-3175</wp:posOffset>
                </wp:positionH>
                <wp:positionV relativeFrom="paragraph">
                  <wp:posOffset>38735</wp:posOffset>
                </wp:positionV>
                <wp:extent cx="9718040" cy="246380"/>
                <wp:effectExtent l="0" t="127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8040" cy="2463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D72AC" w14:textId="77777777" w:rsidR="005F551D" w:rsidRPr="004A4E5E" w:rsidRDefault="005F551D" w:rsidP="005F551D">
                            <w:pPr>
                              <w:shd w:val="clear" w:color="auto" w:fill="0070C0"/>
                              <w:rPr>
                                <w:b/>
                                <w:color w:val="0070C0"/>
                              </w:rPr>
                            </w:pPr>
                            <w:r w:rsidRPr="00FD1F4F">
                              <w:rPr>
                                <w:b/>
                                <w:color w:val="FFFFFF"/>
                              </w:rPr>
                              <w:t>Post Title:</w:t>
                            </w:r>
                            <w:r>
                              <w:rPr>
                                <w:b/>
                                <w:color w:val="FFFFFF"/>
                              </w:rPr>
                              <w:tab/>
                              <w:t>Safeguarding, Welfare and Inclusion Officer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5D16AE" id="_x0000_s1032" type="#_x0000_t202" style="position:absolute;left:0;text-align:left;margin-left:-.25pt;margin-top:3.05pt;width:765.2pt;height:19.4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" fillcolor="#00b0f0" stroked="f">
                <v:textbox style="mso-fit-shape-to-text:t">
                  <w:txbxContent>
                    <w:p w14:paraId="7F1D72AC" w14:textId="77777777" w:rsidR="005F551D" w:rsidRPr="004A4E5E" w:rsidRDefault="005F551D" w:rsidP="005F551D">
                      <w:pPr>
                        <w:shd w:val="clear" w:color="auto" w:fill="0070C0"/>
                        <w:rPr>
                          <w:b/>
                          <w:color w:val="0070C0"/>
                        </w:rPr>
                      </w:pPr>
                      <w:r w:rsidRPr="00FD1F4F">
                        <w:rPr>
                          <w:b/>
                          <w:color w:val="FFFFFF"/>
                        </w:rPr>
                        <w:t>Post Title:</w:t>
                      </w:r>
                      <w:r>
                        <w:rPr>
                          <w:b/>
                          <w:color w:val="FFFFFF"/>
                        </w:rPr>
                        <w:tab/>
                        <w:t>Safeguarding, Welfare and Inclusion Officer</w:t>
                      </w:r>
                    </w:p>
                  </w:txbxContent>
                </v:textbox>
              </v:shape>
            </w:pict>
          </mc:Fallback>
        </mc:AlternateContent>
      </w:r>
    </w:p>
    <w:p w14:paraId="61ECADD4" w14:textId="77777777" w:rsidR="005F551D" w:rsidRDefault="005F551D" w:rsidP="005F551D">
      <w:pPr>
        <w:spacing w:line="20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74112" behindDoc="0" locked="0" layoutInCell="1" allowOverlap="1" wp14:anchorId="23C4B352" wp14:editId="4C2012A7">
                <wp:simplePos x="0" y="0"/>
                <wp:positionH relativeFrom="column">
                  <wp:posOffset>0</wp:posOffset>
                </wp:positionH>
                <wp:positionV relativeFrom="paragraph">
                  <wp:posOffset>85725</wp:posOffset>
                </wp:positionV>
                <wp:extent cx="9714865" cy="246380"/>
                <wp:effectExtent l="0" t="317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4865" cy="2463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52DFE" w14:textId="77777777" w:rsidR="005F551D" w:rsidRPr="00FB0D40" w:rsidRDefault="005F551D" w:rsidP="005F551D">
                            <w:pPr>
                              <w:shd w:val="clear" w:color="auto" w:fill="0070C0"/>
                              <w:rPr>
                                <w:b/>
                                <w:color w:val="FFFFFF"/>
                              </w:rPr>
                            </w:pPr>
                            <w:r w:rsidRPr="00FB0D40">
                              <w:rPr>
                                <w:b/>
                                <w:color w:val="FFFFFF"/>
                              </w:rPr>
                              <w:t xml:space="preserve">ATTRIBUTES          </w:t>
                            </w:r>
                            <w:r>
                              <w:rPr>
                                <w:b/>
                                <w:color w:val="FFFFFF"/>
                              </w:rPr>
                              <w:t xml:space="preserve">                                                     </w:t>
                            </w:r>
                            <w:r w:rsidRPr="00FB0D40">
                              <w:rPr>
                                <w:b/>
                                <w:color w:val="FFFFFF"/>
                              </w:rPr>
                              <w:t xml:space="preserve">   ESSENTIAL                                                                                       DESIRABLE                                                                                 HOW IDENTIFIED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C4B352" id="_x0000_s1033" type="#_x0000_t202" style="position:absolute;margin-left:0;margin-top:6.75pt;width:764.95pt;height:19.4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" fillcolor="#00b0f0" stroked="f">
                <v:textbox style="mso-fit-shape-to-text:t">
                  <w:txbxContent>
                    <w:p w14:paraId="27C52DFE" w14:textId="77777777" w:rsidR="005F551D" w:rsidRPr="00FB0D40" w:rsidRDefault="005F551D" w:rsidP="005F551D">
                      <w:pPr>
                        <w:shd w:val="clear" w:color="auto" w:fill="0070C0"/>
                        <w:rPr>
                          <w:b/>
                          <w:color w:val="FFFFFF"/>
                        </w:rPr>
                      </w:pPr>
                      <w:r w:rsidRPr="00FB0D40">
                        <w:rPr>
                          <w:b/>
                          <w:color w:val="FFFFFF"/>
                        </w:rPr>
                        <w:t xml:space="preserve">ATTRIBUTES          </w:t>
                      </w:r>
                      <w:r>
                        <w:rPr>
                          <w:b/>
                          <w:color w:val="FFFFFF"/>
                        </w:rPr>
                        <w:t xml:space="preserve">                                                     </w:t>
                      </w:r>
                      <w:r w:rsidRPr="00FB0D40">
                        <w:rPr>
                          <w:b/>
                          <w:color w:val="FFFFFF"/>
                        </w:rPr>
                        <w:t xml:space="preserve">   ESSENTIAL                                                                                       DESIRABLE                                                                                 HOW IDENTIFIED</w:t>
                      </w:r>
                    </w:p>
                  </w:txbxContent>
                </v:textbox>
              </v:shape>
            </w:pict>
          </mc:Fallback>
        </mc:AlternateContent>
      </w:r>
    </w:p>
    <w:p w14:paraId="4FD5778E" w14:textId="77777777" w:rsidR="005F551D" w:rsidRDefault="005F551D" w:rsidP="005F551D">
      <w:pPr>
        <w:spacing w:line="346" w:lineRule="exact"/>
        <w:rPr>
          <w:rFonts w:ascii="Times New Roman" w:eastAsia="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9"/>
        <w:gridCol w:w="5233"/>
        <w:gridCol w:w="4812"/>
        <w:gridCol w:w="2826"/>
      </w:tblGrid>
      <w:tr w:rsidR="005F551D" w:rsidRPr="00C56101" w14:paraId="4581AC04" w14:textId="77777777" w:rsidTr="00E4620D">
        <w:tc>
          <w:tcPr>
            <w:tcW w:w="2419" w:type="dxa"/>
            <w:shd w:val="clear" w:color="auto" w:fill="auto"/>
          </w:tcPr>
          <w:p w14:paraId="4B585EBF" w14:textId="77777777" w:rsidR="005F551D" w:rsidRPr="00C56101" w:rsidRDefault="005F551D" w:rsidP="00E4620D">
            <w:pPr>
              <w:spacing w:line="346" w:lineRule="exact"/>
              <w:rPr>
                <w:rFonts w:ascii="Arial" w:eastAsia="Times New Roman" w:hAnsi="Arial"/>
                <w:b/>
                <w:sz w:val="22"/>
                <w:szCs w:val="22"/>
              </w:rPr>
            </w:pPr>
            <w:r w:rsidRPr="00C56101">
              <w:rPr>
                <w:rFonts w:ascii="Arial" w:eastAsia="Times New Roman" w:hAnsi="Arial"/>
                <w:b/>
                <w:sz w:val="22"/>
                <w:szCs w:val="22"/>
              </w:rPr>
              <w:t>Qualifications and Education</w:t>
            </w:r>
          </w:p>
        </w:tc>
        <w:tc>
          <w:tcPr>
            <w:tcW w:w="5241" w:type="dxa"/>
            <w:shd w:val="clear" w:color="auto" w:fill="auto"/>
          </w:tcPr>
          <w:p w14:paraId="1837AF43"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Maths/English (GCSE or equivalent) or relevant level 2</w:t>
            </w:r>
            <w:r>
              <w:rPr>
                <w:rFonts w:ascii="Arial" w:eastAsia="Times New Roman" w:hAnsi="Arial"/>
                <w:sz w:val="22"/>
                <w:szCs w:val="22"/>
              </w:rPr>
              <w:t xml:space="preserve"> or 3</w:t>
            </w:r>
            <w:r w:rsidRPr="00C56101">
              <w:rPr>
                <w:rFonts w:ascii="Arial" w:eastAsia="Times New Roman" w:hAnsi="Arial"/>
                <w:sz w:val="22"/>
                <w:szCs w:val="22"/>
              </w:rPr>
              <w:t xml:space="preserve"> qualification</w:t>
            </w:r>
          </w:p>
        </w:tc>
        <w:tc>
          <w:tcPr>
            <w:tcW w:w="4819" w:type="dxa"/>
            <w:shd w:val="clear" w:color="auto" w:fill="auto"/>
          </w:tcPr>
          <w:p w14:paraId="2B4B6A11" w14:textId="77777777" w:rsidR="005F551D" w:rsidRPr="00C56101" w:rsidRDefault="005F551D" w:rsidP="00E4620D">
            <w:pPr>
              <w:numPr>
                <w:ilvl w:val="0"/>
                <w:numId w:val="3"/>
              </w:numPr>
              <w:spacing w:line="346" w:lineRule="exact"/>
              <w:rPr>
                <w:rFonts w:ascii="Arial" w:eastAsia="Times New Roman" w:hAnsi="Arial"/>
                <w:sz w:val="22"/>
                <w:szCs w:val="22"/>
              </w:rPr>
            </w:pPr>
            <w:r w:rsidRPr="00C56101">
              <w:rPr>
                <w:rFonts w:ascii="Arial" w:eastAsia="Times New Roman" w:hAnsi="Arial"/>
                <w:sz w:val="22"/>
                <w:szCs w:val="22"/>
              </w:rPr>
              <w:t>Youth Work, Counselling, Teaching or Mentoring qualification and/or experience</w:t>
            </w:r>
            <w:r>
              <w:rPr>
                <w:rFonts w:ascii="Arial" w:eastAsia="Times New Roman" w:hAnsi="Arial"/>
                <w:sz w:val="22"/>
                <w:szCs w:val="22"/>
              </w:rPr>
              <w:t xml:space="preserve"> or other qualification relevant to the post</w:t>
            </w:r>
          </w:p>
        </w:tc>
        <w:tc>
          <w:tcPr>
            <w:tcW w:w="2831" w:type="dxa"/>
            <w:shd w:val="clear" w:color="auto" w:fill="auto"/>
          </w:tcPr>
          <w:p w14:paraId="0730E805"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Application Form, Letter of Application, References, Selection</w:t>
            </w:r>
          </w:p>
          <w:p w14:paraId="7A41B31F"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Process</w:t>
            </w:r>
          </w:p>
        </w:tc>
      </w:tr>
      <w:tr w:rsidR="005F551D" w:rsidRPr="00C56101" w14:paraId="1F694DBB" w14:textId="77777777" w:rsidTr="00E4620D">
        <w:tc>
          <w:tcPr>
            <w:tcW w:w="2419" w:type="dxa"/>
            <w:shd w:val="clear" w:color="auto" w:fill="auto"/>
          </w:tcPr>
          <w:p w14:paraId="1AB0E3C1" w14:textId="77777777" w:rsidR="005F551D" w:rsidRPr="00C56101" w:rsidRDefault="005F551D" w:rsidP="00E4620D">
            <w:pPr>
              <w:spacing w:line="346" w:lineRule="exact"/>
              <w:rPr>
                <w:rFonts w:ascii="Arial" w:eastAsia="Times New Roman" w:hAnsi="Arial"/>
                <w:b/>
                <w:sz w:val="22"/>
                <w:szCs w:val="22"/>
              </w:rPr>
            </w:pPr>
            <w:r w:rsidRPr="00C56101">
              <w:rPr>
                <w:rFonts w:ascii="Arial" w:eastAsia="Times New Roman" w:hAnsi="Arial"/>
                <w:b/>
                <w:sz w:val="22"/>
                <w:szCs w:val="22"/>
              </w:rPr>
              <w:t>Experience/Knowledge</w:t>
            </w:r>
          </w:p>
        </w:tc>
        <w:tc>
          <w:tcPr>
            <w:tcW w:w="5241" w:type="dxa"/>
            <w:shd w:val="clear" w:color="auto" w:fill="auto"/>
          </w:tcPr>
          <w:p w14:paraId="0F1E35D6" w14:textId="77777777" w:rsidR="005F551D"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Recent and relevant experience of working with children</w:t>
            </w:r>
          </w:p>
          <w:p w14:paraId="15041A9A" w14:textId="77777777" w:rsidR="005F551D" w:rsidRPr="00C56101" w:rsidRDefault="005F551D" w:rsidP="00E4620D">
            <w:pPr>
              <w:numPr>
                <w:ilvl w:val="0"/>
                <w:numId w:val="2"/>
              </w:numPr>
              <w:spacing w:line="346" w:lineRule="exact"/>
              <w:rPr>
                <w:rFonts w:ascii="Arial" w:eastAsia="Times New Roman" w:hAnsi="Arial"/>
                <w:sz w:val="22"/>
                <w:szCs w:val="22"/>
              </w:rPr>
            </w:pPr>
            <w:r>
              <w:rPr>
                <w:rFonts w:ascii="Arial" w:eastAsia="Times New Roman" w:hAnsi="Arial"/>
                <w:sz w:val="22"/>
                <w:szCs w:val="22"/>
              </w:rPr>
              <w:t xml:space="preserve">Experience of working in a team </w:t>
            </w:r>
          </w:p>
        </w:tc>
        <w:tc>
          <w:tcPr>
            <w:tcW w:w="4819" w:type="dxa"/>
            <w:shd w:val="clear" w:color="auto" w:fill="auto"/>
          </w:tcPr>
          <w:p w14:paraId="597D40D6" w14:textId="77777777" w:rsidR="005F551D" w:rsidRPr="00C56101" w:rsidRDefault="005F551D" w:rsidP="00E4620D">
            <w:pPr>
              <w:numPr>
                <w:ilvl w:val="0"/>
                <w:numId w:val="3"/>
              </w:numPr>
              <w:spacing w:line="346" w:lineRule="exact"/>
              <w:rPr>
                <w:rFonts w:ascii="Arial" w:eastAsia="Times New Roman" w:hAnsi="Arial"/>
                <w:sz w:val="22"/>
                <w:szCs w:val="22"/>
              </w:rPr>
            </w:pPr>
            <w:r w:rsidRPr="00C56101">
              <w:rPr>
                <w:rFonts w:ascii="Arial" w:eastAsia="Times New Roman" w:hAnsi="Arial"/>
                <w:sz w:val="22"/>
                <w:szCs w:val="22"/>
              </w:rPr>
              <w:t>Recent work in school or other organisation with children/young people to promote learning</w:t>
            </w:r>
            <w:r>
              <w:rPr>
                <w:rFonts w:ascii="Arial" w:eastAsia="Times New Roman" w:hAnsi="Arial"/>
                <w:sz w:val="22"/>
                <w:szCs w:val="22"/>
              </w:rPr>
              <w:t>, working with children with a range of needs including SEMH</w:t>
            </w:r>
          </w:p>
          <w:p w14:paraId="352D491B" w14:textId="77777777" w:rsidR="005F551D" w:rsidRDefault="005F551D" w:rsidP="00E4620D">
            <w:pPr>
              <w:numPr>
                <w:ilvl w:val="0"/>
                <w:numId w:val="3"/>
              </w:numPr>
              <w:spacing w:line="346" w:lineRule="exact"/>
              <w:rPr>
                <w:rFonts w:ascii="Arial" w:eastAsia="Times New Roman" w:hAnsi="Arial"/>
                <w:sz w:val="22"/>
                <w:szCs w:val="22"/>
              </w:rPr>
            </w:pPr>
            <w:r w:rsidRPr="00C56101">
              <w:rPr>
                <w:rFonts w:ascii="Arial" w:eastAsia="Times New Roman" w:hAnsi="Arial"/>
                <w:sz w:val="22"/>
                <w:szCs w:val="22"/>
              </w:rPr>
              <w:t>Recent and appropriate experience of enabling families/carers to access support agencies</w:t>
            </w:r>
          </w:p>
          <w:p w14:paraId="255A51D9" w14:textId="77777777" w:rsidR="005F551D" w:rsidRPr="00C56101" w:rsidRDefault="005F551D" w:rsidP="00E4620D">
            <w:pPr>
              <w:numPr>
                <w:ilvl w:val="0"/>
                <w:numId w:val="3"/>
              </w:numPr>
              <w:spacing w:line="346" w:lineRule="exact"/>
              <w:rPr>
                <w:rFonts w:ascii="Arial" w:eastAsia="Times New Roman" w:hAnsi="Arial"/>
                <w:sz w:val="22"/>
                <w:szCs w:val="22"/>
              </w:rPr>
            </w:pPr>
            <w:r>
              <w:rPr>
                <w:rFonts w:ascii="Arial" w:eastAsia="Times New Roman" w:hAnsi="Arial"/>
                <w:sz w:val="22"/>
                <w:szCs w:val="22"/>
              </w:rPr>
              <w:t>Has experience of working as a DSL</w:t>
            </w:r>
          </w:p>
        </w:tc>
        <w:tc>
          <w:tcPr>
            <w:tcW w:w="2831" w:type="dxa"/>
            <w:shd w:val="clear" w:color="auto" w:fill="auto"/>
          </w:tcPr>
          <w:p w14:paraId="1502BEC9"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Application Form, Selection Process,</w:t>
            </w:r>
          </w:p>
          <w:p w14:paraId="255DED67"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References</w:t>
            </w:r>
          </w:p>
        </w:tc>
      </w:tr>
      <w:tr w:rsidR="005F551D" w:rsidRPr="00C56101" w14:paraId="2DBD4B54" w14:textId="77777777" w:rsidTr="00E4620D">
        <w:tc>
          <w:tcPr>
            <w:tcW w:w="2419" w:type="dxa"/>
            <w:shd w:val="clear" w:color="auto" w:fill="auto"/>
          </w:tcPr>
          <w:p w14:paraId="25D7B316" w14:textId="77777777" w:rsidR="005F551D" w:rsidRPr="00C56101" w:rsidRDefault="005F551D" w:rsidP="00E4620D">
            <w:pPr>
              <w:spacing w:line="346" w:lineRule="exact"/>
              <w:rPr>
                <w:rFonts w:ascii="Arial" w:eastAsia="Times New Roman" w:hAnsi="Arial"/>
                <w:b/>
                <w:sz w:val="22"/>
                <w:szCs w:val="22"/>
              </w:rPr>
            </w:pPr>
            <w:r w:rsidRPr="00C56101">
              <w:rPr>
                <w:rFonts w:ascii="Arial" w:eastAsia="Times New Roman" w:hAnsi="Arial"/>
                <w:b/>
                <w:sz w:val="22"/>
                <w:szCs w:val="22"/>
              </w:rPr>
              <w:t>Training</w:t>
            </w:r>
          </w:p>
        </w:tc>
        <w:tc>
          <w:tcPr>
            <w:tcW w:w="5241" w:type="dxa"/>
            <w:shd w:val="clear" w:color="auto" w:fill="auto"/>
          </w:tcPr>
          <w:p w14:paraId="5EFE16A7"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Willingness to undertake further training</w:t>
            </w:r>
          </w:p>
        </w:tc>
        <w:tc>
          <w:tcPr>
            <w:tcW w:w="4819" w:type="dxa"/>
            <w:shd w:val="clear" w:color="auto" w:fill="auto"/>
          </w:tcPr>
          <w:p w14:paraId="54B7DF55" w14:textId="77777777" w:rsidR="005F551D" w:rsidRDefault="005F551D" w:rsidP="00E4620D">
            <w:pPr>
              <w:numPr>
                <w:ilvl w:val="0"/>
                <w:numId w:val="3"/>
              </w:numPr>
              <w:spacing w:line="346" w:lineRule="exact"/>
              <w:rPr>
                <w:rFonts w:ascii="Arial" w:eastAsia="Times New Roman" w:hAnsi="Arial"/>
                <w:sz w:val="22"/>
                <w:szCs w:val="22"/>
              </w:rPr>
            </w:pPr>
            <w:r w:rsidRPr="00C56101">
              <w:rPr>
                <w:rFonts w:ascii="Arial" w:eastAsia="Times New Roman" w:hAnsi="Arial"/>
                <w:sz w:val="22"/>
                <w:szCs w:val="22"/>
              </w:rPr>
              <w:t>Ability to identify own needs and initiate own professional development</w:t>
            </w:r>
          </w:p>
          <w:p w14:paraId="2CFF917A" w14:textId="77777777" w:rsidR="005F551D" w:rsidRDefault="005F551D" w:rsidP="00E4620D">
            <w:pPr>
              <w:numPr>
                <w:ilvl w:val="0"/>
                <w:numId w:val="3"/>
              </w:numPr>
              <w:spacing w:line="346" w:lineRule="exact"/>
              <w:rPr>
                <w:rFonts w:ascii="Arial" w:eastAsia="Times New Roman" w:hAnsi="Arial"/>
                <w:sz w:val="22"/>
                <w:szCs w:val="22"/>
              </w:rPr>
            </w:pPr>
            <w:r>
              <w:rPr>
                <w:rFonts w:ascii="Arial" w:eastAsia="Times New Roman" w:hAnsi="Arial"/>
                <w:sz w:val="22"/>
                <w:szCs w:val="22"/>
              </w:rPr>
              <w:t xml:space="preserve">Has had DSL training and has had experience of being a DSL in another setting </w:t>
            </w:r>
          </w:p>
          <w:p w14:paraId="637CC7BD" w14:textId="77777777" w:rsidR="005F551D" w:rsidRPr="00C56101" w:rsidRDefault="005F551D" w:rsidP="00E4620D">
            <w:pPr>
              <w:spacing w:line="346" w:lineRule="exact"/>
              <w:ind w:left="720"/>
              <w:rPr>
                <w:rFonts w:ascii="Arial" w:eastAsia="Times New Roman" w:hAnsi="Arial"/>
                <w:sz w:val="22"/>
                <w:szCs w:val="22"/>
              </w:rPr>
            </w:pPr>
          </w:p>
        </w:tc>
        <w:tc>
          <w:tcPr>
            <w:tcW w:w="2831" w:type="dxa"/>
            <w:shd w:val="clear" w:color="auto" w:fill="auto"/>
          </w:tcPr>
          <w:p w14:paraId="4507965F"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Application Form, Selection Process,</w:t>
            </w:r>
          </w:p>
          <w:p w14:paraId="4F2085E4"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References</w:t>
            </w:r>
          </w:p>
        </w:tc>
      </w:tr>
      <w:tr w:rsidR="005F551D" w:rsidRPr="00C56101" w14:paraId="65B381AA" w14:textId="77777777" w:rsidTr="00E4620D">
        <w:tc>
          <w:tcPr>
            <w:tcW w:w="2419" w:type="dxa"/>
            <w:shd w:val="clear" w:color="auto" w:fill="auto"/>
          </w:tcPr>
          <w:p w14:paraId="51FFA4A4" w14:textId="77777777" w:rsidR="005F551D" w:rsidRPr="00C56101" w:rsidRDefault="005F551D" w:rsidP="00E4620D">
            <w:pPr>
              <w:spacing w:line="346" w:lineRule="exact"/>
              <w:rPr>
                <w:rFonts w:ascii="Arial" w:eastAsia="Times New Roman" w:hAnsi="Arial"/>
                <w:b/>
                <w:sz w:val="22"/>
                <w:szCs w:val="22"/>
              </w:rPr>
            </w:pPr>
            <w:r w:rsidRPr="00C56101">
              <w:rPr>
                <w:rFonts w:ascii="Arial" w:eastAsia="Times New Roman" w:hAnsi="Arial"/>
                <w:b/>
                <w:sz w:val="22"/>
                <w:szCs w:val="22"/>
              </w:rPr>
              <w:t>Practical and Intellectual Skills</w:t>
            </w:r>
          </w:p>
        </w:tc>
        <w:tc>
          <w:tcPr>
            <w:tcW w:w="5241" w:type="dxa"/>
            <w:shd w:val="clear" w:color="auto" w:fill="auto"/>
          </w:tcPr>
          <w:p w14:paraId="575BFA39"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have the ability to identify existing and potential barriers to learning and jointly engage strategies to overcome these barriers.</w:t>
            </w:r>
          </w:p>
          <w:p w14:paraId="7E9B43F4"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be literate and numerate and be able to produce comprehensive action plans and reports.</w:t>
            </w:r>
          </w:p>
          <w:p w14:paraId="258AF362"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have good organisation skills.</w:t>
            </w:r>
          </w:p>
          <w:p w14:paraId="5EA7C74C"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be able to communicate effectively with a range of adults and young children.</w:t>
            </w:r>
          </w:p>
          <w:p w14:paraId="6595A080"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be willing to commit time and energy into mentoring and associated training.</w:t>
            </w:r>
          </w:p>
          <w:p w14:paraId="383B2BF0" w14:textId="77777777" w:rsidR="005F551D"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be able to use ICT effectively within the post.</w:t>
            </w:r>
          </w:p>
          <w:p w14:paraId="51115D12" w14:textId="77777777" w:rsidR="005F551D" w:rsidRDefault="005F551D" w:rsidP="00E4620D">
            <w:pPr>
              <w:numPr>
                <w:ilvl w:val="0"/>
                <w:numId w:val="2"/>
              </w:numPr>
              <w:spacing w:line="346" w:lineRule="exact"/>
              <w:rPr>
                <w:rFonts w:ascii="Arial" w:eastAsia="Times New Roman" w:hAnsi="Arial"/>
                <w:sz w:val="22"/>
                <w:szCs w:val="22"/>
              </w:rPr>
            </w:pPr>
            <w:r>
              <w:rPr>
                <w:rFonts w:ascii="Arial" w:eastAsia="Times New Roman" w:hAnsi="Arial"/>
                <w:sz w:val="22"/>
                <w:szCs w:val="22"/>
              </w:rPr>
              <w:t xml:space="preserve">To have the ability to empathise </w:t>
            </w:r>
          </w:p>
          <w:p w14:paraId="222C4EF0" w14:textId="77777777" w:rsidR="005F551D" w:rsidRPr="00C56101" w:rsidRDefault="005F551D" w:rsidP="00E4620D">
            <w:pPr>
              <w:numPr>
                <w:ilvl w:val="0"/>
                <w:numId w:val="2"/>
              </w:numPr>
              <w:spacing w:line="346" w:lineRule="exact"/>
              <w:rPr>
                <w:rFonts w:ascii="Arial" w:eastAsia="Times New Roman" w:hAnsi="Arial"/>
                <w:sz w:val="22"/>
                <w:szCs w:val="22"/>
              </w:rPr>
            </w:pPr>
            <w:r>
              <w:rPr>
                <w:rFonts w:ascii="Arial" w:eastAsia="Times New Roman" w:hAnsi="Arial"/>
                <w:sz w:val="22"/>
                <w:szCs w:val="22"/>
              </w:rPr>
              <w:t xml:space="preserve">To have the ability to motivate children and act as a role model </w:t>
            </w:r>
          </w:p>
        </w:tc>
        <w:tc>
          <w:tcPr>
            <w:tcW w:w="4819" w:type="dxa"/>
            <w:shd w:val="clear" w:color="auto" w:fill="auto"/>
          </w:tcPr>
          <w:p w14:paraId="18DD0709" w14:textId="77777777" w:rsidR="005F551D" w:rsidRPr="00C56101" w:rsidRDefault="005F551D" w:rsidP="00E4620D">
            <w:pPr>
              <w:numPr>
                <w:ilvl w:val="0"/>
                <w:numId w:val="3"/>
              </w:numPr>
              <w:spacing w:line="346" w:lineRule="exact"/>
              <w:rPr>
                <w:rFonts w:ascii="Arial" w:eastAsia="Times New Roman" w:hAnsi="Arial"/>
                <w:sz w:val="22"/>
                <w:szCs w:val="22"/>
              </w:rPr>
            </w:pPr>
            <w:r w:rsidRPr="00C56101">
              <w:rPr>
                <w:rFonts w:ascii="Arial" w:eastAsia="Times New Roman" w:hAnsi="Arial"/>
                <w:sz w:val="22"/>
                <w:szCs w:val="22"/>
              </w:rPr>
              <w:t>To have an interest in sporting activities.</w:t>
            </w:r>
          </w:p>
          <w:p w14:paraId="7263A06F" w14:textId="77777777" w:rsidR="005F551D" w:rsidRDefault="005F551D" w:rsidP="00E4620D">
            <w:pPr>
              <w:numPr>
                <w:ilvl w:val="0"/>
                <w:numId w:val="3"/>
              </w:numPr>
              <w:spacing w:line="346" w:lineRule="exact"/>
              <w:rPr>
                <w:rFonts w:ascii="Arial" w:eastAsia="Times New Roman" w:hAnsi="Arial"/>
                <w:sz w:val="22"/>
                <w:szCs w:val="22"/>
              </w:rPr>
            </w:pPr>
            <w:r w:rsidRPr="00C56101">
              <w:rPr>
                <w:rFonts w:ascii="Arial" w:eastAsia="Times New Roman" w:hAnsi="Arial"/>
                <w:sz w:val="22"/>
                <w:szCs w:val="22"/>
              </w:rPr>
              <w:t>To have artistic, crafting and creative skills.</w:t>
            </w:r>
          </w:p>
          <w:p w14:paraId="730EBD0E" w14:textId="77777777" w:rsidR="005F551D" w:rsidRPr="00C56101" w:rsidRDefault="005F551D" w:rsidP="00E4620D">
            <w:pPr>
              <w:spacing w:line="346" w:lineRule="exact"/>
              <w:ind w:left="720"/>
              <w:rPr>
                <w:rFonts w:ascii="Arial" w:eastAsia="Times New Roman" w:hAnsi="Arial"/>
                <w:sz w:val="22"/>
                <w:szCs w:val="22"/>
              </w:rPr>
            </w:pPr>
          </w:p>
        </w:tc>
        <w:tc>
          <w:tcPr>
            <w:tcW w:w="2831" w:type="dxa"/>
            <w:shd w:val="clear" w:color="auto" w:fill="auto"/>
          </w:tcPr>
          <w:p w14:paraId="1777B04F"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Application Form, Selection Process</w:t>
            </w:r>
          </w:p>
        </w:tc>
      </w:tr>
      <w:tr w:rsidR="005F551D" w:rsidRPr="00C56101" w14:paraId="43EF5682" w14:textId="77777777" w:rsidTr="00E4620D">
        <w:tc>
          <w:tcPr>
            <w:tcW w:w="2419" w:type="dxa"/>
            <w:shd w:val="clear" w:color="auto" w:fill="auto"/>
          </w:tcPr>
          <w:p w14:paraId="32825517" w14:textId="77777777" w:rsidR="005F551D" w:rsidRPr="00C56101" w:rsidRDefault="005F551D" w:rsidP="00E4620D">
            <w:pPr>
              <w:spacing w:line="346" w:lineRule="exact"/>
              <w:rPr>
                <w:rFonts w:ascii="Arial" w:eastAsia="Times New Roman" w:hAnsi="Arial"/>
                <w:b/>
                <w:sz w:val="22"/>
                <w:szCs w:val="22"/>
              </w:rPr>
            </w:pPr>
            <w:r w:rsidRPr="00C56101">
              <w:rPr>
                <w:rFonts w:ascii="Arial" w:eastAsia="Times New Roman" w:hAnsi="Arial"/>
                <w:b/>
                <w:sz w:val="22"/>
                <w:szCs w:val="22"/>
              </w:rPr>
              <w:t>Special Knowledge</w:t>
            </w:r>
          </w:p>
        </w:tc>
        <w:tc>
          <w:tcPr>
            <w:tcW w:w="5241" w:type="dxa"/>
            <w:shd w:val="clear" w:color="auto" w:fill="auto"/>
          </w:tcPr>
          <w:p w14:paraId="4D071046"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Knowledge of the development of children and their needs</w:t>
            </w:r>
          </w:p>
          <w:p w14:paraId="23081AC2"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Knowledge of school/education provision</w:t>
            </w:r>
          </w:p>
        </w:tc>
        <w:tc>
          <w:tcPr>
            <w:tcW w:w="4819" w:type="dxa"/>
            <w:shd w:val="clear" w:color="auto" w:fill="auto"/>
          </w:tcPr>
          <w:p w14:paraId="08F74957"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Knowledge of how to access support</w:t>
            </w:r>
          </w:p>
          <w:p w14:paraId="11C53F50"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 xml:space="preserve">Knowledge of Attachment and Trauma informed practice </w:t>
            </w:r>
          </w:p>
        </w:tc>
        <w:tc>
          <w:tcPr>
            <w:tcW w:w="2831" w:type="dxa"/>
            <w:shd w:val="clear" w:color="auto" w:fill="auto"/>
          </w:tcPr>
          <w:p w14:paraId="571A9616"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Application Form, Letter of Application, References, Selection</w:t>
            </w:r>
          </w:p>
          <w:p w14:paraId="31FCA269"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Process</w:t>
            </w:r>
          </w:p>
        </w:tc>
      </w:tr>
      <w:tr w:rsidR="005F551D" w:rsidRPr="00C56101" w14:paraId="09BAD531" w14:textId="77777777" w:rsidTr="00E4620D">
        <w:tc>
          <w:tcPr>
            <w:tcW w:w="2419" w:type="dxa"/>
            <w:shd w:val="clear" w:color="auto" w:fill="auto"/>
          </w:tcPr>
          <w:p w14:paraId="4FD69430" w14:textId="77777777" w:rsidR="005F551D" w:rsidRPr="00C56101" w:rsidRDefault="005F551D" w:rsidP="00E4620D">
            <w:pPr>
              <w:spacing w:line="346" w:lineRule="exact"/>
              <w:rPr>
                <w:rFonts w:ascii="Arial" w:eastAsia="Times New Roman" w:hAnsi="Arial"/>
                <w:b/>
                <w:sz w:val="22"/>
                <w:szCs w:val="22"/>
              </w:rPr>
            </w:pPr>
            <w:r w:rsidRPr="00C56101">
              <w:rPr>
                <w:rFonts w:ascii="Arial" w:eastAsia="Times New Roman" w:hAnsi="Arial"/>
                <w:b/>
                <w:sz w:val="22"/>
                <w:szCs w:val="22"/>
              </w:rPr>
              <w:t>Personal Circumstances</w:t>
            </w:r>
          </w:p>
        </w:tc>
        <w:tc>
          <w:tcPr>
            <w:tcW w:w="5241" w:type="dxa"/>
            <w:shd w:val="clear" w:color="auto" w:fill="auto"/>
          </w:tcPr>
          <w:p w14:paraId="75FFE2E8"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be able to work in a flexible way, which may involve working out of school hours by negotiation</w:t>
            </w:r>
          </w:p>
        </w:tc>
        <w:tc>
          <w:tcPr>
            <w:tcW w:w="4819" w:type="dxa"/>
            <w:shd w:val="clear" w:color="auto" w:fill="auto"/>
          </w:tcPr>
          <w:p w14:paraId="74B0C694" w14:textId="77777777" w:rsidR="005F551D" w:rsidRPr="00C56101" w:rsidRDefault="005F551D" w:rsidP="00E4620D">
            <w:pPr>
              <w:numPr>
                <w:ilvl w:val="0"/>
                <w:numId w:val="3"/>
              </w:numPr>
              <w:spacing w:line="346" w:lineRule="exact"/>
              <w:rPr>
                <w:rFonts w:ascii="Arial" w:eastAsia="Times New Roman" w:hAnsi="Arial"/>
                <w:sz w:val="22"/>
                <w:szCs w:val="22"/>
              </w:rPr>
            </w:pPr>
            <w:r w:rsidRPr="00C56101">
              <w:rPr>
                <w:rFonts w:ascii="Arial" w:eastAsia="Times New Roman" w:hAnsi="Arial"/>
                <w:sz w:val="22"/>
                <w:szCs w:val="22"/>
              </w:rPr>
              <w:t>None</w:t>
            </w:r>
          </w:p>
        </w:tc>
        <w:tc>
          <w:tcPr>
            <w:tcW w:w="2831" w:type="dxa"/>
            <w:shd w:val="clear" w:color="auto" w:fill="auto"/>
          </w:tcPr>
          <w:p w14:paraId="3CBF15F9"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References, Selection Process</w:t>
            </w:r>
          </w:p>
        </w:tc>
      </w:tr>
      <w:tr w:rsidR="005F551D" w:rsidRPr="00C56101" w14:paraId="14F7E336" w14:textId="77777777" w:rsidTr="00E4620D">
        <w:tc>
          <w:tcPr>
            <w:tcW w:w="2419" w:type="dxa"/>
            <w:shd w:val="clear" w:color="auto" w:fill="auto"/>
          </w:tcPr>
          <w:p w14:paraId="5F916335" w14:textId="77777777" w:rsidR="005F551D" w:rsidRPr="00C56101" w:rsidRDefault="005F551D" w:rsidP="00E4620D">
            <w:pPr>
              <w:spacing w:line="346" w:lineRule="exact"/>
              <w:rPr>
                <w:rFonts w:ascii="Arial" w:eastAsia="Times New Roman" w:hAnsi="Arial"/>
                <w:b/>
                <w:sz w:val="22"/>
                <w:szCs w:val="22"/>
              </w:rPr>
            </w:pPr>
            <w:r w:rsidRPr="00C56101">
              <w:rPr>
                <w:rFonts w:ascii="Arial" w:eastAsia="Times New Roman" w:hAnsi="Arial"/>
                <w:b/>
                <w:sz w:val="22"/>
                <w:szCs w:val="22"/>
              </w:rPr>
              <w:t>Disposition and Attitude</w:t>
            </w:r>
          </w:p>
        </w:tc>
        <w:tc>
          <w:tcPr>
            <w:tcW w:w="5241" w:type="dxa"/>
            <w:shd w:val="clear" w:color="auto" w:fill="auto"/>
          </w:tcPr>
          <w:p w14:paraId="6797E11C"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be friendly, approachable, non-judgmental and engage constructively with young children and families/carers from different ethnic and social backgrounds</w:t>
            </w:r>
          </w:p>
          <w:p w14:paraId="48A3EED9"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respect confidentiality</w:t>
            </w:r>
          </w:p>
          <w:p w14:paraId="540EE874"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have a mature disposition and be able to offer secure and sensitive guidance to children</w:t>
            </w:r>
          </w:p>
          <w:p w14:paraId="5AF87A03"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have a commitment to help children achieve their potential</w:t>
            </w:r>
          </w:p>
          <w:p w14:paraId="096DB70F"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have the ability to work with, and command the confidence of, all colleagues within school</w:t>
            </w:r>
          </w:p>
          <w:p w14:paraId="5114787D"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remain calm under pressure and have a good sense of humour</w:t>
            </w:r>
          </w:p>
          <w:p w14:paraId="195F3C8A"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show initiative to act within the philosophy of the programme and be able to work pro-actively and independently</w:t>
            </w:r>
          </w:p>
          <w:p w14:paraId="75A22789"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demonstrate resilience</w:t>
            </w:r>
          </w:p>
          <w:p w14:paraId="68D3B5D1"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be able to self-evaluate</w:t>
            </w:r>
          </w:p>
          <w:p w14:paraId="1CF3074B"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To demonstrate commitment to equality of opportunity</w:t>
            </w:r>
          </w:p>
        </w:tc>
        <w:tc>
          <w:tcPr>
            <w:tcW w:w="4819" w:type="dxa"/>
            <w:shd w:val="clear" w:color="auto" w:fill="auto"/>
          </w:tcPr>
          <w:p w14:paraId="326B7F18" w14:textId="77777777" w:rsidR="005F551D" w:rsidRPr="00C56101" w:rsidRDefault="005F551D" w:rsidP="00E4620D">
            <w:pPr>
              <w:numPr>
                <w:ilvl w:val="0"/>
                <w:numId w:val="3"/>
              </w:numPr>
              <w:spacing w:line="346" w:lineRule="exact"/>
              <w:rPr>
                <w:rFonts w:ascii="Arial" w:eastAsia="Times New Roman" w:hAnsi="Arial"/>
                <w:sz w:val="22"/>
                <w:szCs w:val="22"/>
              </w:rPr>
            </w:pPr>
            <w:r w:rsidRPr="00C56101">
              <w:rPr>
                <w:rFonts w:ascii="Arial" w:eastAsia="Times New Roman" w:hAnsi="Arial"/>
                <w:sz w:val="22"/>
                <w:szCs w:val="22"/>
              </w:rPr>
              <w:t>None</w:t>
            </w:r>
          </w:p>
        </w:tc>
        <w:tc>
          <w:tcPr>
            <w:tcW w:w="2831" w:type="dxa"/>
            <w:shd w:val="clear" w:color="auto" w:fill="auto"/>
          </w:tcPr>
          <w:p w14:paraId="60F7940F"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Letter of Application, References, Selection Process</w:t>
            </w:r>
          </w:p>
        </w:tc>
      </w:tr>
      <w:tr w:rsidR="005F551D" w:rsidRPr="00C56101" w14:paraId="5730D01F" w14:textId="77777777" w:rsidTr="00E4620D">
        <w:tc>
          <w:tcPr>
            <w:tcW w:w="2419" w:type="dxa"/>
            <w:shd w:val="clear" w:color="auto" w:fill="auto"/>
          </w:tcPr>
          <w:p w14:paraId="04D44758" w14:textId="77777777" w:rsidR="005F551D" w:rsidRPr="00C56101" w:rsidRDefault="005F551D" w:rsidP="00E4620D">
            <w:pPr>
              <w:spacing w:line="346" w:lineRule="exact"/>
              <w:rPr>
                <w:rFonts w:ascii="Arial" w:eastAsia="Times New Roman" w:hAnsi="Arial"/>
                <w:b/>
                <w:sz w:val="22"/>
                <w:szCs w:val="22"/>
              </w:rPr>
            </w:pPr>
            <w:r w:rsidRPr="00C56101">
              <w:rPr>
                <w:rFonts w:ascii="Arial" w:eastAsia="Times New Roman" w:hAnsi="Arial"/>
                <w:b/>
                <w:sz w:val="22"/>
                <w:szCs w:val="22"/>
              </w:rPr>
              <w:t>Physical</w:t>
            </w:r>
          </w:p>
        </w:tc>
        <w:tc>
          <w:tcPr>
            <w:tcW w:w="5241" w:type="dxa"/>
            <w:shd w:val="clear" w:color="auto" w:fill="auto"/>
          </w:tcPr>
          <w:p w14:paraId="5EC19B56" w14:textId="77777777" w:rsidR="005F551D" w:rsidRPr="00C56101" w:rsidRDefault="005F551D" w:rsidP="00E4620D">
            <w:pPr>
              <w:numPr>
                <w:ilvl w:val="0"/>
                <w:numId w:val="2"/>
              </w:numPr>
              <w:spacing w:line="346" w:lineRule="exact"/>
              <w:rPr>
                <w:rFonts w:ascii="Arial" w:eastAsia="Times New Roman" w:hAnsi="Arial"/>
                <w:sz w:val="22"/>
                <w:szCs w:val="22"/>
              </w:rPr>
            </w:pPr>
            <w:r w:rsidRPr="00C56101">
              <w:rPr>
                <w:rFonts w:ascii="Arial" w:eastAsia="Times New Roman" w:hAnsi="Arial"/>
                <w:sz w:val="22"/>
                <w:szCs w:val="22"/>
              </w:rPr>
              <w:t>Ability to cope with the requirements of the post and able to engage in a range of activities with children</w:t>
            </w:r>
          </w:p>
        </w:tc>
        <w:tc>
          <w:tcPr>
            <w:tcW w:w="4819" w:type="dxa"/>
            <w:shd w:val="clear" w:color="auto" w:fill="auto"/>
          </w:tcPr>
          <w:p w14:paraId="44711E10" w14:textId="77777777" w:rsidR="005F551D" w:rsidRPr="00C56101" w:rsidRDefault="005F551D" w:rsidP="00E4620D">
            <w:pPr>
              <w:numPr>
                <w:ilvl w:val="0"/>
                <w:numId w:val="3"/>
              </w:numPr>
              <w:spacing w:line="346" w:lineRule="exact"/>
              <w:rPr>
                <w:rFonts w:ascii="Arial" w:eastAsia="Times New Roman" w:hAnsi="Arial"/>
                <w:sz w:val="22"/>
                <w:szCs w:val="22"/>
              </w:rPr>
            </w:pPr>
            <w:r w:rsidRPr="00C56101">
              <w:rPr>
                <w:rFonts w:ascii="Arial" w:eastAsia="Times New Roman" w:hAnsi="Arial"/>
                <w:sz w:val="22"/>
                <w:szCs w:val="22"/>
              </w:rPr>
              <w:t>None</w:t>
            </w:r>
          </w:p>
        </w:tc>
        <w:tc>
          <w:tcPr>
            <w:tcW w:w="2831" w:type="dxa"/>
            <w:shd w:val="clear" w:color="auto" w:fill="auto"/>
          </w:tcPr>
          <w:p w14:paraId="429B3443" w14:textId="77777777" w:rsidR="005F551D" w:rsidRPr="00C56101" w:rsidRDefault="005F551D" w:rsidP="00E4620D">
            <w:pPr>
              <w:spacing w:line="346" w:lineRule="exact"/>
              <w:rPr>
                <w:rFonts w:ascii="Arial" w:eastAsia="Times New Roman" w:hAnsi="Arial"/>
                <w:sz w:val="22"/>
                <w:szCs w:val="22"/>
              </w:rPr>
            </w:pPr>
            <w:r w:rsidRPr="00C56101">
              <w:rPr>
                <w:rFonts w:ascii="Arial" w:eastAsia="Times New Roman" w:hAnsi="Arial"/>
                <w:sz w:val="22"/>
                <w:szCs w:val="22"/>
              </w:rPr>
              <w:t>Application Form, Selection Process</w:t>
            </w:r>
          </w:p>
        </w:tc>
      </w:tr>
    </w:tbl>
    <w:p w14:paraId="06AD10AE" w14:textId="77777777" w:rsidR="005F551D" w:rsidRPr="00FC3B90" w:rsidRDefault="005F551D" w:rsidP="005F551D">
      <w:pPr>
        <w:rPr>
          <w:rFonts w:ascii="Arial" w:eastAsia="Times New Roman" w:hAnsi="Arial" w:cs="Times New Roman"/>
          <w:b/>
          <w:lang w:eastAsia="en-US"/>
        </w:rPr>
      </w:pPr>
      <w:r w:rsidRPr="00FC3B90">
        <w:rPr>
          <w:rFonts w:ascii="Arial" w:eastAsia="Times New Roman" w:hAnsi="Arial" w:cs="Times New Roman"/>
          <w:b/>
          <w:lang w:eastAsia="en-US"/>
        </w:rPr>
        <w:t>Use of References</w:t>
      </w:r>
    </w:p>
    <w:p w14:paraId="38658767" w14:textId="77777777" w:rsidR="005F551D" w:rsidRPr="00FC3B90" w:rsidRDefault="005F551D" w:rsidP="005F551D">
      <w:pPr>
        <w:tabs>
          <w:tab w:val="left" w:pos="-720"/>
        </w:tabs>
        <w:suppressAutoHyphens/>
        <w:rPr>
          <w:rFonts w:ascii="Arial" w:eastAsia="Times New Roman" w:hAnsi="Arial" w:cs="Times New Roman"/>
          <w:b/>
          <w:lang w:eastAsia="en-US"/>
        </w:rPr>
      </w:pPr>
      <w:r w:rsidRPr="00FC3B90">
        <w:rPr>
          <w:rFonts w:ascii="Arial" w:eastAsia="Times New Roman" w:hAnsi="Arial" w:cs="Times New Roman"/>
          <w:lang w:eastAsia="en-US"/>
        </w:rPr>
        <w:t>References will only be read by the recruitment panel following interviews, after the preliminary selection decision has been made</w:t>
      </w:r>
    </w:p>
    <w:p w14:paraId="2A0849FE" w14:textId="77777777" w:rsidR="005F551D" w:rsidRPr="00FC3B90" w:rsidRDefault="005F551D" w:rsidP="005F551D">
      <w:pPr>
        <w:tabs>
          <w:tab w:val="left" w:pos="-720"/>
        </w:tabs>
        <w:suppressAutoHyphens/>
        <w:ind w:left="1440" w:hanging="1440"/>
        <w:rPr>
          <w:rFonts w:ascii="Arial" w:eastAsia="Times New Roman" w:hAnsi="Arial" w:cs="Times New Roman"/>
          <w:b/>
          <w:lang w:eastAsia="en-US"/>
        </w:rPr>
      </w:pPr>
      <w:r w:rsidRPr="00FC3B90">
        <w:rPr>
          <w:rFonts w:ascii="Arial" w:eastAsia="Times New Roman" w:hAnsi="Arial" w:cs="Times New Roman"/>
          <w:b/>
          <w:noProof/>
        </w:rPr>
        <mc:AlternateContent>
          <mc:Choice Requires="wps">
            <w:drawing>
              <wp:anchor distT="0" distB="0" distL="114300" distR="114300" simplePos="0" relativeHeight="251671040" behindDoc="0" locked="0" layoutInCell="1" allowOverlap="1" wp14:anchorId="05785D8C" wp14:editId="75A98545">
                <wp:simplePos x="0" y="0"/>
                <wp:positionH relativeFrom="column">
                  <wp:posOffset>-120015</wp:posOffset>
                </wp:positionH>
                <wp:positionV relativeFrom="paragraph">
                  <wp:posOffset>89535</wp:posOffset>
                </wp:positionV>
                <wp:extent cx="10005060" cy="297815"/>
                <wp:effectExtent l="381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5060" cy="2978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22657" w14:textId="77777777" w:rsidR="005F551D" w:rsidRPr="00475706" w:rsidRDefault="005F551D" w:rsidP="005F551D">
                            <w:pPr>
                              <w:shd w:val="clear" w:color="auto" w:fill="0070C0"/>
                              <w:rPr>
                                <w:b/>
                                <w:color w:val="FFFFFF"/>
                              </w:rPr>
                            </w:pPr>
                            <w:r>
                              <w:rPr>
                                <w:b/>
                                <w:color w:val="FFFFFF"/>
                              </w:rPr>
                              <w:t>Special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85D8C" id="_x0000_s1034" type="#_x0000_t202" style="position:absolute;left:0;text-align:left;margin-left:-9.45pt;margin-top:7.05pt;width:787.8pt;height:2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" fillcolor="#00b0f0" stroked="f">
                <v:textbox>
                  <w:txbxContent>
                    <w:p w14:paraId="52822657" w14:textId="77777777" w:rsidR="005F551D" w:rsidRPr="00475706" w:rsidRDefault="005F551D" w:rsidP="005F551D">
                      <w:pPr>
                        <w:shd w:val="clear" w:color="auto" w:fill="0070C0"/>
                        <w:rPr>
                          <w:b/>
                          <w:color w:val="FFFFFF"/>
                        </w:rPr>
                      </w:pPr>
                      <w:r>
                        <w:rPr>
                          <w:b/>
                          <w:color w:val="FFFFFF"/>
                        </w:rPr>
                        <w:t>Special Conditions</w:t>
                      </w:r>
                    </w:p>
                  </w:txbxContent>
                </v:textbox>
              </v:shape>
            </w:pict>
          </mc:Fallback>
        </mc:AlternateContent>
      </w:r>
    </w:p>
    <w:p w14:paraId="1B0B6B5E" w14:textId="77777777" w:rsidR="005F551D" w:rsidRPr="00FC3B90" w:rsidRDefault="005F551D" w:rsidP="005F551D">
      <w:pPr>
        <w:tabs>
          <w:tab w:val="left" w:pos="-720"/>
        </w:tabs>
        <w:suppressAutoHyphens/>
        <w:ind w:left="1440" w:hanging="1440"/>
        <w:rPr>
          <w:rFonts w:ascii="Arial" w:eastAsia="Times New Roman" w:hAnsi="Arial" w:cs="Times New Roman"/>
          <w:b/>
          <w:lang w:eastAsia="en-US"/>
        </w:rPr>
      </w:pPr>
    </w:p>
    <w:p w14:paraId="2022C3AD" w14:textId="77777777" w:rsidR="005F551D" w:rsidRPr="00FC3B90" w:rsidRDefault="005F551D" w:rsidP="005F551D">
      <w:pPr>
        <w:tabs>
          <w:tab w:val="left" w:pos="-720"/>
        </w:tabs>
        <w:suppressAutoHyphens/>
        <w:ind w:left="1440" w:hanging="1440"/>
        <w:rPr>
          <w:rFonts w:ascii="Arial" w:eastAsia="Times New Roman" w:hAnsi="Arial" w:cs="Times New Roman"/>
          <w:lang w:eastAsia="en-US"/>
        </w:rPr>
      </w:pPr>
    </w:p>
    <w:p w14:paraId="70B9851C" w14:textId="77777777" w:rsidR="005F551D" w:rsidRPr="00FC3B90" w:rsidRDefault="005F551D" w:rsidP="005F551D">
      <w:pPr>
        <w:tabs>
          <w:tab w:val="left" w:pos="-720"/>
        </w:tabs>
        <w:suppressAutoHyphens/>
        <w:ind w:left="1440" w:hanging="1440"/>
        <w:rPr>
          <w:rFonts w:ascii="Arial" w:eastAsia="Times New Roman" w:hAnsi="Arial" w:cs="Times New Roman"/>
          <w:lang w:eastAsia="en-US"/>
        </w:rPr>
      </w:pPr>
      <w:r w:rsidRPr="00FC3B90">
        <w:rPr>
          <w:rFonts w:ascii="Arial" w:eastAsia="Times New Roman" w:hAnsi="Arial" w:cs="Times New Roman"/>
          <w:lang w:eastAsia="en-US"/>
        </w:rPr>
        <w:t xml:space="preserve">Leading Learners Multi Academy Trust requires that the following check be carried out as a part of the recruitment process: </w:t>
      </w:r>
    </w:p>
    <w:p w14:paraId="18346508" w14:textId="77777777" w:rsidR="005F551D" w:rsidRPr="00FC3B90" w:rsidRDefault="005F551D" w:rsidP="005F551D">
      <w:pPr>
        <w:numPr>
          <w:ilvl w:val="0"/>
          <w:numId w:val="1"/>
        </w:numPr>
        <w:tabs>
          <w:tab w:val="left" w:pos="-720"/>
        </w:tabs>
        <w:suppressAutoHyphens/>
        <w:ind w:left="1440" w:hanging="1440"/>
        <w:rPr>
          <w:rFonts w:ascii="Arial" w:eastAsia="Times New Roman" w:hAnsi="Arial" w:cs="Times New Roman"/>
          <w:b/>
          <w:lang w:eastAsia="en-US"/>
        </w:rPr>
      </w:pPr>
      <w:r w:rsidRPr="00FC3B90">
        <w:rPr>
          <w:rFonts w:ascii="Arial" w:eastAsia="Times New Roman" w:hAnsi="Arial" w:cs="Times New Roman"/>
          <w:lang w:eastAsia="en-US"/>
        </w:rPr>
        <w:t>DBS Enhanced Disclosure</w:t>
      </w:r>
    </w:p>
    <w:p w14:paraId="2D14A013" w14:textId="77777777" w:rsidR="005F551D" w:rsidRPr="00FC3B90" w:rsidRDefault="005F551D" w:rsidP="005F551D">
      <w:pPr>
        <w:tabs>
          <w:tab w:val="left" w:pos="-720"/>
        </w:tabs>
        <w:suppressAutoHyphens/>
        <w:ind w:left="1440" w:hanging="1440"/>
        <w:rPr>
          <w:rFonts w:ascii="Arial" w:eastAsia="Times New Roman" w:hAnsi="Arial" w:cs="Times New Roman"/>
          <w:b/>
          <w:lang w:eastAsia="en-US"/>
        </w:rPr>
      </w:pPr>
      <w:r w:rsidRPr="00FC3B90">
        <w:rPr>
          <w:rFonts w:ascii="Arial" w:eastAsia="Times New Roman" w:hAnsi="Arial" w:cs="Times New Roman"/>
          <w:b/>
          <w:noProof/>
        </w:rPr>
        <mc:AlternateContent>
          <mc:Choice Requires="wps">
            <w:drawing>
              <wp:anchor distT="0" distB="0" distL="114300" distR="114300" simplePos="0" relativeHeight="251672064" behindDoc="0" locked="0" layoutInCell="1" allowOverlap="1" wp14:anchorId="036A97DD" wp14:editId="2B50AD10">
                <wp:simplePos x="0" y="0"/>
                <wp:positionH relativeFrom="column">
                  <wp:posOffset>-87630</wp:posOffset>
                </wp:positionH>
                <wp:positionV relativeFrom="paragraph">
                  <wp:posOffset>81280</wp:posOffset>
                </wp:positionV>
                <wp:extent cx="10005060" cy="29781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5060" cy="2978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5B2DE" w14:textId="77777777" w:rsidR="005F551D" w:rsidRPr="00475706" w:rsidRDefault="005F551D" w:rsidP="005F551D">
                            <w:pPr>
                              <w:shd w:val="clear" w:color="auto" w:fill="0070C0"/>
                              <w:rPr>
                                <w:b/>
                                <w:color w:val="FFFFFF"/>
                              </w:rPr>
                            </w:pPr>
                            <w:r>
                              <w:rPr>
                                <w:b/>
                                <w:color w:val="FFFFFF"/>
                              </w:rPr>
                              <w:t>Equality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A97DD" id="_x0000_s1035" type="#_x0000_t202" style="position:absolute;left:0;text-align:left;margin-left:-6.9pt;margin-top:6.4pt;width:787.8pt;height:2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" fillcolor="#00b0f0" stroked="f">
                <v:textbox>
                  <w:txbxContent>
                    <w:p w14:paraId="6605B2DE" w14:textId="77777777" w:rsidR="005F551D" w:rsidRPr="00475706" w:rsidRDefault="005F551D" w:rsidP="005F551D">
                      <w:pPr>
                        <w:shd w:val="clear" w:color="auto" w:fill="0070C0"/>
                        <w:rPr>
                          <w:b/>
                          <w:color w:val="FFFFFF"/>
                        </w:rPr>
                      </w:pPr>
                      <w:r>
                        <w:rPr>
                          <w:b/>
                          <w:color w:val="FFFFFF"/>
                        </w:rPr>
                        <w:t>Equality Statement</w:t>
                      </w:r>
                    </w:p>
                  </w:txbxContent>
                </v:textbox>
              </v:shape>
            </w:pict>
          </mc:Fallback>
        </mc:AlternateContent>
      </w:r>
    </w:p>
    <w:p w14:paraId="0B4DCD46" w14:textId="77777777" w:rsidR="005F551D" w:rsidRPr="00FC3B90" w:rsidRDefault="005F551D" w:rsidP="005F551D">
      <w:pPr>
        <w:tabs>
          <w:tab w:val="left" w:pos="-720"/>
        </w:tabs>
        <w:suppressAutoHyphens/>
        <w:ind w:left="1440" w:hanging="1440"/>
        <w:rPr>
          <w:rFonts w:ascii="Arial" w:eastAsia="Times New Roman" w:hAnsi="Arial" w:cs="Times New Roman"/>
          <w:b/>
          <w:lang w:eastAsia="en-US"/>
        </w:rPr>
      </w:pPr>
    </w:p>
    <w:p w14:paraId="42C8BE23" w14:textId="77777777" w:rsidR="005F551D" w:rsidRPr="00FC3B90" w:rsidRDefault="005F551D" w:rsidP="005F551D">
      <w:pPr>
        <w:tabs>
          <w:tab w:val="left" w:pos="-720"/>
        </w:tabs>
        <w:suppressAutoHyphens/>
        <w:ind w:left="1440" w:hanging="1440"/>
        <w:rPr>
          <w:rFonts w:ascii="Arial" w:eastAsia="Times New Roman" w:hAnsi="Arial" w:cs="Times New Roman"/>
          <w:b/>
          <w:lang w:eastAsia="en-US"/>
        </w:rPr>
      </w:pPr>
    </w:p>
    <w:p w14:paraId="2A331809" w14:textId="77777777" w:rsidR="005F551D" w:rsidRPr="00FC3B90" w:rsidRDefault="005F551D" w:rsidP="005F551D">
      <w:pPr>
        <w:tabs>
          <w:tab w:val="left" w:pos="-720"/>
        </w:tabs>
        <w:suppressAutoHyphens/>
        <w:spacing w:after="120"/>
        <w:rPr>
          <w:rFonts w:ascii="Arial" w:eastAsia="Times New Roman" w:hAnsi="Arial" w:cs="Times New Roman"/>
          <w:lang w:eastAsia="en-US"/>
        </w:rPr>
      </w:pPr>
      <w:r w:rsidRPr="00FC3B90">
        <w:rPr>
          <w:rFonts w:ascii="Arial" w:eastAsia="Times New Roman" w:hAnsi="Arial" w:cs="Times New Roman"/>
          <w:lang w:eastAsia="en-US"/>
        </w:rPr>
        <w:t>Leading Learners Multi Academy Trust employees are required to comply with all current policies concerning racial and sex equality and the rights of people with disabilities in terms of equal opportunity for employment.  Job Share applicants welcome for all full-time posts unless otherwise stated in the advertisement.</w:t>
      </w:r>
    </w:p>
    <w:p w14:paraId="052DEA83" w14:textId="77777777" w:rsidR="005F551D" w:rsidRPr="00FC3B90" w:rsidRDefault="005F551D" w:rsidP="005F551D">
      <w:pPr>
        <w:tabs>
          <w:tab w:val="left" w:pos="-720"/>
        </w:tabs>
        <w:suppressAutoHyphens/>
        <w:spacing w:after="120"/>
        <w:rPr>
          <w:rFonts w:ascii="Arial" w:eastAsia="Times New Roman" w:hAnsi="Arial" w:cs="Times New Roman"/>
          <w:sz w:val="24"/>
          <w:szCs w:val="24"/>
          <w:lang w:eastAsia="en-US"/>
        </w:rPr>
      </w:pPr>
      <w:r w:rsidRPr="00FC3B90">
        <w:rPr>
          <w:rFonts w:ascii="Arial" w:eastAsia="Times New Roman" w:hAnsi="Arial" w:cs="Times New Roman"/>
          <w:lang w:eastAsia="en-US"/>
        </w:rPr>
        <w:t>We are committed to making reasonable adjustments to the job role and working environment so that disabled people have access to job opportunities or current employees can continue at work should they develop a disabling condition.</w:t>
      </w:r>
    </w:p>
    <w:bookmarkEnd w:id="1"/>
    <w:p w14:paraId="4D8A63E1" w14:textId="77777777" w:rsidR="005F551D" w:rsidRDefault="005F551D" w:rsidP="005F551D">
      <w:pPr>
        <w:tabs>
          <w:tab w:val="left" w:pos="-720"/>
        </w:tabs>
        <w:suppressAutoHyphens/>
        <w:rPr>
          <w:rFonts w:ascii="Arial" w:eastAsia="Times New Roman" w:hAnsi="Arial" w:cs="Times New Roman"/>
          <w:b/>
          <w:bCs/>
          <w:lang w:eastAsia="en-US"/>
        </w:rPr>
      </w:pPr>
    </w:p>
    <w:p w14:paraId="512682BB" w14:textId="77777777" w:rsidR="005F551D" w:rsidRDefault="005F551D" w:rsidP="005F551D">
      <w:pPr>
        <w:tabs>
          <w:tab w:val="left" w:pos="-720"/>
        </w:tabs>
        <w:suppressAutoHyphens/>
        <w:rPr>
          <w:rFonts w:ascii="Arial" w:eastAsia="Times New Roman" w:hAnsi="Arial" w:cs="Times New Roman"/>
          <w:b/>
          <w:bCs/>
          <w:lang w:eastAsia="en-US"/>
        </w:rPr>
      </w:pPr>
    </w:p>
    <w:p w14:paraId="0A9EE8E9" w14:textId="77777777" w:rsidR="005F551D" w:rsidRDefault="005F551D" w:rsidP="00AA55DA">
      <w:pPr>
        <w:tabs>
          <w:tab w:val="left" w:pos="-720"/>
        </w:tabs>
        <w:suppressAutoHyphens/>
        <w:rPr>
          <w:rFonts w:ascii="Arial" w:eastAsia="Times New Roman" w:hAnsi="Arial" w:cs="Times New Roman"/>
          <w:b/>
          <w:bCs/>
          <w:lang w:eastAsia="en-US"/>
        </w:rPr>
      </w:pPr>
    </w:p>
    <w:sectPr w:rsidR="005F551D">
      <w:footerReference w:type="default" r:id="rId10"/>
      <w:pgSz w:w="16840" w:h="11906" w:orient="landscape"/>
      <w:pgMar w:top="700" w:right="940" w:bottom="1440" w:left="600" w:header="0" w:footer="0" w:gutter="0"/>
      <w:cols w:space="0" w:equalWidth="0">
        <w:col w:w="15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7710" w14:textId="77777777" w:rsidR="00FD4767" w:rsidRDefault="00FD4767" w:rsidP="00AA55DA">
      <w:r>
        <w:separator/>
      </w:r>
    </w:p>
  </w:endnote>
  <w:endnote w:type="continuationSeparator" w:id="0">
    <w:p w14:paraId="4978C5C2" w14:textId="77777777" w:rsidR="00FD4767" w:rsidRDefault="00FD4767" w:rsidP="00AA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ADE1" w14:textId="77777777" w:rsidR="00AA55DA" w:rsidRDefault="00AA55DA">
    <w:pPr>
      <w:pStyle w:val="Footer"/>
    </w:pPr>
  </w:p>
  <w:p w14:paraId="1D5B47D0" w14:textId="77777777" w:rsidR="00AA55DA" w:rsidRDefault="00AA55DA">
    <w:pPr>
      <w:pStyle w:val="Footer"/>
    </w:pPr>
  </w:p>
  <w:p w14:paraId="51DEBD72" w14:textId="77777777" w:rsidR="00AA55DA" w:rsidRDefault="00AA55DA">
    <w:pPr>
      <w:pStyle w:val="Footer"/>
    </w:pPr>
  </w:p>
  <w:p w14:paraId="691691CF" w14:textId="77777777" w:rsidR="00AA55DA" w:rsidRDefault="00AA55DA">
    <w:pPr>
      <w:pStyle w:val="Footer"/>
    </w:pPr>
  </w:p>
  <w:p w14:paraId="21E49269" w14:textId="77777777" w:rsidR="00AA55DA" w:rsidRDefault="00AA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8B6E" w14:textId="77777777" w:rsidR="00FD4767" w:rsidRDefault="00FD4767" w:rsidP="00AA55DA">
      <w:r>
        <w:separator/>
      </w:r>
    </w:p>
  </w:footnote>
  <w:footnote w:type="continuationSeparator" w:id="0">
    <w:p w14:paraId="1173715D" w14:textId="77777777" w:rsidR="00FD4767" w:rsidRDefault="00FD4767" w:rsidP="00AA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3572E8AC">
      <w:start w:val="1"/>
      <w:numFmt w:val="bullet"/>
      <w:lvlText w:val="•"/>
      <w:lvlJc w:val="left"/>
    </w:lvl>
    <w:lvl w:ilvl="1" w:tplc="9B76990E">
      <w:start w:val="1"/>
      <w:numFmt w:val="bullet"/>
      <w:lvlText w:val=""/>
      <w:lvlJc w:val="left"/>
    </w:lvl>
    <w:lvl w:ilvl="2" w:tplc="4F525D0A">
      <w:start w:val="1"/>
      <w:numFmt w:val="bullet"/>
      <w:lvlText w:val=""/>
      <w:lvlJc w:val="left"/>
    </w:lvl>
    <w:lvl w:ilvl="3" w:tplc="B5A6417C">
      <w:start w:val="1"/>
      <w:numFmt w:val="bullet"/>
      <w:lvlText w:val=""/>
      <w:lvlJc w:val="left"/>
    </w:lvl>
    <w:lvl w:ilvl="4" w:tplc="94AC3740">
      <w:start w:val="1"/>
      <w:numFmt w:val="bullet"/>
      <w:lvlText w:val=""/>
      <w:lvlJc w:val="left"/>
    </w:lvl>
    <w:lvl w:ilvl="5" w:tplc="F7FE7FD2">
      <w:start w:val="1"/>
      <w:numFmt w:val="bullet"/>
      <w:lvlText w:val=""/>
      <w:lvlJc w:val="left"/>
    </w:lvl>
    <w:lvl w:ilvl="6" w:tplc="F9944A02">
      <w:start w:val="1"/>
      <w:numFmt w:val="bullet"/>
      <w:lvlText w:val=""/>
      <w:lvlJc w:val="left"/>
    </w:lvl>
    <w:lvl w:ilvl="7" w:tplc="B53413C8">
      <w:start w:val="1"/>
      <w:numFmt w:val="bullet"/>
      <w:lvlText w:val=""/>
      <w:lvlJc w:val="left"/>
    </w:lvl>
    <w:lvl w:ilvl="8" w:tplc="4E00B494">
      <w:start w:val="1"/>
      <w:numFmt w:val="bullet"/>
      <w:lvlText w:val=""/>
      <w:lvlJc w:val="left"/>
    </w:lvl>
  </w:abstractNum>
  <w:abstractNum w:abstractNumId="1" w15:restartNumberingAfterBreak="0">
    <w:nsid w:val="00000002"/>
    <w:multiLevelType w:val="hybridMultilevel"/>
    <w:tmpl w:val="625558EC"/>
    <w:lvl w:ilvl="0" w:tplc="4D10D9F2">
      <w:start w:val="1"/>
      <w:numFmt w:val="bullet"/>
      <w:lvlText w:val="•"/>
      <w:lvlJc w:val="left"/>
    </w:lvl>
    <w:lvl w:ilvl="1" w:tplc="AE848FB8">
      <w:start w:val="1"/>
      <w:numFmt w:val="bullet"/>
      <w:lvlText w:val=""/>
      <w:lvlJc w:val="left"/>
    </w:lvl>
    <w:lvl w:ilvl="2" w:tplc="F446CA08">
      <w:start w:val="1"/>
      <w:numFmt w:val="bullet"/>
      <w:lvlText w:val=""/>
      <w:lvlJc w:val="left"/>
    </w:lvl>
    <w:lvl w:ilvl="3" w:tplc="3CFE547A">
      <w:start w:val="1"/>
      <w:numFmt w:val="bullet"/>
      <w:lvlText w:val=""/>
      <w:lvlJc w:val="left"/>
    </w:lvl>
    <w:lvl w:ilvl="4" w:tplc="1D98AB28">
      <w:start w:val="1"/>
      <w:numFmt w:val="bullet"/>
      <w:lvlText w:val=""/>
      <w:lvlJc w:val="left"/>
    </w:lvl>
    <w:lvl w:ilvl="5" w:tplc="A212F4EA">
      <w:start w:val="1"/>
      <w:numFmt w:val="bullet"/>
      <w:lvlText w:val=""/>
      <w:lvlJc w:val="left"/>
    </w:lvl>
    <w:lvl w:ilvl="6" w:tplc="5D54D9C6">
      <w:start w:val="1"/>
      <w:numFmt w:val="bullet"/>
      <w:lvlText w:val=""/>
      <w:lvlJc w:val="left"/>
    </w:lvl>
    <w:lvl w:ilvl="7" w:tplc="3F74D820">
      <w:start w:val="1"/>
      <w:numFmt w:val="bullet"/>
      <w:lvlText w:val=""/>
      <w:lvlJc w:val="left"/>
    </w:lvl>
    <w:lvl w:ilvl="8" w:tplc="CBAADB1E">
      <w:start w:val="1"/>
      <w:numFmt w:val="bullet"/>
      <w:lvlText w:val=""/>
      <w:lvlJc w:val="left"/>
    </w:lvl>
  </w:abstractNum>
  <w:abstractNum w:abstractNumId="2" w15:restartNumberingAfterBreak="0">
    <w:nsid w:val="00000003"/>
    <w:multiLevelType w:val="hybridMultilevel"/>
    <w:tmpl w:val="238E1F28"/>
    <w:lvl w:ilvl="0" w:tplc="BA9A53DE">
      <w:start w:val="1"/>
      <w:numFmt w:val="bullet"/>
      <w:lvlText w:val="•"/>
      <w:lvlJc w:val="left"/>
    </w:lvl>
    <w:lvl w:ilvl="1" w:tplc="EF820C60">
      <w:start w:val="1"/>
      <w:numFmt w:val="bullet"/>
      <w:lvlText w:val=""/>
      <w:lvlJc w:val="left"/>
    </w:lvl>
    <w:lvl w:ilvl="2" w:tplc="35E04F1C">
      <w:start w:val="1"/>
      <w:numFmt w:val="bullet"/>
      <w:lvlText w:val=""/>
      <w:lvlJc w:val="left"/>
    </w:lvl>
    <w:lvl w:ilvl="3" w:tplc="62AE15C8">
      <w:start w:val="1"/>
      <w:numFmt w:val="bullet"/>
      <w:lvlText w:val=""/>
      <w:lvlJc w:val="left"/>
    </w:lvl>
    <w:lvl w:ilvl="4" w:tplc="ECEEF4EC">
      <w:start w:val="1"/>
      <w:numFmt w:val="bullet"/>
      <w:lvlText w:val=""/>
      <w:lvlJc w:val="left"/>
    </w:lvl>
    <w:lvl w:ilvl="5" w:tplc="8536D780">
      <w:start w:val="1"/>
      <w:numFmt w:val="bullet"/>
      <w:lvlText w:val=""/>
      <w:lvlJc w:val="left"/>
    </w:lvl>
    <w:lvl w:ilvl="6" w:tplc="D24EB442">
      <w:start w:val="1"/>
      <w:numFmt w:val="bullet"/>
      <w:lvlText w:val=""/>
      <w:lvlJc w:val="left"/>
    </w:lvl>
    <w:lvl w:ilvl="7" w:tplc="E87206AC">
      <w:start w:val="1"/>
      <w:numFmt w:val="bullet"/>
      <w:lvlText w:val=""/>
      <w:lvlJc w:val="left"/>
    </w:lvl>
    <w:lvl w:ilvl="8" w:tplc="3B8CDE24">
      <w:start w:val="1"/>
      <w:numFmt w:val="bullet"/>
      <w:lvlText w:val=""/>
      <w:lvlJc w:val="left"/>
    </w:lvl>
  </w:abstractNum>
  <w:abstractNum w:abstractNumId="3" w15:restartNumberingAfterBreak="0">
    <w:nsid w:val="00000004"/>
    <w:multiLevelType w:val="hybridMultilevel"/>
    <w:tmpl w:val="46E87CCC"/>
    <w:lvl w:ilvl="0" w:tplc="993ABBEA">
      <w:start w:val="1"/>
      <w:numFmt w:val="bullet"/>
      <w:lvlText w:val="•"/>
      <w:lvlJc w:val="left"/>
    </w:lvl>
    <w:lvl w:ilvl="1" w:tplc="8CEE0A5A">
      <w:start w:val="1"/>
      <w:numFmt w:val="bullet"/>
      <w:lvlText w:val=""/>
      <w:lvlJc w:val="left"/>
    </w:lvl>
    <w:lvl w:ilvl="2" w:tplc="6820120A">
      <w:start w:val="1"/>
      <w:numFmt w:val="bullet"/>
      <w:lvlText w:val=""/>
      <w:lvlJc w:val="left"/>
    </w:lvl>
    <w:lvl w:ilvl="3" w:tplc="8C58A7DA">
      <w:start w:val="1"/>
      <w:numFmt w:val="bullet"/>
      <w:lvlText w:val=""/>
      <w:lvlJc w:val="left"/>
    </w:lvl>
    <w:lvl w:ilvl="4" w:tplc="DFC408F0">
      <w:start w:val="1"/>
      <w:numFmt w:val="bullet"/>
      <w:lvlText w:val=""/>
      <w:lvlJc w:val="left"/>
    </w:lvl>
    <w:lvl w:ilvl="5" w:tplc="2258DE5E">
      <w:start w:val="1"/>
      <w:numFmt w:val="bullet"/>
      <w:lvlText w:val=""/>
      <w:lvlJc w:val="left"/>
    </w:lvl>
    <w:lvl w:ilvl="6" w:tplc="4246C2D8">
      <w:start w:val="1"/>
      <w:numFmt w:val="bullet"/>
      <w:lvlText w:val=""/>
      <w:lvlJc w:val="left"/>
    </w:lvl>
    <w:lvl w:ilvl="7" w:tplc="4926CF16">
      <w:start w:val="1"/>
      <w:numFmt w:val="bullet"/>
      <w:lvlText w:val=""/>
      <w:lvlJc w:val="left"/>
    </w:lvl>
    <w:lvl w:ilvl="8" w:tplc="0310DB3E">
      <w:start w:val="1"/>
      <w:numFmt w:val="bullet"/>
      <w:lvlText w:val=""/>
      <w:lvlJc w:val="left"/>
    </w:lvl>
  </w:abstractNum>
  <w:abstractNum w:abstractNumId="4" w15:restartNumberingAfterBreak="0">
    <w:nsid w:val="00000006"/>
    <w:multiLevelType w:val="hybridMultilevel"/>
    <w:tmpl w:val="507ED7AA"/>
    <w:lvl w:ilvl="0" w:tplc="C82CC082">
      <w:start w:val="1"/>
      <w:numFmt w:val="bullet"/>
      <w:lvlText w:val="•"/>
      <w:lvlJc w:val="left"/>
    </w:lvl>
    <w:lvl w:ilvl="1" w:tplc="EEAAA930">
      <w:start w:val="1"/>
      <w:numFmt w:val="bullet"/>
      <w:lvlText w:val=""/>
      <w:lvlJc w:val="left"/>
    </w:lvl>
    <w:lvl w:ilvl="2" w:tplc="10DE7860">
      <w:start w:val="1"/>
      <w:numFmt w:val="bullet"/>
      <w:lvlText w:val=""/>
      <w:lvlJc w:val="left"/>
    </w:lvl>
    <w:lvl w:ilvl="3" w:tplc="801ACD0A">
      <w:start w:val="1"/>
      <w:numFmt w:val="bullet"/>
      <w:lvlText w:val=""/>
      <w:lvlJc w:val="left"/>
    </w:lvl>
    <w:lvl w:ilvl="4" w:tplc="97BEF8FE">
      <w:start w:val="1"/>
      <w:numFmt w:val="bullet"/>
      <w:lvlText w:val=""/>
      <w:lvlJc w:val="left"/>
    </w:lvl>
    <w:lvl w:ilvl="5" w:tplc="D2A6D536">
      <w:start w:val="1"/>
      <w:numFmt w:val="bullet"/>
      <w:lvlText w:val=""/>
      <w:lvlJc w:val="left"/>
    </w:lvl>
    <w:lvl w:ilvl="6" w:tplc="0E66D6B4">
      <w:start w:val="1"/>
      <w:numFmt w:val="bullet"/>
      <w:lvlText w:val=""/>
      <w:lvlJc w:val="left"/>
    </w:lvl>
    <w:lvl w:ilvl="7" w:tplc="4D483B06">
      <w:start w:val="1"/>
      <w:numFmt w:val="bullet"/>
      <w:lvlText w:val=""/>
      <w:lvlJc w:val="left"/>
    </w:lvl>
    <w:lvl w:ilvl="8" w:tplc="CAFA9546">
      <w:start w:val="1"/>
      <w:numFmt w:val="bullet"/>
      <w:lvlText w:val=""/>
      <w:lvlJc w:val="left"/>
    </w:lvl>
  </w:abstractNum>
  <w:abstractNum w:abstractNumId="5" w15:restartNumberingAfterBreak="0">
    <w:nsid w:val="0F090C4E"/>
    <w:multiLevelType w:val="hybridMultilevel"/>
    <w:tmpl w:val="3248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9271C"/>
    <w:multiLevelType w:val="hybridMultilevel"/>
    <w:tmpl w:val="FF004F00"/>
    <w:lvl w:ilvl="0" w:tplc="99421C72">
      <w:start w:val="1"/>
      <w:numFmt w:val="decimal"/>
      <w:lvlText w:val="%1"/>
      <w:lvlJc w:val="left"/>
      <w:pPr>
        <w:tabs>
          <w:tab w:val="num" w:pos="720"/>
        </w:tabs>
        <w:ind w:left="720" w:hanging="360"/>
      </w:pPr>
      <w:rPr>
        <w:rFonts w:hint="default"/>
      </w:rPr>
    </w:lvl>
    <w:lvl w:ilvl="1" w:tplc="E424DEF8">
      <w:start w:val="1"/>
      <w:numFmt w:val="bullet"/>
      <w:lvlText w:val=""/>
      <w:lvlJc w:val="left"/>
      <w:pPr>
        <w:tabs>
          <w:tab w:val="num" w:pos="1440"/>
        </w:tabs>
        <w:ind w:left="1420" w:hanging="340"/>
      </w:pPr>
      <w:rPr>
        <w:rFonts w:ascii="Symbol" w:hAnsi="Symbol" w:hint="default"/>
      </w:rPr>
    </w:lvl>
    <w:lvl w:ilvl="2" w:tplc="8C2E521E">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EB54B1"/>
    <w:multiLevelType w:val="hybridMultilevel"/>
    <w:tmpl w:val="22EC1AE8"/>
    <w:lvl w:ilvl="0" w:tplc="08090001">
      <w:start w:val="1"/>
      <w:numFmt w:val="bullet"/>
      <w:lvlText w:val=""/>
      <w:lvlJc w:val="left"/>
      <w:pPr>
        <w:ind w:left="720" w:hanging="360"/>
      </w:pPr>
      <w:rPr>
        <w:rFonts w:ascii="Symbol" w:hAnsi="Symbol" w:hint="default"/>
      </w:rPr>
    </w:lvl>
    <w:lvl w:ilvl="1" w:tplc="94D4340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1615A"/>
    <w:multiLevelType w:val="hybridMultilevel"/>
    <w:tmpl w:val="D024A9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AD7A58"/>
    <w:multiLevelType w:val="hybridMultilevel"/>
    <w:tmpl w:val="8F0A08A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099818">
    <w:abstractNumId w:val="8"/>
  </w:num>
  <w:num w:numId="2" w16cid:durableId="407700490">
    <w:abstractNumId w:val="5"/>
  </w:num>
  <w:num w:numId="3" w16cid:durableId="780614066">
    <w:abstractNumId w:val="7"/>
  </w:num>
  <w:num w:numId="4" w16cid:durableId="2055764875">
    <w:abstractNumId w:val="0"/>
  </w:num>
  <w:num w:numId="5" w16cid:durableId="1147361458">
    <w:abstractNumId w:val="1"/>
  </w:num>
  <w:num w:numId="6" w16cid:durableId="2080130685">
    <w:abstractNumId w:val="2"/>
  </w:num>
  <w:num w:numId="7" w16cid:durableId="1661153039">
    <w:abstractNumId w:val="3"/>
  </w:num>
  <w:num w:numId="8" w16cid:durableId="2137945221">
    <w:abstractNumId w:val="4"/>
  </w:num>
  <w:num w:numId="9" w16cid:durableId="1508902138">
    <w:abstractNumId w:val="6"/>
  </w:num>
  <w:num w:numId="10" w16cid:durableId="528763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EF"/>
    <w:rsid w:val="000B5872"/>
    <w:rsid w:val="000C268B"/>
    <w:rsid w:val="001A5CEF"/>
    <w:rsid w:val="00237CA2"/>
    <w:rsid w:val="002A5624"/>
    <w:rsid w:val="003B2966"/>
    <w:rsid w:val="00553577"/>
    <w:rsid w:val="005F551D"/>
    <w:rsid w:val="006764B5"/>
    <w:rsid w:val="006957DD"/>
    <w:rsid w:val="00750F55"/>
    <w:rsid w:val="007757E8"/>
    <w:rsid w:val="00791E87"/>
    <w:rsid w:val="007E62B1"/>
    <w:rsid w:val="008D44DE"/>
    <w:rsid w:val="008D6991"/>
    <w:rsid w:val="008E6DED"/>
    <w:rsid w:val="009955C8"/>
    <w:rsid w:val="00AA55DA"/>
    <w:rsid w:val="00C434D9"/>
    <w:rsid w:val="00C56101"/>
    <w:rsid w:val="00DB587A"/>
    <w:rsid w:val="00F92D39"/>
    <w:rsid w:val="00FC3B90"/>
    <w:rsid w:val="00FD4767"/>
    <w:rsid w:val="00FE0F11"/>
    <w:rsid w:val="00FF0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615CB"/>
  <w15:chartTrackingRefBased/>
  <w15:docId w15:val="{45A54861-306D-41B9-B641-81C41734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5DA"/>
    <w:pPr>
      <w:tabs>
        <w:tab w:val="center" w:pos="4513"/>
        <w:tab w:val="right" w:pos="9026"/>
      </w:tabs>
    </w:pPr>
  </w:style>
  <w:style w:type="character" w:customStyle="1" w:styleId="HeaderChar">
    <w:name w:val="Header Char"/>
    <w:basedOn w:val="DefaultParagraphFont"/>
    <w:link w:val="Header"/>
    <w:uiPriority w:val="99"/>
    <w:rsid w:val="00AA55DA"/>
  </w:style>
  <w:style w:type="paragraph" w:styleId="Footer">
    <w:name w:val="footer"/>
    <w:basedOn w:val="Normal"/>
    <w:link w:val="FooterChar"/>
    <w:uiPriority w:val="99"/>
    <w:unhideWhenUsed/>
    <w:rsid w:val="00AA55DA"/>
    <w:pPr>
      <w:tabs>
        <w:tab w:val="center" w:pos="4513"/>
        <w:tab w:val="right" w:pos="9026"/>
      </w:tabs>
    </w:pPr>
  </w:style>
  <w:style w:type="character" w:customStyle="1" w:styleId="FooterChar">
    <w:name w:val="Footer Char"/>
    <w:basedOn w:val="DefaultParagraphFont"/>
    <w:link w:val="Footer"/>
    <w:uiPriority w:val="99"/>
    <w:rsid w:val="00AA55DA"/>
  </w:style>
  <w:style w:type="table" w:styleId="TableGrid">
    <w:name w:val="Table Grid"/>
    <w:basedOn w:val="TableNormal"/>
    <w:uiPriority w:val="59"/>
    <w:rsid w:val="0069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1508</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Jackson</dc:creator>
  <cp:keywords/>
  <cp:lastModifiedBy>Shakila Sultana</cp:lastModifiedBy>
  <cp:revision>2</cp:revision>
  <dcterms:created xsi:type="dcterms:W3CDTF">2023-02-27T16:56:00Z</dcterms:created>
  <dcterms:modified xsi:type="dcterms:W3CDTF">2023-02-27T16:56:00Z</dcterms:modified>
</cp:coreProperties>
</file>