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73EE3" w:rsidP="00DA67DD">
      <w:pPr>
        <w:tabs>
          <w:tab w:val="left" w:pos="8190"/>
        </w:tabs>
        <w:spacing w:after="0" w:line="240" w:lineRule="auto"/>
      </w:pPr>
      <w:bookmarkStart w:id="0" w:name="_GoBack"/>
      <w:bookmarkEnd w:id="0"/>
      <w:r>
        <w:rPr>
          <w:noProof/>
          <w:sz w:val="24"/>
          <w:szCs w:val="24"/>
          <w:lang w:eastAsia="en-GB"/>
        </w:rPr>
        <w:drawing>
          <wp:anchor distT="0" distB="0" distL="114300" distR="114300" simplePos="0" relativeHeight="251737088" behindDoc="0" locked="0" layoutInCell="1" allowOverlap="1">
            <wp:simplePos x="0" y="0"/>
            <wp:positionH relativeFrom="margin">
              <wp:align>right</wp:align>
            </wp:positionH>
            <wp:positionV relativeFrom="paragraph">
              <wp:posOffset>0</wp:posOffset>
            </wp:positionV>
            <wp:extent cx="5731510" cy="1802130"/>
            <wp:effectExtent l="0" t="0" r="2540" b="7620"/>
            <wp:wrapThrough wrapText="bothSides">
              <wp:wrapPolygon edited="0">
                <wp:start x="0" y="0"/>
                <wp:lineTo x="0" y="21463"/>
                <wp:lineTo x="21538" y="21463"/>
                <wp:lineTo x="215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TT LOGO Nursery School Only.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802130"/>
                    </a:xfrm>
                    <a:prstGeom prst="rect">
                      <a:avLst/>
                    </a:prstGeom>
                  </pic:spPr>
                </pic:pic>
              </a:graphicData>
            </a:graphic>
          </wp:anchor>
        </w:drawing>
      </w:r>
      <w:r w:rsidR="00DA67DD">
        <w:tab/>
      </w:r>
      <w:r w:rsidR="00DA67DD">
        <w:tab/>
      </w:r>
    </w:p>
    <w:p w:rsidR="00EE7CA8" w:rsidRDefault="00EE7CA8" w:rsidP="00DA67DD">
      <w:pPr>
        <w:tabs>
          <w:tab w:val="left" w:pos="8190"/>
        </w:tabs>
        <w:spacing w:after="0" w:line="240" w:lineRule="auto"/>
      </w:pPr>
    </w:p>
    <w:p w:rsidR="00EE7CA8" w:rsidRDefault="00E73EE3" w:rsidP="00DA67DD">
      <w:pPr>
        <w:tabs>
          <w:tab w:val="left" w:pos="8190"/>
        </w:tabs>
        <w:spacing w:after="0" w:line="240" w:lineRule="auto"/>
      </w:pPr>
      <w:r>
        <w:rPr>
          <w:b/>
          <w:noProof/>
          <w:sz w:val="52"/>
          <w:szCs w:val="52"/>
          <w:lang w:eastAsia="en-GB"/>
        </w:rPr>
        <w:drawing>
          <wp:anchor distT="0" distB="0" distL="114300" distR="114300" simplePos="0" relativeHeight="251736064" behindDoc="1" locked="0" layoutInCell="1" allowOverlap="1">
            <wp:simplePos x="0" y="0"/>
            <wp:positionH relativeFrom="margin">
              <wp:posOffset>-171450</wp:posOffset>
            </wp:positionH>
            <wp:positionV relativeFrom="paragraph">
              <wp:posOffset>96520</wp:posOffset>
            </wp:positionV>
            <wp:extent cx="2733675" cy="1822450"/>
            <wp:effectExtent l="0" t="0" r="9525" b="6350"/>
            <wp:wrapThrough wrapText="bothSides">
              <wp:wrapPolygon edited="0">
                <wp:start x="0" y="0"/>
                <wp:lineTo x="0" y="21449"/>
                <wp:lineTo x="21525" y="21449"/>
                <wp:lineTo x="2152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rthTo19__04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1822450"/>
                    </a:xfrm>
                    <a:prstGeom prst="rect">
                      <a:avLst/>
                    </a:prstGeom>
                  </pic:spPr>
                </pic:pic>
              </a:graphicData>
            </a:graphic>
            <wp14:sizeRelH relativeFrom="margin">
              <wp14:pctWidth>0</wp14:pctWidth>
            </wp14:sizeRelH>
            <wp14:sizeRelV relativeFrom="margin">
              <wp14:pctHeight>0</wp14:pctHeight>
            </wp14:sizeRelV>
          </wp:anchor>
        </w:drawing>
      </w:r>
      <w:r w:rsidR="000521E6">
        <w:rPr>
          <w:noProof/>
          <w:sz w:val="24"/>
          <w:szCs w:val="24"/>
          <w:lang w:eastAsia="en-GB"/>
        </w:rPr>
        <w:drawing>
          <wp:anchor distT="36576" distB="36576" distL="36576" distR="36576" simplePos="0" relativeHeight="251723776" behindDoc="0" locked="0" layoutInCell="1" allowOverlap="1" wp14:anchorId="34FFE4AD" wp14:editId="57F49358">
            <wp:simplePos x="0" y="0"/>
            <wp:positionH relativeFrom="column">
              <wp:posOffset>9027160</wp:posOffset>
            </wp:positionH>
            <wp:positionV relativeFrom="paragraph">
              <wp:posOffset>-1489075</wp:posOffset>
            </wp:positionV>
            <wp:extent cx="962660" cy="523875"/>
            <wp:effectExtent l="0" t="0" r="889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r="51176"/>
                    <a:stretch>
                      <a:fillRect/>
                    </a:stretch>
                  </pic:blipFill>
                  <pic:spPr bwMode="auto">
                    <a:xfrm>
                      <a:off x="0" y="0"/>
                      <a:ext cx="962660"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E7CA8" w:rsidRDefault="00EE7CA8" w:rsidP="00DA67DD">
      <w:pPr>
        <w:tabs>
          <w:tab w:val="left" w:pos="8190"/>
        </w:tabs>
        <w:spacing w:after="0" w:line="240" w:lineRule="auto"/>
      </w:pPr>
    </w:p>
    <w:p w:rsidR="00EE7CA8" w:rsidRDefault="00EE7CA8" w:rsidP="00DA67DD">
      <w:pPr>
        <w:tabs>
          <w:tab w:val="left" w:pos="8190"/>
        </w:tabs>
        <w:spacing w:after="0" w:line="240" w:lineRule="auto"/>
      </w:pPr>
    </w:p>
    <w:p w:rsidR="00EE7CA8" w:rsidRDefault="00631459" w:rsidP="00DA67DD">
      <w:pPr>
        <w:tabs>
          <w:tab w:val="left" w:pos="8190"/>
        </w:tabs>
        <w:spacing w:after="0" w:line="240" w:lineRule="auto"/>
      </w:pPr>
      <w:r>
        <w:rPr>
          <w:noProof/>
          <w:sz w:val="24"/>
          <w:szCs w:val="24"/>
          <w:lang w:eastAsia="en-GB"/>
        </w:rPr>
        <w:drawing>
          <wp:anchor distT="36576" distB="36576" distL="36576" distR="36576" simplePos="0" relativeHeight="251678720" behindDoc="0" locked="0" layoutInCell="1" allowOverlap="1" wp14:anchorId="1D304FD2" wp14:editId="6172ED26">
            <wp:simplePos x="0" y="0"/>
            <wp:positionH relativeFrom="column">
              <wp:posOffset>8417560</wp:posOffset>
            </wp:positionH>
            <wp:positionV relativeFrom="paragraph">
              <wp:posOffset>-2098675</wp:posOffset>
            </wp:positionV>
            <wp:extent cx="962660" cy="523875"/>
            <wp:effectExtent l="0" t="0" r="889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r="51176"/>
                    <a:stretch>
                      <a:fillRect/>
                    </a:stretch>
                  </pic:blipFill>
                  <pic:spPr bwMode="auto">
                    <a:xfrm>
                      <a:off x="0" y="0"/>
                      <a:ext cx="962660"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E7CA8" w:rsidRPr="00EE7CA8" w:rsidRDefault="00EE7CA8" w:rsidP="00EE7CA8"/>
    <w:p w:rsidR="00EE7CA8" w:rsidRDefault="00EE7CA8" w:rsidP="00EE7CA8"/>
    <w:p w:rsidR="0027535A" w:rsidRDefault="00EE7CA8" w:rsidP="00EE7CA8">
      <w:pPr>
        <w:tabs>
          <w:tab w:val="left" w:pos="6855"/>
        </w:tabs>
      </w:pPr>
      <w:r>
        <w:tab/>
      </w:r>
    </w:p>
    <w:p w:rsidR="00EE7CA8" w:rsidRDefault="00EE7CA8" w:rsidP="00EE7CA8">
      <w:pPr>
        <w:tabs>
          <w:tab w:val="left" w:pos="6855"/>
        </w:tabs>
      </w:pPr>
    </w:p>
    <w:p w:rsidR="00EE7CA8" w:rsidRDefault="00E73EE3" w:rsidP="00EE7CA8">
      <w:pPr>
        <w:tabs>
          <w:tab w:val="left" w:pos="6855"/>
        </w:tabs>
      </w:pPr>
      <w:r>
        <w:rPr>
          <w:noProof/>
          <w:lang w:eastAsia="en-GB"/>
        </w:rPr>
        <w:drawing>
          <wp:anchor distT="0" distB="0" distL="114300" distR="114300" simplePos="0" relativeHeight="251661824" behindDoc="1" locked="0" layoutInCell="1" allowOverlap="1">
            <wp:simplePos x="0" y="0"/>
            <wp:positionH relativeFrom="margin">
              <wp:posOffset>2905125</wp:posOffset>
            </wp:positionH>
            <wp:positionV relativeFrom="paragraph">
              <wp:posOffset>45085</wp:posOffset>
            </wp:positionV>
            <wp:extent cx="2686050" cy="2132965"/>
            <wp:effectExtent l="0" t="0" r="0" b="635"/>
            <wp:wrapTight wrapText="bothSides">
              <wp:wrapPolygon edited="0">
                <wp:start x="0" y="0"/>
                <wp:lineTo x="0" y="21414"/>
                <wp:lineTo x="21447" y="21414"/>
                <wp:lineTo x="214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rthTo19-131.jpg"/>
                    <pic:cNvPicPr/>
                  </pic:nvPicPr>
                  <pic:blipFill rotWithShape="1">
                    <a:blip r:embed="rId11" cstate="print">
                      <a:extLst>
                        <a:ext uri="{28A0092B-C50C-407E-A947-70E740481C1C}">
                          <a14:useLocalDpi xmlns:a14="http://schemas.microsoft.com/office/drawing/2010/main" val="0"/>
                        </a:ext>
                      </a:extLst>
                    </a:blip>
                    <a:srcRect l="18763" b="2759"/>
                    <a:stretch/>
                  </pic:blipFill>
                  <pic:spPr bwMode="auto">
                    <a:xfrm>
                      <a:off x="0" y="0"/>
                      <a:ext cx="2686050" cy="2132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7CA8" w:rsidRDefault="00EE7CA8" w:rsidP="00EE7CA8">
      <w:pPr>
        <w:tabs>
          <w:tab w:val="left" w:pos="6855"/>
        </w:tabs>
      </w:pPr>
    </w:p>
    <w:p w:rsidR="00EE7CA8" w:rsidRPr="00EE7CA8" w:rsidRDefault="00EE7CA8" w:rsidP="00EE7CA8"/>
    <w:p w:rsidR="00EE7CA8" w:rsidRPr="00EE7CA8" w:rsidRDefault="00EE7CA8" w:rsidP="00EE7CA8"/>
    <w:p w:rsidR="00EE7CA8" w:rsidRPr="00EE7CA8" w:rsidRDefault="00EE7CA8" w:rsidP="00EE7CA8"/>
    <w:p w:rsidR="00EE7CA8" w:rsidRPr="00EE7CA8" w:rsidRDefault="00EE7CA8" w:rsidP="00EE7CA8"/>
    <w:p w:rsidR="00EE7CA8" w:rsidRDefault="00EE7CA8" w:rsidP="00EE7CA8">
      <w:pPr>
        <w:tabs>
          <w:tab w:val="left" w:pos="8295"/>
        </w:tabs>
      </w:pPr>
      <w:r>
        <w:tab/>
      </w:r>
    </w:p>
    <w:p w:rsidR="00EE7CA8" w:rsidRDefault="00EE7CA8" w:rsidP="00EE7CA8">
      <w:pPr>
        <w:tabs>
          <w:tab w:val="left" w:pos="8295"/>
        </w:tabs>
      </w:pPr>
    </w:p>
    <w:p w:rsidR="00EE7CA8" w:rsidRPr="00E73EE3" w:rsidRDefault="00EE7CA8" w:rsidP="00E73EE3">
      <w:pPr>
        <w:tabs>
          <w:tab w:val="left" w:pos="8295"/>
        </w:tabs>
        <w:jc w:val="center"/>
        <w:rPr>
          <w:b/>
          <w:sz w:val="52"/>
          <w:szCs w:val="52"/>
        </w:rPr>
      </w:pPr>
      <w:r w:rsidRPr="00EE7CA8">
        <w:rPr>
          <w:b/>
          <w:sz w:val="52"/>
          <w:szCs w:val="52"/>
        </w:rPr>
        <w:t>Further particulars for the Post of</w:t>
      </w:r>
    </w:p>
    <w:p w:rsidR="00EE7CA8" w:rsidRDefault="00B510A6" w:rsidP="00EE7CA8">
      <w:pPr>
        <w:tabs>
          <w:tab w:val="left" w:pos="8295"/>
        </w:tabs>
        <w:jc w:val="center"/>
        <w:rPr>
          <w:b/>
          <w:color w:val="FF0000"/>
          <w:sz w:val="56"/>
          <w:szCs w:val="56"/>
        </w:rPr>
      </w:pPr>
      <w:r>
        <w:rPr>
          <w:b/>
          <w:color w:val="FF0000"/>
          <w:sz w:val="56"/>
          <w:szCs w:val="56"/>
        </w:rPr>
        <w:t xml:space="preserve">Head </w:t>
      </w:r>
      <w:r w:rsidR="002961E5">
        <w:rPr>
          <w:b/>
          <w:color w:val="FF0000"/>
          <w:sz w:val="56"/>
          <w:szCs w:val="56"/>
        </w:rPr>
        <w:t>of Initial Teacher Training</w:t>
      </w:r>
    </w:p>
    <w:p w:rsidR="00CC7631" w:rsidRDefault="00CC7631" w:rsidP="00B247A1">
      <w:pPr>
        <w:tabs>
          <w:tab w:val="left" w:pos="285"/>
          <w:tab w:val="left" w:pos="7560"/>
        </w:tabs>
        <w:rPr>
          <w:b/>
          <w:color w:val="FF0000"/>
          <w:sz w:val="56"/>
          <w:szCs w:val="56"/>
        </w:rPr>
      </w:pPr>
      <w:r>
        <w:rPr>
          <w:b/>
          <w:color w:val="FF0000"/>
          <w:sz w:val="56"/>
          <w:szCs w:val="56"/>
        </w:rPr>
        <w:tab/>
      </w:r>
      <w:r w:rsidR="00B247A1">
        <w:rPr>
          <w:b/>
          <w:color w:val="FF0000"/>
          <w:sz w:val="56"/>
          <w:szCs w:val="56"/>
        </w:rPr>
        <w:tab/>
      </w:r>
    </w:p>
    <w:p w:rsidR="00E73EE3" w:rsidRPr="005E634D" w:rsidRDefault="00E73EE3" w:rsidP="00CC7631">
      <w:pPr>
        <w:tabs>
          <w:tab w:val="left" w:pos="8295"/>
        </w:tabs>
        <w:rPr>
          <w:rFonts w:ascii="Arial" w:hAnsi="Arial" w:cs="Arial"/>
          <w:b/>
          <w:noProof/>
          <w:lang w:eastAsia="en-GB"/>
        </w:rPr>
      </w:pPr>
      <w:r>
        <w:rPr>
          <w:noProof/>
          <w:sz w:val="24"/>
          <w:szCs w:val="24"/>
          <w:lang w:eastAsia="en-GB"/>
        </w:rPr>
        <w:lastRenderedPageBreak/>
        <w:drawing>
          <wp:anchor distT="0" distB="0" distL="114300" distR="114300" simplePos="0" relativeHeight="251739136" behindDoc="0" locked="0" layoutInCell="1" allowOverlap="1" wp14:anchorId="105F613B" wp14:editId="3621CC55">
            <wp:simplePos x="0" y="0"/>
            <wp:positionH relativeFrom="margin">
              <wp:posOffset>4657725</wp:posOffset>
            </wp:positionH>
            <wp:positionV relativeFrom="paragraph">
              <wp:posOffset>0</wp:posOffset>
            </wp:positionV>
            <wp:extent cx="1511935" cy="474980"/>
            <wp:effectExtent l="0" t="0" r="0" b="1270"/>
            <wp:wrapThrough wrapText="bothSides">
              <wp:wrapPolygon edited="0">
                <wp:start x="0" y="0"/>
                <wp:lineTo x="0" y="20791"/>
                <wp:lineTo x="21228" y="20791"/>
                <wp:lineTo x="2122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TT LOGO Nursery School Onl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1935" cy="474980"/>
                    </a:xfrm>
                    <a:prstGeom prst="rect">
                      <a:avLst/>
                    </a:prstGeom>
                  </pic:spPr>
                </pic:pic>
              </a:graphicData>
            </a:graphic>
            <wp14:sizeRelH relativeFrom="margin">
              <wp14:pctWidth>0</wp14:pctWidth>
            </wp14:sizeRelH>
            <wp14:sizeRelV relativeFrom="margin">
              <wp14:pctHeight>0</wp14:pctHeight>
            </wp14:sizeRelV>
          </wp:anchor>
        </w:drawing>
      </w:r>
    </w:p>
    <w:p w:rsidR="00CC7631" w:rsidRPr="005E634D" w:rsidRDefault="00B510A6" w:rsidP="00CC7631">
      <w:pPr>
        <w:tabs>
          <w:tab w:val="left" w:pos="8295"/>
        </w:tabs>
        <w:rPr>
          <w:rFonts w:ascii="Arial" w:hAnsi="Arial" w:cs="Arial"/>
          <w:b/>
        </w:rPr>
      </w:pPr>
      <w:r w:rsidRPr="005E634D">
        <w:rPr>
          <w:rFonts w:ascii="Arial" w:hAnsi="Arial" w:cs="Arial"/>
          <w:b/>
          <w:noProof/>
          <w:lang w:eastAsia="en-GB"/>
        </w:rPr>
        <w:t xml:space="preserve">Head </w:t>
      </w:r>
      <w:r w:rsidR="002961E5" w:rsidRPr="005E634D">
        <w:rPr>
          <w:rFonts w:ascii="Arial" w:hAnsi="Arial" w:cs="Arial"/>
          <w:b/>
          <w:noProof/>
          <w:lang w:eastAsia="en-GB"/>
        </w:rPr>
        <w:t>of Initial Teacher Training</w:t>
      </w:r>
    </w:p>
    <w:p w:rsidR="009F07F0" w:rsidRPr="005E634D" w:rsidRDefault="0063542D" w:rsidP="009F07F0">
      <w:pPr>
        <w:tabs>
          <w:tab w:val="left" w:pos="8295"/>
        </w:tabs>
        <w:spacing w:after="0"/>
        <w:rPr>
          <w:rFonts w:ascii="Arial" w:hAnsi="Arial" w:cs="Arial"/>
        </w:rPr>
      </w:pPr>
      <w:r w:rsidRPr="005E634D">
        <w:rPr>
          <w:rFonts w:ascii="Arial" w:hAnsi="Arial" w:cs="Arial"/>
        </w:rPr>
        <w:t xml:space="preserve">Starting salary on </w:t>
      </w:r>
      <w:r w:rsidR="009F07F0" w:rsidRPr="005E634D">
        <w:rPr>
          <w:rFonts w:ascii="Arial" w:hAnsi="Arial" w:cs="Arial"/>
        </w:rPr>
        <w:t>Teacher</w:t>
      </w:r>
      <w:r w:rsidR="000461F1" w:rsidRPr="005E634D">
        <w:rPr>
          <w:rFonts w:ascii="Arial" w:hAnsi="Arial" w:cs="Arial"/>
        </w:rPr>
        <w:t>’s leadership pay spine - anticipated to be in the range L15-18, (</w:t>
      </w:r>
      <w:r w:rsidR="009F07F0" w:rsidRPr="005E634D">
        <w:rPr>
          <w:rFonts w:ascii="Arial" w:hAnsi="Arial" w:cs="Arial"/>
        </w:rPr>
        <w:t>negotiable</w:t>
      </w:r>
      <w:r w:rsidR="000461F1" w:rsidRPr="005E634D">
        <w:rPr>
          <w:rFonts w:ascii="Arial" w:hAnsi="Arial" w:cs="Arial"/>
        </w:rPr>
        <w:t>)</w:t>
      </w:r>
      <w:r w:rsidR="009F07F0" w:rsidRPr="005E634D">
        <w:rPr>
          <w:rFonts w:ascii="Arial" w:hAnsi="Arial" w:cs="Arial"/>
        </w:rPr>
        <w:t>.</w:t>
      </w:r>
      <w:r w:rsidR="004332B7">
        <w:rPr>
          <w:rFonts w:ascii="Arial" w:hAnsi="Arial" w:cs="Arial"/>
        </w:rPr>
        <w:t xml:space="preserve"> </w:t>
      </w:r>
      <w:r w:rsidRPr="005E634D">
        <w:rPr>
          <w:rFonts w:ascii="Arial" w:hAnsi="Arial" w:cs="Arial"/>
        </w:rPr>
        <w:t>Full Time, P</w:t>
      </w:r>
      <w:r w:rsidR="000461F1" w:rsidRPr="005E634D">
        <w:rPr>
          <w:rFonts w:ascii="Arial" w:hAnsi="Arial" w:cs="Arial"/>
        </w:rPr>
        <w:t>ermanent</w:t>
      </w:r>
    </w:p>
    <w:p w:rsidR="009F07F0" w:rsidRPr="005E634D" w:rsidRDefault="009F07F0" w:rsidP="009F07F0">
      <w:pPr>
        <w:tabs>
          <w:tab w:val="left" w:pos="8295"/>
        </w:tabs>
        <w:spacing w:after="0"/>
        <w:rPr>
          <w:rFonts w:ascii="Arial" w:hAnsi="Arial" w:cs="Arial"/>
        </w:rPr>
      </w:pPr>
    </w:p>
    <w:p w:rsidR="00B510A6" w:rsidRPr="005E634D" w:rsidRDefault="009F07F0" w:rsidP="009F07F0">
      <w:pPr>
        <w:tabs>
          <w:tab w:val="left" w:pos="8295"/>
        </w:tabs>
        <w:spacing w:after="0"/>
        <w:rPr>
          <w:rFonts w:ascii="Arial" w:hAnsi="Arial" w:cs="Arial"/>
        </w:rPr>
      </w:pPr>
      <w:r w:rsidRPr="005E634D">
        <w:rPr>
          <w:rFonts w:ascii="Arial" w:hAnsi="Arial" w:cs="Arial"/>
        </w:rPr>
        <w:t xml:space="preserve">St Edmund’s Nursery School and Children’s Centre is the </w:t>
      </w:r>
      <w:r w:rsidR="00B510A6" w:rsidRPr="005E634D">
        <w:rPr>
          <w:rFonts w:ascii="Arial" w:hAnsi="Arial" w:cs="Arial"/>
        </w:rPr>
        <w:t xml:space="preserve">lead school for the Bradford Birth to 19 SCITT, working with a large </w:t>
      </w:r>
      <w:r w:rsidR="005E6634" w:rsidRPr="005E634D">
        <w:rPr>
          <w:rFonts w:ascii="Arial" w:hAnsi="Arial" w:cs="Arial"/>
        </w:rPr>
        <w:t>but dynamic</w:t>
      </w:r>
      <w:r w:rsidR="00B510A6" w:rsidRPr="005E634D">
        <w:rPr>
          <w:rFonts w:ascii="Arial" w:hAnsi="Arial" w:cs="Arial"/>
        </w:rPr>
        <w:t xml:space="preserve"> number of schools, most of whom are in the Bradford area. St Edmund’s is also the </w:t>
      </w:r>
      <w:r w:rsidRPr="005E634D">
        <w:rPr>
          <w:rFonts w:ascii="Arial" w:hAnsi="Arial" w:cs="Arial"/>
        </w:rPr>
        <w:t xml:space="preserve">lead school of </w:t>
      </w:r>
      <w:r w:rsidR="00B510A6" w:rsidRPr="005E634D">
        <w:rPr>
          <w:rFonts w:ascii="Arial" w:hAnsi="Arial" w:cs="Arial"/>
        </w:rPr>
        <w:t xml:space="preserve">the Bradford Birth to 19 </w:t>
      </w:r>
      <w:r w:rsidR="002961E5" w:rsidRPr="005E634D">
        <w:rPr>
          <w:rFonts w:ascii="Arial" w:hAnsi="Arial" w:cs="Arial"/>
        </w:rPr>
        <w:t>Teaching School Alliance</w:t>
      </w:r>
      <w:r w:rsidR="00B510A6" w:rsidRPr="005E634D">
        <w:rPr>
          <w:rFonts w:ascii="Arial" w:hAnsi="Arial" w:cs="Arial"/>
        </w:rPr>
        <w:t>. Together, the S</w:t>
      </w:r>
      <w:r w:rsidR="005E6634" w:rsidRPr="005E634D">
        <w:rPr>
          <w:rFonts w:ascii="Arial" w:hAnsi="Arial" w:cs="Arial"/>
        </w:rPr>
        <w:t>CIT</w:t>
      </w:r>
      <w:r w:rsidR="00B510A6" w:rsidRPr="005E634D">
        <w:rPr>
          <w:rFonts w:ascii="Arial" w:hAnsi="Arial" w:cs="Arial"/>
        </w:rPr>
        <w:t xml:space="preserve">T and Teaching school work with over </w:t>
      </w:r>
      <w:r w:rsidR="002961E5" w:rsidRPr="005E634D">
        <w:rPr>
          <w:rFonts w:ascii="Arial" w:hAnsi="Arial" w:cs="Arial"/>
        </w:rPr>
        <w:t>100</w:t>
      </w:r>
      <w:r w:rsidRPr="005E634D">
        <w:rPr>
          <w:rFonts w:ascii="Arial" w:hAnsi="Arial" w:cs="Arial"/>
        </w:rPr>
        <w:t xml:space="preserve"> nursery, primary</w:t>
      </w:r>
      <w:r w:rsidR="00B510A6" w:rsidRPr="005E634D">
        <w:rPr>
          <w:rFonts w:ascii="Arial" w:hAnsi="Arial" w:cs="Arial"/>
        </w:rPr>
        <w:t xml:space="preserve">, secondary and special schools. </w:t>
      </w:r>
    </w:p>
    <w:p w:rsidR="00B510A6" w:rsidRPr="005E634D" w:rsidRDefault="00B510A6" w:rsidP="009F07F0">
      <w:pPr>
        <w:tabs>
          <w:tab w:val="left" w:pos="8295"/>
        </w:tabs>
        <w:spacing w:after="0"/>
        <w:rPr>
          <w:rFonts w:ascii="Arial" w:hAnsi="Arial" w:cs="Arial"/>
        </w:rPr>
      </w:pPr>
    </w:p>
    <w:p w:rsidR="005E6634" w:rsidRPr="005E634D" w:rsidRDefault="00B510A6" w:rsidP="005E6634">
      <w:pPr>
        <w:tabs>
          <w:tab w:val="left" w:pos="8295"/>
        </w:tabs>
        <w:spacing w:after="0"/>
        <w:rPr>
          <w:rFonts w:ascii="Arial" w:hAnsi="Arial" w:cs="Arial"/>
        </w:rPr>
      </w:pPr>
      <w:r w:rsidRPr="005E634D">
        <w:rPr>
          <w:rFonts w:ascii="Arial" w:hAnsi="Arial" w:cs="Arial"/>
        </w:rPr>
        <w:t xml:space="preserve">The Bradford Birth to 19 SCITT </w:t>
      </w:r>
      <w:r w:rsidR="009F07F0" w:rsidRPr="005E634D">
        <w:rPr>
          <w:rFonts w:ascii="Arial" w:hAnsi="Arial" w:cs="Arial"/>
        </w:rPr>
        <w:t>provide</w:t>
      </w:r>
      <w:r w:rsidRPr="005E634D">
        <w:rPr>
          <w:rFonts w:ascii="Arial" w:hAnsi="Arial" w:cs="Arial"/>
        </w:rPr>
        <w:t>s</w:t>
      </w:r>
      <w:r w:rsidR="009F07F0" w:rsidRPr="005E634D">
        <w:rPr>
          <w:rFonts w:ascii="Arial" w:hAnsi="Arial" w:cs="Arial"/>
        </w:rPr>
        <w:t xml:space="preserve"> a</w:t>
      </w:r>
      <w:r w:rsidRPr="005E634D">
        <w:rPr>
          <w:rFonts w:ascii="Arial" w:hAnsi="Arial" w:cs="Arial"/>
        </w:rPr>
        <w:t>n innovative, exciting and high-</w:t>
      </w:r>
      <w:r w:rsidR="009F07F0" w:rsidRPr="005E634D">
        <w:rPr>
          <w:rFonts w:ascii="Arial" w:hAnsi="Arial" w:cs="Arial"/>
        </w:rPr>
        <w:t>quality approach to Initial Teacher Training. Graduates apply through UCAS to our SCITT</w:t>
      </w:r>
      <w:r w:rsidR="0063542D" w:rsidRPr="005E634D">
        <w:rPr>
          <w:rFonts w:ascii="Arial" w:hAnsi="Arial" w:cs="Arial"/>
        </w:rPr>
        <w:t xml:space="preserve"> or to the school for School Direct places</w:t>
      </w:r>
      <w:r w:rsidR="009F07F0" w:rsidRPr="005E634D">
        <w:rPr>
          <w:rFonts w:ascii="Arial" w:hAnsi="Arial" w:cs="Arial"/>
        </w:rPr>
        <w:t xml:space="preserve"> to undertake </w:t>
      </w:r>
      <w:r w:rsidR="0063542D" w:rsidRPr="005E634D">
        <w:rPr>
          <w:rFonts w:ascii="Arial" w:hAnsi="Arial" w:cs="Arial"/>
        </w:rPr>
        <w:t>their training as a teacher.  Our</w:t>
      </w:r>
      <w:r w:rsidRPr="005E634D">
        <w:rPr>
          <w:rFonts w:ascii="Arial" w:hAnsi="Arial" w:cs="Arial"/>
        </w:rPr>
        <w:t xml:space="preserve"> one-</w:t>
      </w:r>
      <w:r w:rsidR="00554C6E" w:rsidRPr="005E634D">
        <w:rPr>
          <w:rFonts w:ascii="Arial" w:hAnsi="Arial" w:cs="Arial"/>
        </w:rPr>
        <w:t>year</w:t>
      </w:r>
      <w:r w:rsidR="009F07F0" w:rsidRPr="005E634D">
        <w:rPr>
          <w:rFonts w:ascii="Arial" w:hAnsi="Arial" w:cs="Arial"/>
        </w:rPr>
        <w:t xml:space="preserve"> </w:t>
      </w:r>
      <w:r w:rsidR="00C11907" w:rsidRPr="005E634D">
        <w:rPr>
          <w:rFonts w:ascii="Arial" w:hAnsi="Arial" w:cs="Arial"/>
        </w:rPr>
        <w:t xml:space="preserve">Primary QTS </w:t>
      </w:r>
      <w:r w:rsidR="009F07F0" w:rsidRPr="005E634D">
        <w:rPr>
          <w:rFonts w:ascii="Arial" w:hAnsi="Arial" w:cs="Arial"/>
        </w:rPr>
        <w:t xml:space="preserve">programme, based in at least 2 schools, is devised and delivered by </w:t>
      </w:r>
      <w:r w:rsidR="00554C6E" w:rsidRPr="005E634D">
        <w:rPr>
          <w:rFonts w:ascii="Arial" w:hAnsi="Arial" w:cs="Arial"/>
        </w:rPr>
        <w:t>and in our alliance schools</w:t>
      </w:r>
      <w:r w:rsidR="000461F1" w:rsidRPr="005E634D">
        <w:rPr>
          <w:rFonts w:ascii="Arial" w:hAnsi="Arial" w:cs="Arial"/>
        </w:rPr>
        <w:t xml:space="preserve">, </w:t>
      </w:r>
      <w:r w:rsidRPr="005E634D">
        <w:rPr>
          <w:rFonts w:ascii="Arial" w:hAnsi="Arial" w:cs="Arial"/>
        </w:rPr>
        <w:t xml:space="preserve">with </w:t>
      </w:r>
      <w:r w:rsidR="00554C6E" w:rsidRPr="005E634D">
        <w:rPr>
          <w:rFonts w:ascii="Arial" w:hAnsi="Arial" w:cs="Arial"/>
        </w:rPr>
        <w:t xml:space="preserve">supported </w:t>
      </w:r>
      <w:r w:rsidRPr="005E634D">
        <w:rPr>
          <w:rFonts w:ascii="Arial" w:hAnsi="Arial" w:cs="Arial"/>
        </w:rPr>
        <w:t xml:space="preserve">from </w:t>
      </w:r>
      <w:r w:rsidR="009F07F0" w:rsidRPr="005E634D">
        <w:rPr>
          <w:rFonts w:ascii="Arial" w:hAnsi="Arial" w:cs="Arial"/>
        </w:rPr>
        <w:t>our partner university</w:t>
      </w:r>
      <w:r w:rsidR="000461F1" w:rsidRPr="005E634D">
        <w:rPr>
          <w:rFonts w:ascii="Arial" w:hAnsi="Arial" w:cs="Arial"/>
        </w:rPr>
        <w:t xml:space="preserve"> Sheffield Hallam</w:t>
      </w:r>
      <w:r w:rsidRPr="005E634D">
        <w:rPr>
          <w:rFonts w:ascii="Arial" w:hAnsi="Arial" w:cs="Arial"/>
        </w:rPr>
        <w:t xml:space="preserve"> who provide the PGCE</w:t>
      </w:r>
      <w:r w:rsidR="005E6634" w:rsidRPr="005E634D">
        <w:rPr>
          <w:rFonts w:ascii="Arial" w:hAnsi="Arial" w:cs="Arial"/>
        </w:rPr>
        <w:t>(60 credits at Masters level)</w:t>
      </w:r>
      <w:r w:rsidRPr="005E634D">
        <w:rPr>
          <w:rFonts w:ascii="Arial" w:hAnsi="Arial" w:cs="Arial"/>
        </w:rPr>
        <w:t xml:space="preserve"> component which the large majority of our trainees complete</w:t>
      </w:r>
      <w:r w:rsidR="009F07F0" w:rsidRPr="005E634D">
        <w:rPr>
          <w:rFonts w:ascii="Arial" w:hAnsi="Arial" w:cs="Arial"/>
        </w:rPr>
        <w:t>.</w:t>
      </w:r>
      <w:r w:rsidR="005E6634" w:rsidRPr="005E634D">
        <w:rPr>
          <w:rFonts w:ascii="Arial" w:hAnsi="Arial" w:cs="Arial"/>
        </w:rPr>
        <w:t xml:space="preserve"> Introduced in 2018/19, our secondary QTS programme has proved to be a successful new venture, growing quickly to 20 trainees this year, across a range of subjects, for our secondary QTS programme we are supported by Leeds Trinity University who provide our PGCE (60 credits at Masters level). </w:t>
      </w:r>
    </w:p>
    <w:p w:rsidR="00C11907" w:rsidRPr="005E634D" w:rsidRDefault="00C11907" w:rsidP="009F07F0">
      <w:pPr>
        <w:tabs>
          <w:tab w:val="left" w:pos="8295"/>
        </w:tabs>
        <w:spacing w:after="0"/>
        <w:rPr>
          <w:rFonts w:ascii="Arial" w:hAnsi="Arial" w:cs="Arial"/>
        </w:rPr>
      </w:pPr>
    </w:p>
    <w:p w:rsidR="00C11907" w:rsidRPr="005E634D" w:rsidRDefault="009F07F0" w:rsidP="009F07F0">
      <w:pPr>
        <w:tabs>
          <w:tab w:val="left" w:pos="8295"/>
        </w:tabs>
        <w:spacing w:after="0"/>
        <w:rPr>
          <w:rFonts w:ascii="Arial" w:hAnsi="Arial" w:cs="Arial"/>
        </w:rPr>
      </w:pPr>
      <w:r w:rsidRPr="005E634D">
        <w:rPr>
          <w:rFonts w:ascii="Arial" w:hAnsi="Arial" w:cs="Arial"/>
        </w:rPr>
        <w:t xml:space="preserve">Working in close </w:t>
      </w:r>
      <w:r w:rsidR="00F27458" w:rsidRPr="005E634D">
        <w:rPr>
          <w:rFonts w:ascii="Arial" w:hAnsi="Arial" w:cs="Arial"/>
        </w:rPr>
        <w:t xml:space="preserve">school </w:t>
      </w:r>
      <w:r w:rsidRPr="005E634D">
        <w:rPr>
          <w:rFonts w:ascii="Arial" w:hAnsi="Arial" w:cs="Arial"/>
        </w:rPr>
        <w:t>partnership, we</w:t>
      </w:r>
      <w:r w:rsidR="00554C6E" w:rsidRPr="005E634D">
        <w:rPr>
          <w:rFonts w:ascii="Arial" w:hAnsi="Arial" w:cs="Arial"/>
        </w:rPr>
        <w:t xml:space="preserve"> strive to</w:t>
      </w:r>
      <w:r w:rsidRPr="005E634D">
        <w:rPr>
          <w:rFonts w:ascii="Arial" w:hAnsi="Arial" w:cs="Arial"/>
        </w:rPr>
        <w:t xml:space="preserve"> give the best possible training experience </w:t>
      </w:r>
      <w:r w:rsidR="005E6634" w:rsidRPr="005E634D">
        <w:rPr>
          <w:rFonts w:ascii="Arial" w:hAnsi="Arial" w:cs="Arial"/>
        </w:rPr>
        <w:t xml:space="preserve">and support in the application process </w:t>
      </w:r>
      <w:r w:rsidRPr="005E634D">
        <w:rPr>
          <w:rFonts w:ascii="Arial" w:hAnsi="Arial" w:cs="Arial"/>
        </w:rPr>
        <w:t xml:space="preserve">for our student teachers so that they can take up a </w:t>
      </w:r>
      <w:r w:rsidR="00B510A6" w:rsidRPr="005E634D">
        <w:rPr>
          <w:rFonts w:ascii="Arial" w:hAnsi="Arial" w:cs="Arial"/>
        </w:rPr>
        <w:t xml:space="preserve">teaching post, often </w:t>
      </w:r>
      <w:r w:rsidRPr="005E634D">
        <w:rPr>
          <w:rFonts w:ascii="Arial" w:hAnsi="Arial" w:cs="Arial"/>
        </w:rPr>
        <w:t xml:space="preserve">within one of our </w:t>
      </w:r>
      <w:r w:rsidR="00554C6E" w:rsidRPr="005E634D">
        <w:rPr>
          <w:rFonts w:ascii="Arial" w:hAnsi="Arial" w:cs="Arial"/>
        </w:rPr>
        <w:t xml:space="preserve">large </w:t>
      </w:r>
      <w:r w:rsidRPr="005E634D">
        <w:rPr>
          <w:rFonts w:ascii="Arial" w:hAnsi="Arial" w:cs="Arial"/>
        </w:rPr>
        <w:t xml:space="preserve">alliance </w:t>
      </w:r>
      <w:r w:rsidR="00F27458" w:rsidRPr="005E634D">
        <w:rPr>
          <w:rFonts w:ascii="Arial" w:hAnsi="Arial" w:cs="Arial"/>
        </w:rPr>
        <w:t xml:space="preserve">of </w:t>
      </w:r>
      <w:r w:rsidRPr="005E634D">
        <w:rPr>
          <w:rFonts w:ascii="Arial" w:hAnsi="Arial" w:cs="Arial"/>
        </w:rPr>
        <w:t>schools.</w:t>
      </w:r>
      <w:r w:rsidR="00C11907" w:rsidRPr="005E634D">
        <w:rPr>
          <w:rFonts w:ascii="Arial" w:hAnsi="Arial" w:cs="Arial"/>
        </w:rPr>
        <w:t xml:space="preserve">  We work with schools from the maintained and academy sector, including supporting School Direct routes aligned to the </w:t>
      </w:r>
      <w:r w:rsidR="005E6634" w:rsidRPr="005E634D">
        <w:rPr>
          <w:rFonts w:ascii="Arial" w:hAnsi="Arial" w:cs="Arial"/>
        </w:rPr>
        <w:t xml:space="preserve">BDAT, Beckfoot, Dixons and </w:t>
      </w:r>
      <w:r w:rsidR="00C11907" w:rsidRPr="005E634D">
        <w:rPr>
          <w:rFonts w:ascii="Arial" w:hAnsi="Arial" w:cs="Arial"/>
        </w:rPr>
        <w:t>Nurture</w:t>
      </w:r>
      <w:r w:rsidR="005E6634" w:rsidRPr="005E634D">
        <w:rPr>
          <w:rFonts w:ascii="Arial" w:hAnsi="Arial" w:cs="Arial"/>
        </w:rPr>
        <w:t xml:space="preserve"> academy trusts and Bingley Grammar School</w:t>
      </w:r>
      <w:r w:rsidR="00C11907" w:rsidRPr="005E634D">
        <w:rPr>
          <w:rFonts w:ascii="Arial" w:hAnsi="Arial" w:cs="Arial"/>
        </w:rPr>
        <w:t>. Our training programme aims to supply skilled, enthusiastic teachers ready to succeed professionally and we have a good and growing reputation for producing strong NQTs.</w:t>
      </w:r>
    </w:p>
    <w:p w:rsidR="009F07F0" w:rsidRPr="005E634D" w:rsidRDefault="009F07F0" w:rsidP="009F07F0">
      <w:pPr>
        <w:tabs>
          <w:tab w:val="left" w:pos="8295"/>
        </w:tabs>
        <w:spacing w:after="0"/>
        <w:rPr>
          <w:rFonts w:ascii="Arial" w:hAnsi="Arial" w:cs="Arial"/>
        </w:rPr>
      </w:pPr>
    </w:p>
    <w:p w:rsidR="002961E5" w:rsidRDefault="00F27458" w:rsidP="009F07F0">
      <w:pPr>
        <w:tabs>
          <w:tab w:val="left" w:pos="8295"/>
        </w:tabs>
        <w:spacing w:after="0"/>
        <w:rPr>
          <w:rFonts w:ascii="Arial" w:hAnsi="Arial" w:cs="Arial"/>
        </w:rPr>
      </w:pPr>
      <w:r w:rsidRPr="005E634D">
        <w:rPr>
          <w:rFonts w:ascii="Arial" w:hAnsi="Arial" w:cs="Arial"/>
        </w:rPr>
        <w:t xml:space="preserve">Our vision is </w:t>
      </w:r>
      <w:r w:rsidR="009F07F0" w:rsidRPr="005E634D">
        <w:rPr>
          <w:rFonts w:ascii="Arial" w:hAnsi="Arial" w:cs="Arial"/>
        </w:rPr>
        <w:t>to train the next generation of outstanding Bradford</w:t>
      </w:r>
      <w:r w:rsidR="00D67909" w:rsidRPr="005E634D">
        <w:rPr>
          <w:rFonts w:ascii="Arial" w:hAnsi="Arial" w:cs="Arial"/>
        </w:rPr>
        <w:t xml:space="preserve"> nursery,</w:t>
      </w:r>
      <w:r w:rsidR="009F07F0" w:rsidRPr="005E634D">
        <w:rPr>
          <w:rFonts w:ascii="Arial" w:hAnsi="Arial" w:cs="Arial"/>
        </w:rPr>
        <w:t xml:space="preserve"> primary</w:t>
      </w:r>
      <w:r w:rsidR="00D67909" w:rsidRPr="005E634D">
        <w:rPr>
          <w:rFonts w:ascii="Arial" w:hAnsi="Arial" w:cs="Arial"/>
        </w:rPr>
        <w:t xml:space="preserve"> and secondary</w:t>
      </w:r>
      <w:r w:rsidRPr="005E634D">
        <w:rPr>
          <w:rFonts w:ascii="Arial" w:hAnsi="Arial" w:cs="Arial"/>
        </w:rPr>
        <w:t xml:space="preserve"> school teacher</w:t>
      </w:r>
      <w:r w:rsidR="00B510A6" w:rsidRPr="005E634D">
        <w:rPr>
          <w:rFonts w:ascii="Arial" w:hAnsi="Arial" w:cs="Arial"/>
        </w:rPr>
        <w:t>s</w:t>
      </w:r>
      <w:r w:rsidRPr="005E634D">
        <w:rPr>
          <w:rFonts w:ascii="Arial" w:hAnsi="Arial" w:cs="Arial"/>
        </w:rPr>
        <w:t xml:space="preserve"> so that we can improve the life chances of young people across the district. </w:t>
      </w:r>
      <w:r w:rsidR="009F07F0" w:rsidRPr="005E634D">
        <w:rPr>
          <w:rFonts w:ascii="Arial" w:hAnsi="Arial" w:cs="Arial"/>
        </w:rPr>
        <w:t xml:space="preserve">Our schools are committed to providing the highest standard of education for the young </w:t>
      </w:r>
      <w:r w:rsidRPr="005E634D">
        <w:rPr>
          <w:rFonts w:ascii="Arial" w:hAnsi="Arial" w:cs="Arial"/>
        </w:rPr>
        <w:t xml:space="preserve">people in the Bradford District. </w:t>
      </w:r>
      <w:r w:rsidR="009F07F0" w:rsidRPr="005E634D">
        <w:rPr>
          <w:rFonts w:ascii="Arial" w:hAnsi="Arial" w:cs="Arial"/>
        </w:rPr>
        <w:t xml:space="preserve"> We are keen to recruit trainee teachers who share </w:t>
      </w:r>
      <w:r w:rsidRPr="005E634D">
        <w:rPr>
          <w:rFonts w:ascii="Arial" w:hAnsi="Arial" w:cs="Arial"/>
        </w:rPr>
        <w:t xml:space="preserve">our commitment and are </w:t>
      </w:r>
      <w:r w:rsidR="009F07F0" w:rsidRPr="005E634D">
        <w:rPr>
          <w:rFonts w:ascii="Arial" w:hAnsi="Arial" w:cs="Arial"/>
        </w:rPr>
        <w:t>passion</w:t>
      </w:r>
      <w:r w:rsidRPr="005E634D">
        <w:rPr>
          <w:rFonts w:ascii="Arial" w:hAnsi="Arial" w:cs="Arial"/>
        </w:rPr>
        <w:t>ate</w:t>
      </w:r>
      <w:r w:rsidR="00053680" w:rsidRPr="005E634D">
        <w:rPr>
          <w:rFonts w:ascii="Arial" w:hAnsi="Arial" w:cs="Arial"/>
        </w:rPr>
        <w:t xml:space="preserve"> for working with </w:t>
      </w:r>
      <w:r w:rsidR="009F07F0" w:rsidRPr="005E634D">
        <w:rPr>
          <w:rFonts w:ascii="Arial" w:hAnsi="Arial" w:cs="Arial"/>
        </w:rPr>
        <w:t>children</w:t>
      </w:r>
      <w:r w:rsidR="00053680" w:rsidRPr="005E634D">
        <w:rPr>
          <w:rFonts w:ascii="Arial" w:hAnsi="Arial" w:cs="Arial"/>
        </w:rPr>
        <w:t xml:space="preserve"> and young people</w:t>
      </w:r>
      <w:r w:rsidR="009F07F0" w:rsidRPr="005E634D">
        <w:rPr>
          <w:rFonts w:ascii="Arial" w:hAnsi="Arial" w:cs="Arial"/>
          <w:color w:val="FF0000"/>
        </w:rPr>
        <w:t xml:space="preserve">. </w:t>
      </w:r>
      <w:r w:rsidRPr="005E634D">
        <w:rPr>
          <w:rFonts w:ascii="Arial" w:hAnsi="Arial" w:cs="Arial"/>
        </w:rPr>
        <w:t xml:space="preserve">Our </w:t>
      </w:r>
      <w:r w:rsidR="00D67909" w:rsidRPr="005E634D">
        <w:rPr>
          <w:rFonts w:ascii="Arial" w:hAnsi="Arial" w:cs="Arial"/>
        </w:rPr>
        <w:t>SCITT aims to</w:t>
      </w:r>
      <w:r w:rsidR="009F07F0" w:rsidRPr="005E634D">
        <w:rPr>
          <w:rFonts w:ascii="Arial" w:hAnsi="Arial" w:cs="Arial"/>
        </w:rPr>
        <w:t xml:space="preserve"> provide training of the highest quality, delivered by</w:t>
      </w:r>
      <w:r w:rsidR="005E6634" w:rsidRPr="005E634D">
        <w:rPr>
          <w:rFonts w:ascii="Arial" w:hAnsi="Arial" w:cs="Arial"/>
        </w:rPr>
        <w:t xml:space="preserve"> inspiring</w:t>
      </w:r>
      <w:r w:rsidR="009F07F0" w:rsidRPr="005E634D">
        <w:rPr>
          <w:rFonts w:ascii="Arial" w:hAnsi="Arial" w:cs="Arial"/>
        </w:rPr>
        <w:t xml:space="preserve"> practitioners in a diverse and stimulating range of schools and settings</w:t>
      </w:r>
      <w:r w:rsidRPr="005E634D">
        <w:rPr>
          <w:rFonts w:ascii="Arial" w:hAnsi="Arial" w:cs="Arial"/>
        </w:rPr>
        <w:t xml:space="preserve">. </w:t>
      </w:r>
      <w:r w:rsidR="004332B7" w:rsidRPr="004332B7">
        <w:rPr>
          <w:rFonts w:ascii="Arial" w:hAnsi="Arial" w:cs="Arial"/>
        </w:rPr>
        <w:t>The early roll-out of the DfE’s Early Career Framework will provide an exciting opportunity to forge effective relationships with the national ECF providers who will be working in Bradford.</w:t>
      </w:r>
    </w:p>
    <w:p w:rsidR="004332B7" w:rsidRPr="005E634D" w:rsidRDefault="004332B7" w:rsidP="009F07F0">
      <w:pPr>
        <w:tabs>
          <w:tab w:val="left" w:pos="8295"/>
        </w:tabs>
        <w:spacing w:after="0"/>
        <w:rPr>
          <w:rFonts w:ascii="Arial" w:hAnsi="Arial" w:cs="Arial"/>
        </w:rPr>
      </w:pPr>
    </w:p>
    <w:p w:rsidR="004332B7" w:rsidRDefault="00356B38" w:rsidP="009F07F0">
      <w:pPr>
        <w:tabs>
          <w:tab w:val="left" w:pos="8295"/>
        </w:tabs>
        <w:spacing w:after="0"/>
        <w:rPr>
          <w:rFonts w:ascii="Arial" w:hAnsi="Arial" w:cs="Arial"/>
        </w:rPr>
      </w:pPr>
      <w:r w:rsidRPr="005E634D">
        <w:rPr>
          <w:rFonts w:ascii="Arial" w:hAnsi="Arial" w:cs="Arial"/>
        </w:rPr>
        <w:t>This post is offered subject to teachers</w:t>
      </w:r>
      <w:r w:rsidR="00F27458" w:rsidRPr="005E634D">
        <w:rPr>
          <w:rFonts w:ascii="Arial" w:hAnsi="Arial" w:cs="Arial"/>
        </w:rPr>
        <w:t>’</w:t>
      </w:r>
      <w:r w:rsidRPr="005E634D">
        <w:rPr>
          <w:rFonts w:ascii="Arial" w:hAnsi="Arial" w:cs="Arial"/>
        </w:rPr>
        <w:t xml:space="preserve"> pay and conditions. As a post with significant strategic leadership responsibilities, we expect the post-holder to show flexibility in their working hours, including working occasional weekend days and evenings.  Also</w:t>
      </w:r>
      <w:r w:rsidR="00B510A6" w:rsidRPr="005E634D">
        <w:rPr>
          <w:rFonts w:ascii="Arial" w:hAnsi="Arial" w:cs="Arial"/>
        </w:rPr>
        <w:t>,</w:t>
      </w:r>
      <w:r w:rsidRPr="005E634D">
        <w:rPr>
          <w:rFonts w:ascii="Arial" w:hAnsi="Arial" w:cs="Arial"/>
        </w:rPr>
        <w:t xml:space="preserve"> the </w:t>
      </w:r>
      <w:r w:rsidR="00625D03" w:rsidRPr="005E634D">
        <w:rPr>
          <w:rFonts w:ascii="Arial" w:hAnsi="Arial" w:cs="Arial"/>
        </w:rPr>
        <w:t xml:space="preserve">Head </w:t>
      </w:r>
      <w:r w:rsidR="002961E5" w:rsidRPr="005E634D">
        <w:rPr>
          <w:rFonts w:ascii="Arial" w:hAnsi="Arial" w:cs="Arial"/>
        </w:rPr>
        <w:t>of Initial Teacher Training</w:t>
      </w:r>
      <w:r w:rsidRPr="005E634D">
        <w:rPr>
          <w:rFonts w:ascii="Arial" w:hAnsi="Arial" w:cs="Arial"/>
        </w:rPr>
        <w:t xml:space="preserve"> will need to ensure recruitment and preparation for the start of SCITT courses runs</w:t>
      </w:r>
      <w:r w:rsidR="002961E5" w:rsidRPr="005E634D">
        <w:rPr>
          <w:rFonts w:ascii="Arial" w:hAnsi="Arial" w:cs="Arial"/>
        </w:rPr>
        <w:t xml:space="preserve"> smoothly over the summer break, which will include typically working the last week in August.</w:t>
      </w:r>
    </w:p>
    <w:p w:rsidR="005832EE" w:rsidRPr="005E634D" w:rsidRDefault="005E634D" w:rsidP="009F07F0">
      <w:pPr>
        <w:tabs>
          <w:tab w:val="left" w:pos="8295"/>
        </w:tabs>
        <w:spacing w:after="0"/>
        <w:rPr>
          <w:rFonts w:ascii="Arial" w:hAnsi="Arial" w:cs="Arial"/>
        </w:rPr>
      </w:pPr>
      <w:r w:rsidRPr="005E634D">
        <w:rPr>
          <w:rFonts w:ascii="Arial" w:hAnsi="Arial" w:cs="Arial"/>
          <w:noProof/>
          <w:lang w:eastAsia="en-GB"/>
        </w:rPr>
        <w:lastRenderedPageBreak/>
        <w:drawing>
          <wp:anchor distT="0" distB="0" distL="114300" distR="114300" simplePos="0" relativeHeight="251741184" behindDoc="0" locked="0" layoutInCell="1" allowOverlap="1" wp14:anchorId="105F613B" wp14:editId="3621CC55">
            <wp:simplePos x="0" y="0"/>
            <wp:positionH relativeFrom="margin">
              <wp:posOffset>3990975</wp:posOffset>
            </wp:positionH>
            <wp:positionV relativeFrom="paragraph">
              <wp:posOffset>0</wp:posOffset>
            </wp:positionV>
            <wp:extent cx="2430780" cy="763905"/>
            <wp:effectExtent l="0" t="0" r="7620" b="0"/>
            <wp:wrapThrough wrapText="bothSides">
              <wp:wrapPolygon edited="0">
                <wp:start x="0" y="0"/>
                <wp:lineTo x="0" y="21007"/>
                <wp:lineTo x="21498" y="21007"/>
                <wp:lineTo x="2149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TT LOGO Nursery School Onl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0780" cy="763905"/>
                    </a:xfrm>
                    <a:prstGeom prst="rect">
                      <a:avLst/>
                    </a:prstGeom>
                  </pic:spPr>
                </pic:pic>
              </a:graphicData>
            </a:graphic>
            <wp14:sizeRelH relativeFrom="margin">
              <wp14:pctWidth>0</wp14:pctWidth>
            </wp14:sizeRelH>
            <wp14:sizeRelV relativeFrom="margin">
              <wp14:pctHeight>0</wp14:pctHeight>
            </wp14:sizeRelV>
          </wp:anchor>
        </w:drawing>
      </w:r>
    </w:p>
    <w:p w:rsidR="005832EE" w:rsidRPr="005E634D" w:rsidRDefault="005832EE" w:rsidP="009F07F0">
      <w:pPr>
        <w:tabs>
          <w:tab w:val="left" w:pos="8295"/>
        </w:tabs>
        <w:spacing w:after="0"/>
        <w:rPr>
          <w:rFonts w:ascii="Arial" w:hAnsi="Arial" w:cs="Arial"/>
        </w:rPr>
      </w:pPr>
    </w:p>
    <w:p w:rsidR="005832EE" w:rsidRPr="005E634D" w:rsidRDefault="005832EE" w:rsidP="009F07F0">
      <w:pPr>
        <w:tabs>
          <w:tab w:val="left" w:pos="8295"/>
        </w:tabs>
        <w:spacing w:after="0"/>
        <w:rPr>
          <w:rFonts w:ascii="Arial" w:hAnsi="Arial" w:cs="Arial"/>
        </w:rPr>
      </w:pPr>
    </w:p>
    <w:p w:rsidR="00CF28B9" w:rsidRPr="005E634D" w:rsidRDefault="00CF28B9" w:rsidP="009F07F0">
      <w:pPr>
        <w:tabs>
          <w:tab w:val="left" w:pos="8295"/>
        </w:tabs>
        <w:spacing w:after="0"/>
        <w:rPr>
          <w:rFonts w:ascii="Arial" w:hAnsi="Arial" w:cs="Arial"/>
        </w:rPr>
      </w:pPr>
    </w:p>
    <w:p w:rsidR="00886104" w:rsidRPr="005E634D" w:rsidRDefault="00886104" w:rsidP="009F07F0">
      <w:pPr>
        <w:tabs>
          <w:tab w:val="left" w:pos="8295"/>
        </w:tabs>
        <w:spacing w:after="0"/>
        <w:rPr>
          <w:rFonts w:ascii="Arial" w:hAnsi="Arial" w:cs="Arial"/>
        </w:rPr>
      </w:pPr>
    </w:p>
    <w:p w:rsidR="005832EE" w:rsidRPr="005E634D" w:rsidRDefault="005832EE" w:rsidP="009F07F0">
      <w:pPr>
        <w:tabs>
          <w:tab w:val="left" w:pos="8295"/>
        </w:tabs>
        <w:spacing w:after="0"/>
        <w:rPr>
          <w:rFonts w:ascii="Arial" w:hAnsi="Arial" w:cs="Arial"/>
          <w:b/>
          <w:u w:val="single"/>
        </w:rPr>
      </w:pPr>
      <w:r w:rsidRPr="005E634D">
        <w:rPr>
          <w:rFonts w:ascii="Arial" w:hAnsi="Arial" w:cs="Arial"/>
          <w:b/>
          <w:u w:val="single"/>
        </w:rPr>
        <w:t xml:space="preserve">Our Initial Teacher Training </w:t>
      </w:r>
      <w:r w:rsidR="002961E5" w:rsidRPr="005E634D">
        <w:rPr>
          <w:rFonts w:ascii="Arial" w:hAnsi="Arial" w:cs="Arial"/>
          <w:b/>
          <w:u w:val="single"/>
        </w:rPr>
        <w:t>Programmes for September 2019</w:t>
      </w:r>
    </w:p>
    <w:p w:rsidR="00886104" w:rsidRPr="005E634D" w:rsidRDefault="00886104" w:rsidP="009F07F0">
      <w:pPr>
        <w:tabs>
          <w:tab w:val="left" w:pos="8295"/>
        </w:tabs>
        <w:spacing w:after="0"/>
        <w:rPr>
          <w:rFonts w:ascii="Arial" w:hAnsi="Arial" w:cs="Arial"/>
          <w:b/>
          <w:u w:val="single"/>
        </w:rPr>
      </w:pPr>
    </w:p>
    <w:p w:rsidR="00886104" w:rsidRPr="005E634D" w:rsidRDefault="00886104" w:rsidP="009F07F0">
      <w:pPr>
        <w:tabs>
          <w:tab w:val="left" w:pos="8295"/>
        </w:tabs>
        <w:spacing w:after="0"/>
        <w:rPr>
          <w:rFonts w:ascii="Arial" w:hAnsi="Arial" w:cs="Arial"/>
        </w:rPr>
      </w:pPr>
      <w:r w:rsidRPr="005E634D">
        <w:rPr>
          <w:rFonts w:ascii="Arial" w:hAnsi="Arial" w:cs="Arial"/>
        </w:rPr>
        <w:t>Bradford Birth to 19</w:t>
      </w:r>
      <w:r w:rsidR="00B510A6" w:rsidRPr="005E634D">
        <w:rPr>
          <w:rFonts w:ascii="Arial" w:hAnsi="Arial" w:cs="Arial"/>
        </w:rPr>
        <w:t xml:space="preserve"> SCITT is one of the larger</w:t>
      </w:r>
      <w:r w:rsidRPr="005E634D">
        <w:rPr>
          <w:rFonts w:ascii="Arial" w:hAnsi="Arial" w:cs="Arial"/>
        </w:rPr>
        <w:t xml:space="preserve"> school led providers of initia</w:t>
      </w:r>
      <w:r w:rsidR="00F27458" w:rsidRPr="005E634D">
        <w:rPr>
          <w:rFonts w:ascii="Arial" w:hAnsi="Arial" w:cs="Arial"/>
        </w:rPr>
        <w:t xml:space="preserve">l teacher training in Yorkshire. </w:t>
      </w:r>
      <w:r w:rsidR="00B510A6" w:rsidRPr="005E634D">
        <w:rPr>
          <w:rFonts w:ascii="Arial" w:hAnsi="Arial" w:cs="Arial"/>
        </w:rPr>
        <w:t xml:space="preserve">This year, our </w:t>
      </w:r>
      <w:r w:rsidR="00F27458" w:rsidRPr="005E634D">
        <w:rPr>
          <w:rFonts w:ascii="Arial" w:hAnsi="Arial" w:cs="Arial"/>
        </w:rPr>
        <w:t>programme i</w:t>
      </w:r>
      <w:r w:rsidRPr="005E634D">
        <w:rPr>
          <w:rFonts w:ascii="Arial" w:hAnsi="Arial" w:cs="Arial"/>
        </w:rPr>
        <w:t>ncludes:</w:t>
      </w:r>
    </w:p>
    <w:p w:rsidR="00886104" w:rsidRPr="005E634D" w:rsidRDefault="00886104" w:rsidP="009F07F0">
      <w:pPr>
        <w:tabs>
          <w:tab w:val="left" w:pos="8295"/>
        </w:tabs>
        <w:spacing w:after="0"/>
        <w:rPr>
          <w:rFonts w:ascii="Arial" w:hAnsi="Arial" w:cs="Arial"/>
        </w:rPr>
      </w:pPr>
    </w:p>
    <w:p w:rsidR="00886104" w:rsidRPr="005E634D" w:rsidRDefault="00886104" w:rsidP="00170572">
      <w:pPr>
        <w:pStyle w:val="ListParagraph"/>
        <w:numPr>
          <w:ilvl w:val="0"/>
          <w:numId w:val="3"/>
        </w:numPr>
        <w:tabs>
          <w:tab w:val="left" w:pos="8295"/>
        </w:tabs>
        <w:spacing w:after="0" w:line="360" w:lineRule="auto"/>
        <w:rPr>
          <w:rFonts w:ascii="Arial" w:hAnsi="Arial" w:cs="Arial"/>
        </w:rPr>
      </w:pPr>
      <w:r w:rsidRPr="005E634D">
        <w:rPr>
          <w:rFonts w:ascii="Arial" w:hAnsi="Arial" w:cs="Arial"/>
        </w:rPr>
        <w:t>Primary SC</w:t>
      </w:r>
      <w:r w:rsidR="0006364C" w:rsidRPr="005E634D">
        <w:rPr>
          <w:rFonts w:ascii="Arial" w:hAnsi="Arial" w:cs="Arial"/>
        </w:rPr>
        <w:t>ITT: 3-7 and 5-11 age phases</w:t>
      </w:r>
      <w:r w:rsidRPr="005E634D">
        <w:rPr>
          <w:rFonts w:ascii="Arial" w:hAnsi="Arial" w:cs="Arial"/>
        </w:rPr>
        <w:t xml:space="preserve"> </w:t>
      </w:r>
      <w:r w:rsidR="0006364C" w:rsidRPr="005E634D">
        <w:rPr>
          <w:rFonts w:ascii="Arial" w:hAnsi="Arial" w:cs="Arial"/>
        </w:rPr>
        <w:t>(</w:t>
      </w:r>
      <w:r w:rsidR="00E73EE3" w:rsidRPr="005E634D">
        <w:rPr>
          <w:rFonts w:ascii="Arial" w:hAnsi="Arial" w:cs="Arial"/>
        </w:rPr>
        <w:t>33</w:t>
      </w:r>
      <w:r w:rsidRPr="005E634D">
        <w:rPr>
          <w:rFonts w:ascii="Arial" w:hAnsi="Arial" w:cs="Arial"/>
        </w:rPr>
        <w:t xml:space="preserve"> trainees</w:t>
      </w:r>
      <w:r w:rsidR="0006364C" w:rsidRPr="005E634D">
        <w:rPr>
          <w:rFonts w:ascii="Arial" w:hAnsi="Arial" w:cs="Arial"/>
        </w:rPr>
        <w:t>)</w:t>
      </w:r>
    </w:p>
    <w:p w:rsidR="00886104" w:rsidRPr="005E634D" w:rsidRDefault="00886104" w:rsidP="00170572">
      <w:pPr>
        <w:pStyle w:val="ListParagraph"/>
        <w:numPr>
          <w:ilvl w:val="0"/>
          <w:numId w:val="3"/>
        </w:numPr>
        <w:tabs>
          <w:tab w:val="left" w:pos="8295"/>
        </w:tabs>
        <w:spacing w:after="0" w:line="360" w:lineRule="auto"/>
        <w:rPr>
          <w:rFonts w:ascii="Arial" w:hAnsi="Arial" w:cs="Arial"/>
        </w:rPr>
      </w:pPr>
      <w:r w:rsidRPr="005E634D">
        <w:rPr>
          <w:rFonts w:ascii="Arial" w:hAnsi="Arial" w:cs="Arial"/>
        </w:rPr>
        <w:t>Primary School Direct Salar</w:t>
      </w:r>
      <w:r w:rsidR="0006364C" w:rsidRPr="005E634D">
        <w:rPr>
          <w:rFonts w:ascii="Arial" w:hAnsi="Arial" w:cs="Arial"/>
        </w:rPr>
        <w:t>ied: 3-7 and 5-11 age phases (</w:t>
      </w:r>
      <w:r w:rsidR="00E73EE3" w:rsidRPr="005E634D">
        <w:rPr>
          <w:rFonts w:ascii="Arial" w:hAnsi="Arial" w:cs="Arial"/>
        </w:rPr>
        <w:t>1</w:t>
      </w:r>
      <w:r w:rsidRPr="005E634D">
        <w:rPr>
          <w:rFonts w:ascii="Arial" w:hAnsi="Arial" w:cs="Arial"/>
        </w:rPr>
        <w:t>5 trainees</w:t>
      </w:r>
      <w:r w:rsidR="0006364C" w:rsidRPr="005E634D">
        <w:rPr>
          <w:rFonts w:ascii="Arial" w:hAnsi="Arial" w:cs="Arial"/>
        </w:rPr>
        <w:t>)</w:t>
      </w:r>
    </w:p>
    <w:p w:rsidR="00886104" w:rsidRPr="005E634D" w:rsidRDefault="00886104" w:rsidP="00170572">
      <w:pPr>
        <w:pStyle w:val="ListParagraph"/>
        <w:numPr>
          <w:ilvl w:val="0"/>
          <w:numId w:val="3"/>
        </w:numPr>
        <w:tabs>
          <w:tab w:val="left" w:pos="8295"/>
        </w:tabs>
        <w:spacing w:after="0" w:line="360" w:lineRule="auto"/>
        <w:rPr>
          <w:rFonts w:ascii="Arial" w:hAnsi="Arial" w:cs="Arial"/>
        </w:rPr>
      </w:pPr>
      <w:r w:rsidRPr="005E634D">
        <w:rPr>
          <w:rFonts w:ascii="Arial" w:hAnsi="Arial" w:cs="Arial"/>
        </w:rPr>
        <w:t xml:space="preserve">Secondary </w:t>
      </w:r>
      <w:r w:rsidR="002961E5" w:rsidRPr="005E634D">
        <w:rPr>
          <w:rFonts w:ascii="Arial" w:hAnsi="Arial" w:cs="Arial"/>
        </w:rPr>
        <w:t>SCITT</w:t>
      </w:r>
      <w:r w:rsidR="0006364C" w:rsidRPr="005E634D">
        <w:rPr>
          <w:rFonts w:ascii="Arial" w:hAnsi="Arial" w:cs="Arial"/>
        </w:rPr>
        <w:t xml:space="preserve"> (</w:t>
      </w:r>
      <w:r w:rsidR="00E73EE3" w:rsidRPr="005E634D">
        <w:rPr>
          <w:rFonts w:ascii="Arial" w:hAnsi="Arial" w:cs="Arial"/>
        </w:rPr>
        <w:t>2</w:t>
      </w:r>
      <w:r w:rsidRPr="005E634D">
        <w:rPr>
          <w:rFonts w:ascii="Arial" w:hAnsi="Arial" w:cs="Arial"/>
        </w:rPr>
        <w:t>0 trainees</w:t>
      </w:r>
      <w:r w:rsidR="0006364C" w:rsidRPr="005E634D">
        <w:rPr>
          <w:rFonts w:ascii="Arial" w:hAnsi="Arial" w:cs="Arial"/>
        </w:rPr>
        <w:t>)</w:t>
      </w:r>
    </w:p>
    <w:p w:rsidR="00AB0D5F" w:rsidRPr="005E634D" w:rsidRDefault="00AB0D5F" w:rsidP="00AB0D5F">
      <w:pPr>
        <w:tabs>
          <w:tab w:val="left" w:pos="8295"/>
        </w:tabs>
        <w:spacing w:after="0" w:line="360" w:lineRule="auto"/>
        <w:rPr>
          <w:rFonts w:ascii="Arial" w:hAnsi="Arial" w:cs="Arial"/>
        </w:rPr>
      </w:pPr>
    </w:p>
    <w:p w:rsidR="00AB0D5F" w:rsidRPr="005E634D" w:rsidRDefault="00B510A6" w:rsidP="00AB0D5F">
      <w:pPr>
        <w:tabs>
          <w:tab w:val="left" w:pos="8295"/>
        </w:tabs>
        <w:spacing w:after="0" w:line="360" w:lineRule="auto"/>
        <w:rPr>
          <w:rFonts w:ascii="Arial" w:hAnsi="Arial" w:cs="Arial"/>
        </w:rPr>
      </w:pPr>
      <w:r w:rsidRPr="005E634D">
        <w:rPr>
          <w:rFonts w:ascii="Arial" w:hAnsi="Arial" w:cs="Arial"/>
        </w:rPr>
        <w:t xml:space="preserve">Our SCITT was judged as Good by Ofsted in 2017, with the Report published in January 2108. It presents many strengths, and we are looking for someone with the capacity and desire to lead our SCITT to an outstanding Ofsted judgment. </w:t>
      </w:r>
    </w:p>
    <w:p w:rsidR="00AB0D5F" w:rsidRPr="005E634D" w:rsidRDefault="00AB0D5F" w:rsidP="00AB0D5F">
      <w:pPr>
        <w:tabs>
          <w:tab w:val="left" w:pos="8295"/>
        </w:tabs>
        <w:spacing w:after="0" w:line="360" w:lineRule="auto"/>
        <w:rPr>
          <w:rFonts w:ascii="Arial" w:hAnsi="Arial" w:cs="Arial"/>
        </w:rPr>
      </w:pPr>
    </w:p>
    <w:p w:rsidR="00AB0D5F" w:rsidRPr="005E634D" w:rsidRDefault="00B510A6" w:rsidP="00AB0D5F">
      <w:pPr>
        <w:tabs>
          <w:tab w:val="left" w:pos="8295"/>
        </w:tabs>
        <w:spacing w:after="0" w:line="360" w:lineRule="auto"/>
        <w:rPr>
          <w:rFonts w:ascii="Arial" w:hAnsi="Arial" w:cs="Arial"/>
        </w:rPr>
      </w:pPr>
      <w:r w:rsidRPr="005E634D">
        <w:rPr>
          <w:rFonts w:ascii="Arial" w:hAnsi="Arial" w:cs="Arial"/>
        </w:rPr>
        <w:t xml:space="preserve">Please read the report for yourself at: </w:t>
      </w:r>
      <w:hyperlink r:id="rId14" w:history="1">
        <w:r w:rsidRPr="005E634D">
          <w:rPr>
            <w:rFonts w:ascii="Arial" w:hAnsi="Arial" w:cs="Arial"/>
            <w:color w:val="0000FF"/>
            <w:u w:val="single"/>
          </w:rPr>
          <w:t>https://reports.ofsted.gov.uk/provider/41/70329</w:t>
        </w:r>
      </w:hyperlink>
    </w:p>
    <w:p w:rsidR="00AB0D5F" w:rsidRPr="005E634D" w:rsidRDefault="00AB0D5F" w:rsidP="00AB0D5F">
      <w:pPr>
        <w:tabs>
          <w:tab w:val="left" w:pos="8295"/>
        </w:tabs>
        <w:spacing w:after="0" w:line="360" w:lineRule="auto"/>
        <w:rPr>
          <w:rFonts w:ascii="Arial" w:hAnsi="Arial" w:cs="Arial"/>
        </w:rPr>
      </w:pPr>
    </w:p>
    <w:p w:rsidR="00AB0D5F" w:rsidRPr="005E634D" w:rsidRDefault="00AB0D5F" w:rsidP="00AB0D5F">
      <w:pPr>
        <w:tabs>
          <w:tab w:val="left" w:pos="8295"/>
        </w:tabs>
        <w:spacing w:after="0" w:line="360" w:lineRule="auto"/>
        <w:rPr>
          <w:rFonts w:ascii="Arial" w:hAnsi="Arial" w:cs="Arial"/>
        </w:rPr>
      </w:pPr>
    </w:p>
    <w:p w:rsidR="00AB0D5F" w:rsidRPr="005E634D" w:rsidRDefault="00AB0D5F" w:rsidP="00AB0D5F">
      <w:pPr>
        <w:tabs>
          <w:tab w:val="left" w:pos="8295"/>
        </w:tabs>
        <w:spacing w:after="0" w:line="360" w:lineRule="auto"/>
        <w:rPr>
          <w:rFonts w:ascii="Arial" w:hAnsi="Arial" w:cs="Arial"/>
        </w:rPr>
      </w:pPr>
    </w:p>
    <w:p w:rsidR="00AB0D5F" w:rsidRPr="005E634D" w:rsidRDefault="00AB0D5F" w:rsidP="00AB0D5F">
      <w:pPr>
        <w:tabs>
          <w:tab w:val="left" w:pos="8295"/>
        </w:tabs>
        <w:spacing w:after="0" w:line="360" w:lineRule="auto"/>
        <w:rPr>
          <w:rFonts w:ascii="Arial" w:hAnsi="Arial" w:cs="Arial"/>
        </w:rPr>
      </w:pPr>
    </w:p>
    <w:p w:rsidR="00AB0D5F" w:rsidRPr="005E634D" w:rsidRDefault="00AB0D5F" w:rsidP="00AB0D5F">
      <w:pPr>
        <w:tabs>
          <w:tab w:val="left" w:pos="8295"/>
        </w:tabs>
        <w:spacing w:after="0" w:line="360" w:lineRule="auto"/>
        <w:rPr>
          <w:rFonts w:ascii="Arial" w:hAnsi="Arial" w:cs="Arial"/>
        </w:rPr>
      </w:pPr>
    </w:p>
    <w:p w:rsidR="00AB0D5F" w:rsidRPr="005E634D" w:rsidRDefault="00AB0D5F" w:rsidP="00AB0D5F">
      <w:pPr>
        <w:tabs>
          <w:tab w:val="left" w:pos="8295"/>
        </w:tabs>
        <w:spacing w:after="0" w:line="360" w:lineRule="auto"/>
        <w:rPr>
          <w:rFonts w:ascii="Arial" w:hAnsi="Arial" w:cs="Arial"/>
        </w:rPr>
      </w:pPr>
    </w:p>
    <w:p w:rsidR="00AB0D5F" w:rsidRPr="005E634D" w:rsidRDefault="00AB0D5F" w:rsidP="00AB0D5F">
      <w:pPr>
        <w:tabs>
          <w:tab w:val="left" w:pos="8295"/>
        </w:tabs>
        <w:spacing w:after="0" w:line="360" w:lineRule="auto"/>
        <w:rPr>
          <w:rFonts w:ascii="Arial" w:hAnsi="Arial" w:cs="Arial"/>
        </w:rPr>
      </w:pPr>
    </w:p>
    <w:p w:rsidR="002961E5" w:rsidRPr="005E634D" w:rsidRDefault="002961E5" w:rsidP="00AB0D5F">
      <w:pPr>
        <w:tabs>
          <w:tab w:val="left" w:pos="8295"/>
        </w:tabs>
        <w:spacing w:after="0" w:line="360" w:lineRule="auto"/>
        <w:rPr>
          <w:rFonts w:ascii="Arial" w:hAnsi="Arial" w:cs="Arial"/>
        </w:rPr>
      </w:pPr>
    </w:p>
    <w:p w:rsidR="00B510A6" w:rsidRPr="005E634D" w:rsidRDefault="00B510A6" w:rsidP="00AB0D5F">
      <w:pPr>
        <w:tabs>
          <w:tab w:val="left" w:pos="8295"/>
        </w:tabs>
        <w:spacing w:after="0" w:line="360" w:lineRule="auto"/>
        <w:rPr>
          <w:rFonts w:ascii="Arial" w:hAnsi="Arial" w:cs="Arial"/>
        </w:rPr>
      </w:pPr>
    </w:p>
    <w:p w:rsidR="002961E5" w:rsidRPr="005E634D" w:rsidRDefault="002961E5" w:rsidP="00AB0D5F">
      <w:pPr>
        <w:tabs>
          <w:tab w:val="left" w:pos="8295"/>
        </w:tabs>
        <w:spacing w:after="0" w:line="360" w:lineRule="auto"/>
        <w:rPr>
          <w:rFonts w:ascii="Arial" w:hAnsi="Arial" w:cs="Arial"/>
        </w:rPr>
      </w:pPr>
    </w:p>
    <w:p w:rsidR="00053680" w:rsidRPr="005E634D" w:rsidRDefault="00053680" w:rsidP="00AB0D5F">
      <w:pPr>
        <w:tabs>
          <w:tab w:val="left" w:pos="8295"/>
        </w:tabs>
        <w:spacing w:after="0" w:line="360" w:lineRule="auto"/>
        <w:rPr>
          <w:rFonts w:ascii="Arial" w:hAnsi="Arial" w:cs="Arial"/>
        </w:rPr>
      </w:pPr>
    </w:p>
    <w:p w:rsidR="00053680" w:rsidRPr="005E634D" w:rsidRDefault="00053680" w:rsidP="00AB0D5F">
      <w:pPr>
        <w:tabs>
          <w:tab w:val="left" w:pos="8295"/>
        </w:tabs>
        <w:spacing w:after="0" w:line="360" w:lineRule="auto"/>
        <w:rPr>
          <w:rFonts w:ascii="Arial" w:hAnsi="Arial" w:cs="Arial"/>
        </w:rPr>
      </w:pPr>
    </w:p>
    <w:p w:rsidR="00053680" w:rsidRPr="005E634D" w:rsidRDefault="00053680" w:rsidP="00AB0D5F">
      <w:pPr>
        <w:tabs>
          <w:tab w:val="left" w:pos="8295"/>
        </w:tabs>
        <w:spacing w:after="0" w:line="360" w:lineRule="auto"/>
        <w:rPr>
          <w:rFonts w:ascii="Arial" w:hAnsi="Arial" w:cs="Arial"/>
        </w:rPr>
      </w:pPr>
    </w:p>
    <w:p w:rsidR="00AB0D5F" w:rsidRDefault="00AB0D5F" w:rsidP="00AB0D5F">
      <w:pPr>
        <w:tabs>
          <w:tab w:val="left" w:pos="8295"/>
        </w:tabs>
        <w:spacing w:after="0" w:line="360" w:lineRule="auto"/>
        <w:rPr>
          <w:rFonts w:ascii="Arial" w:hAnsi="Arial" w:cs="Arial"/>
        </w:rPr>
      </w:pPr>
    </w:p>
    <w:p w:rsidR="005E634D" w:rsidRDefault="005E634D" w:rsidP="00AB0D5F">
      <w:pPr>
        <w:tabs>
          <w:tab w:val="left" w:pos="8295"/>
        </w:tabs>
        <w:spacing w:after="0" w:line="360" w:lineRule="auto"/>
        <w:rPr>
          <w:rFonts w:ascii="Arial" w:hAnsi="Arial" w:cs="Arial"/>
        </w:rPr>
      </w:pPr>
    </w:p>
    <w:p w:rsidR="005E634D" w:rsidRDefault="005E634D" w:rsidP="00AB0D5F">
      <w:pPr>
        <w:tabs>
          <w:tab w:val="left" w:pos="8295"/>
        </w:tabs>
        <w:spacing w:after="0" w:line="360" w:lineRule="auto"/>
        <w:rPr>
          <w:rFonts w:ascii="Arial" w:hAnsi="Arial" w:cs="Arial"/>
        </w:rPr>
      </w:pPr>
    </w:p>
    <w:p w:rsidR="005E634D" w:rsidRDefault="005E634D" w:rsidP="00AB0D5F">
      <w:pPr>
        <w:tabs>
          <w:tab w:val="left" w:pos="8295"/>
        </w:tabs>
        <w:spacing w:after="0" w:line="360" w:lineRule="auto"/>
        <w:rPr>
          <w:rFonts w:ascii="Arial" w:hAnsi="Arial" w:cs="Arial"/>
        </w:rPr>
      </w:pPr>
    </w:p>
    <w:p w:rsidR="005E634D" w:rsidRPr="005E634D" w:rsidRDefault="005E634D" w:rsidP="00AB0D5F">
      <w:pPr>
        <w:tabs>
          <w:tab w:val="left" w:pos="8295"/>
        </w:tabs>
        <w:spacing w:after="0" w:line="360" w:lineRule="auto"/>
        <w:rPr>
          <w:rFonts w:ascii="Arial" w:hAnsi="Arial" w:cs="Arial"/>
        </w:rPr>
      </w:pPr>
    </w:p>
    <w:p w:rsidR="00E73EE3" w:rsidRDefault="00E73EE3" w:rsidP="00AB0D5F">
      <w:pPr>
        <w:tabs>
          <w:tab w:val="left" w:pos="8295"/>
        </w:tabs>
        <w:spacing w:after="0" w:line="360" w:lineRule="auto"/>
        <w:jc w:val="center"/>
        <w:rPr>
          <w:rFonts w:ascii="Arial" w:hAnsi="Arial" w:cs="Arial"/>
          <w:b/>
          <w:u w:val="single"/>
        </w:rPr>
      </w:pPr>
    </w:p>
    <w:p w:rsidR="004332B7" w:rsidRPr="005E634D" w:rsidRDefault="004332B7" w:rsidP="00AB0D5F">
      <w:pPr>
        <w:tabs>
          <w:tab w:val="left" w:pos="8295"/>
        </w:tabs>
        <w:spacing w:after="0" w:line="360" w:lineRule="auto"/>
        <w:jc w:val="center"/>
        <w:rPr>
          <w:rFonts w:ascii="Arial" w:hAnsi="Arial" w:cs="Arial"/>
          <w:b/>
          <w:u w:val="single"/>
        </w:rPr>
      </w:pPr>
    </w:p>
    <w:p w:rsidR="00AB0D5F" w:rsidRPr="005E634D" w:rsidRDefault="00AB0D5F" w:rsidP="00AB0D5F">
      <w:pPr>
        <w:tabs>
          <w:tab w:val="left" w:pos="8295"/>
        </w:tabs>
        <w:spacing w:after="0" w:line="360" w:lineRule="auto"/>
        <w:jc w:val="center"/>
        <w:rPr>
          <w:rFonts w:ascii="Arial" w:hAnsi="Arial" w:cs="Arial"/>
          <w:b/>
          <w:u w:val="single"/>
        </w:rPr>
      </w:pPr>
      <w:r w:rsidRPr="005E634D">
        <w:rPr>
          <w:rFonts w:ascii="Arial" w:hAnsi="Arial" w:cs="Arial"/>
          <w:b/>
          <w:u w:val="single"/>
        </w:rPr>
        <w:lastRenderedPageBreak/>
        <w:t>JOB DESCRIPTION</w:t>
      </w:r>
    </w:p>
    <w:p w:rsidR="00AB0D5F" w:rsidRPr="005E634D" w:rsidRDefault="00AB0D5F" w:rsidP="00AB0D5F">
      <w:pPr>
        <w:tabs>
          <w:tab w:val="left" w:pos="8295"/>
        </w:tabs>
        <w:spacing w:after="0" w:line="360" w:lineRule="auto"/>
        <w:jc w:val="center"/>
        <w:rPr>
          <w:rFonts w:ascii="Arial" w:hAnsi="Arial" w:cs="Arial"/>
          <w:b/>
          <w:u w:val="single"/>
        </w:rPr>
      </w:pPr>
    </w:p>
    <w:p w:rsidR="00AB0D5F" w:rsidRPr="005E634D" w:rsidRDefault="00AB0D5F" w:rsidP="00B00A03">
      <w:pPr>
        <w:tabs>
          <w:tab w:val="left" w:pos="8295"/>
        </w:tabs>
        <w:spacing w:after="0" w:line="480" w:lineRule="auto"/>
        <w:rPr>
          <w:rFonts w:ascii="Arial" w:hAnsi="Arial" w:cs="Arial"/>
          <w:b/>
        </w:rPr>
      </w:pPr>
      <w:r w:rsidRPr="005E634D">
        <w:rPr>
          <w:rFonts w:ascii="Arial" w:hAnsi="Arial" w:cs="Arial"/>
          <w:b/>
        </w:rPr>
        <w:t xml:space="preserve">JOB TITLE:                                  </w:t>
      </w:r>
      <w:r w:rsidR="00B510A6" w:rsidRPr="005E634D">
        <w:rPr>
          <w:rFonts w:ascii="Arial" w:hAnsi="Arial" w:cs="Arial"/>
        </w:rPr>
        <w:t>Head</w:t>
      </w:r>
      <w:r w:rsidR="002961E5" w:rsidRPr="005E634D">
        <w:rPr>
          <w:rFonts w:ascii="Arial" w:hAnsi="Arial" w:cs="Arial"/>
        </w:rPr>
        <w:t xml:space="preserve"> of Initial Teacher Training</w:t>
      </w:r>
      <w:r w:rsidRPr="005E634D">
        <w:rPr>
          <w:rFonts w:ascii="Arial" w:hAnsi="Arial" w:cs="Arial"/>
          <w:b/>
        </w:rPr>
        <w:t xml:space="preserve">  </w:t>
      </w:r>
    </w:p>
    <w:p w:rsidR="00F27458" w:rsidRPr="005E634D" w:rsidRDefault="00AB0D5F" w:rsidP="00B00A03">
      <w:pPr>
        <w:tabs>
          <w:tab w:val="left" w:pos="8295"/>
        </w:tabs>
        <w:spacing w:after="0" w:line="480" w:lineRule="auto"/>
        <w:rPr>
          <w:rFonts w:ascii="Arial" w:hAnsi="Arial" w:cs="Arial"/>
        </w:rPr>
      </w:pPr>
      <w:r w:rsidRPr="005E634D">
        <w:rPr>
          <w:rFonts w:ascii="Arial" w:hAnsi="Arial" w:cs="Arial"/>
          <w:b/>
        </w:rPr>
        <w:t xml:space="preserve">GRADE:                                       </w:t>
      </w:r>
      <w:r w:rsidR="00CB3BB3" w:rsidRPr="005E634D">
        <w:rPr>
          <w:rFonts w:ascii="Arial" w:hAnsi="Arial" w:cs="Arial"/>
        </w:rPr>
        <w:t>Leadership Group</w:t>
      </w:r>
      <w:r w:rsidR="00F27458" w:rsidRPr="005E634D">
        <w:rPr>
          <w:rFonts w:ascii="Arial" w:hAnsi="Arial" w:cs="Arial"/>
        </w:rPr>
        <w:t>, Teachers’ Pay and Conditions</w:t>
      </w:r>
    </w:p>
    <w:p w:rsidR="00AB0D5F" w:rsidRPr="005E634D" w:rsidRDefault="00AB0D5F" w:rsidP="00B00A03">
      <w:pPr>
        <w:tabs>
          <w:tab w:val="left" w:pos="8295"/>
        </w:tabs>
        <w:spacing w:after="0" w:line="480" w:lineRule="auto"/>
        <w:rPr>
          <w:rFonts w:ascii="Arial" w:hAnsi="Arial" w:cs="Arial"/>
          <w:b/>
        </w:rPr>
      </w:pPr>
      <w:r w:rsidRPr="005E634D">
        <w:rPr>
          <w:rFonts w:ascii="Arial" w:hAnsi="Arial" w:cs="Arial"/>
          <w:b/>
        </w:rPr>
        <w:t xml:space="preserve">SALARY:                                    </w:t>
      </w:r>
      <w:r w:rsidRPr="005E634D">
        <w:rPr>
          <w:rFonts w:ascii="Arial" w:hAnsi="Arial" w:cs="Arial"/>
        </w:rPr>
        <w:t xml:space="preserve"> </w:t>
      </w:r>
      <w:r w:rsidR="00CB3BB3" w:rsidRPr="005E634D">
        <w:rPr>
          <w:rFonts w:ascii="Arial" w:hAnsi="Arial" w:cs="Arial"/>
        </w:rPr>
        <w:t>Negotiable</w:t>
      </w:r>
      <w:r w:rsidR="00F27458" w:rsidRPr="005E634D">
        <w:rPr>
          <w:rFonts w:ascii="Arial" w:hAnsi="Arial" w:cs="Arial"/>
        </w:rPr>
        <w:t xml:space="preserve"> but anticipated in the range L15-18</w:t>
      </w:r>
    </w:p>
    <w:p w:rsidR="00AB0D5F" w:rsidRPr="005E634D" w:rsidRDefault="00AB0D5F" w:rsidP="00B00A03">
      <w:pPr>
        <w:tabs>
          <w:tab w:val="left" w:pos="8295"/>
        </w:tabs>
        <w:spacing w:after="0" w:line="480" w:lineRule="auto"/>
        <w:rPr>
          <w:rFonts w:ascii="Arial" w:hAnsi="Arial" w:cs="Arial"/>
          <w:b/>
        </w:rPr>
      </w:pPr>
      <w:r w:rsidRPr="005E634D">
        <w:rPr>
          <w:rFonts w:ascii="Arial" w:hAnsi="Arial" w:cs="Arial"/>
          <w:b/>
        </w:rPr>
        <w:t xml:space="preserve">DURATION:                                 </w:t>
      </w:r>
      <w:r w:rsidR="00CB3BB3" w:rsidRPr="005E634D">
        <w:rPr>
          <w:rFonts w:ascii="Arial" w:hAnsi="Arial" w:cs="Arial"/>
        </w:rPr>
        <w:t>Full Time, p</w:t>
      </w:r>
      <w:r w:rsidRPr="005E634D">
        <w:rPr>
          <w:rFonts w:ascii="Arial" w:hAnsi="Arial" w:cs="Arial"/>
        </w:rPr>
        <w:t>ermanent</w:t>
      </w:r>
    </w:p>
    <w:p w:rsidR="00AB0D5F" w:rsidRPr="005E634D" w:rsidRDefault="005E634D" w:rsidP="00B00A03">
      <w:pPr>
        <w:tabs>
          <w:tab w:val="left" w:pos="8295"/>
        </w:tabs>
        <w:spacing w:after="0" w:line="480" w:lineRule="auto"/>
        <w:rPr>
          <w:rFonts w:ascii="Arial" w:hAnsi="Arial" w:cs="Arial"/>
        </w:rPr>
      </w:pPr>
      <w:r w:rsidRPr="005E634D">
        <w:rPr>
          <w:rFonts w:ascii="Arial" w:hAnsi="Arial" w:cs="Arial"/>
          <w:b/>
        </w:rPr>
        <w:t>ACCOUNTABLE</w:t>
      </w:r>
      <w:r w:rsidR="00AB0D5F" w:rsidRPr="005E634D">
        <w:rPr>
          <w:rFonts w:ascii="Arial" w:hAnsi="Arial" w:cs="Arial"/>
          <w:b/>
        </w:rPr>
        <w:t xml:space="preserve"> TO</w:t>
      </w:r>
      <w:r w:rsidRPr="005E634D">
        <w:rPr>
          <w:rFonts w:ascii="Arial" w:hAnsi="Arial" w:cs="Arial"/>
          <w:b/>
        </w:rPr>
        <w:t xml:space="preserve">:                  </w:t>
      </w:r>
      <w:r w:rsidR="002961E5" w:rsidRPr="005E634D">
        <w:rPr>
          <w:rFonts w:ascii="Arial" w:hAnsi="Arial" w:cs="Arial"/>
        </w:rPr>
        <w:t>SCITT Accounting Officer</w:t>
      </w:r>
    </w:p>
    <w:p w:rsidR="005E6634" w:rsidRPr="005E634D" w:rsidRDefault="005E6634" w:rsidP="00B00A03">
      <w:pPr>
        <w:tabs>
          <w:tab w:val="left" w:pos="8295"/>
        </w:tabs>
        <w:spacing w:after="0" w:line="480" w:lineRule="auto"/>
        <w:rPr>
          <w:rFonts w:ascii="Arial" w:hAnsi="Arial" w:cs="Arial"/>
        </w:rPr>
      </w:pPr>
      <w:r w:rsidRPr="005E634D">
        <w:rPr>
          <w:rFonts w:ascii="Arial" w:hAnsi="Arial" w:cs="Arial"/>
          <w:b/>
        </w:rPr>
        <w:t xml:space="preserve">LINE MANAGED BY:                  </w:t>
      </w:r>
      <w:r w:rsidRPr="005E634D">
        <w:rPr>
          <w:rFonts w:ascii="Arial" w:hAnsi="Arial" w:cs="Arial"/>
        </w:rPr>
        <w:t>Teaching School Director</w:t>
      </w:r>
    </w:p>
    <w:p w:rsidR="00AB0D5F" w:rsidRPr="005E634D" w:rsidRDefault="00AB0D5F" w:rsidP="00B00A03">
      <w:pPr>
        <w:tabs>
          <w:tab w:val="left" w:pos="8295"/>
        </w:tabs>
        <w:spacing w:after="0" w:line="480" w:lineRule="auto"/>
        <w:rPr>
          <w:rFonts w:ascii="Arial" w:hAnsi="Arial" w:cs="Arial"/>
        </w:rPr>
      </w:pPr>
      <w:r w:rsidRPr="005E634D">
        <w:rPr>
          <w:rFonts w:ascii="Arial" w:hAnsi="Arial" w:cs="Arial"/>
          <w:b/>
        </w:rPr>
        <w:t xml:space="preserve">FACILITIES:                                 </w:t>
      </w:r>
      <w:r w:rsidRPr="005E634D">
        <w:rPr>
          <w:rFonts w:ascii="Arial" w:hAnsi="Arial" w:cs="Arial"/>
        </w:rPr>
        <w:t>Office space, computer and administrative services</w:t>
      </w:r>
    </w:p>
    <w:p w:rsidR="00AB0D5F" w:rsidRPr="005E634D" w:rsidRDefault="00C01012" w:rsidP="00C01012">
      <w:pPr>
        <w:tabs>
          <w:tab w:val="left" w:pos="8295"/>
        </w:tabs>
        <w:spacing w:after="0" w:line="240" w:lineRule="auto"/>
        <w:rPr>
          <w:rFonts w:ascii="Arial" w:hAnsi="Arial" w:cs="Arial"/>
        </w:rPr>
      </w:pPr>
      <w:r w:rsidRPr="005E634D">
        <w:rPr>
          <w:rFonts w:ascii="Arial" w:hAnsi="Arial" w:cs="Arial"/>
          <w:b/>
        </w:rPr>
        <w:t xml:space="preserve">INTERNAL CONTACTS:             </w:t>
      </w:r>
      <w:r w:rsidR="00166E13" w:rsidRPr="005E634D">
        <w:rPr>
          <w:rFonts w:ascii="Arial" w:hAnsi="Arial" w:cs="Arial"/>
        </w:rPr>
        <w:t>S</w:t>
      </w:r>
      <w:r w:rsidR="00112773" w:rsidRPr="005E634D">
        <w:rPr>
          <w:rFonts w:ascii="Arial" w:hAnsi="Arial" w:cs="Arial"/>
        </w:rPr>
        <w:t>CITT admissions officer; SCITT t</w:t>
      </w:r>
      <w:r w:rsidR="005767CF" w:rsidRPr="005E634D">
        <w:rPr>
          <w:rFonts w:ascii="Arial" w:hAnsi="Arial" w:cs="Arial"/>
        </w:rPr>
        <w:t>utors</w:t>
      </w:r>
      <w:r w:rsidR="00112773" w:rsidRPr="005E634D">
        <w:rPr>
          <w:rFonts w:ascii="Arial" w:hAnsi="Arial" w:cs="Arial"/>
        </w:rPr>
        <w:t>; t</w:t>
      </w:r>
      <w:r w:rsidR="00166E13" w:rsidRPr="005E634D">
        <w:rPr>
          <w:rFonts w:ascii="Arial" w:hAnsi="Arial" w:cs="Arial"/>
        </w:rPr>
        <w:t>rainees.</w:t>
      </w:r>
    </w:p>
    <w:p w:rsidR="00166E13" w:rsidRPr="005E634D" w:rsidRDefault="00166E13" w:rsidP="00C01012">
      <w:pPr>
        <w:tabs>
          <w:tab w:val="left" w:pos="8295"/>
        </w:tabs>
        <w:spacing w:after="0" w:line="240" w:lineRule="auto"/>
        <w:rPr>
          <w:rFonts w:ascii="Arial" w:hAnsi="Arial" w:cs="Arial"/>
        </w:rPr>
      </w:pPr>
    </w:p>
    <w:p w:rsidR="004332B7" w:rsidRDefault="00166E13" w:rsidP="004332B7">
      <w:pPr>
        <w:tabs>
          <w:tab w:val="left" w:pos="8295"/>
        </w:tabs>
        <w:spacing w:after="0" w:line="240" w:lineRule="auto"/>
        <w:rPr>
          <w:rFonts w:ascii="Arial" w:hAnsi="Arial" w:cs="Arial"/>
          <w:b/>
        </w:rPr>
      </w:pPr>
      <w:r w:rsidRPr="005E634D">
        <w:rPr>
          <w:rFonts w:ascii="Arial" w:hAnsi="Arial" w:cs="Arial"/>
          <w:b/>
        </w:rPr>
        <w:t xml:space="preserve">EXTERNAL CONTACTS:            </w:t>
      </w:r>
    </w:p>
    <w:p w:rsidR="004332B7" w:rsidRDefault="004332B7" w:rsidP="004332B7">
      <w:pPr>
        <w:tabs>
          <w:tab w:val="left" w:pos="8295"/>
        </w:tabs>
        <w:spacing w:after="0" w:line="240" w:lineRule="auto"/>
        <w:rPr>
          <w:rFonts w:ascii="Arial" w:hAnsi="Arial" w:cs="Arial"/>
          <w:b/>
        </w:rPr>
      </w:pPr>
    </w:p>
    <w:p w:rsidR="00166E13" w:rsidRPr="004332B7" w:rsidRDefault="00166E13" w:rsidP="004332B7">
      <w:pPr>
        <w:tabs>
          <w:tab w:val="left" w:pos="8295"/>
        </w:tabs>
        <w:spacing w:after="0" w:line="240" w:lineRule="auto"/>
        <w:rPr>
          <w:rFonts w:ascii="Arial" w:hAnsi="Arial" w:cs="Arial"/>
          <w:b/>
        </w:rPr>
      </w:pPr>
      <w:r w:rsidRPr="005E634D">
        <w:rPr>
          <w:rFonts w:ascii="Arial" w:hAnsi="Arial" w:cs="Arial"/>
        </w:rPr>
        <w:t>SCITT Partnership Board; Bradford</w:t>
      </w:r>
      <w:r w:rsidR="005E634D">
        <w:rPr>
          <w:rFonts w:ascii="Arial" w:hAnsi="Arial" w:cs="Arial"/>
        </w:rPr>
        <w:t xml:space="preserve"> Birth to 19</w:t>
      </w:r>
      <w:r w:rsidR="004332B7">
        <w:rPr>
          <w:rFonts w:ascii="Arial" w:hAnsi="Arial" w:cs="Arial"/>
        </w:rPr>
        <w:t xml:space="preserve"> </w:t>
      </w:r>
      <w:r w:rsidR="005767CF" w:rsidRPr="005E634D">
        <w:rPr>
          <w:rFonts w:ascii="Arial" w:hAnsi="Arial" w:cs="Arial"/>
        </w:rPr>
        <w:t xml:space="preserve">SCITT </w:t>
      </w:r>
      <w:r w:rsidRPr="005E634D">
        <w:rPr>
          <w:rFonts w:ascii="Arial" w:hAnsi="Arial" w:cs="Arial"/>
        </w:rPr>
        <w:t>Schools;</w:t>
      </w:r>
      <w:r w:rsidR="008F767F" w:rsidRPr="005E634D">
        <w:rPr>
          <w:rFonts w:ascii="Arial" w:hAnsi="Arial" w:cs="Arial"/>
        </w:rPr>
        <w:t xml:space="preserve"> Lead mentors; oth</w:t>
      </w:r>
      <w:r w:rsidR="005767CF" w:rsidRPr="005E634D">
        <w:rPr>
          <w:rFonts w:ascii="Arial" w:hAnsi="Arial" w:cs="Arial"/>
        </w:rPr>
        <w:t xml:space="preserve">er schools; </w:t>
      </w:r>
      <w:r w:rsidR="00CB3BB3" w:rsidRPr="005E634D">
        <w:rPr>
          <w:rFonts w:ascii="Arial" w:hAnsi="Arial" w:cs="Arial"/>
        </w:rPr>
        <w:t>DFE; OFSTED; e</w:t>
      </w:r>
      <w:r w:rsidR="008F767F" w:rsidRPr="005E634D">
        <w:rPr>
          <w:rFonts w:ascii="Arial" w:hAnsi="Arial" w:cs="Arial"/>
        </w:rPr>
        <w:t xml:space="preserve">xternal examiners; professional bodies and subject associations; funding bodies; potential employers; </w:t>
      </w:r>
      <w:r w:rsidR="005E634D" w:rsidRPr="005E634D">
        <w:rPr>
          <w:rFonts w:ascii="Arial" w:hAnsi="Arial" w:cs="Arial"/>
        </w:rPr>
        <w:t xml:space="preserve">Bradford Research School, </w:t>
      </w:r>
      <w:r w:rsidR="008F767F" w:rsidRPr="005E634D">
        <w:rPr>
          <w:rFonts w:ascii="Arial" w:hAnsi="Arial" w:cs="Arial"/>
        </w:rPr>
        <w:t>Sheffield Hallam Institute of Education</w:t>
      </w:r>
      <w:r w:rsidR="00053680" w:rsidRPr="005E634D">
        <w:rPr>
          <w:rFonts w:ascii="Arial" w:hAnsi="Arial" w:cs="Arial"/>
        </w:rPr>
        <w:t xml:space="preserve">, </w:t>
      </w:r>
      <w:r w:rsidR="00C11907" w:rsidRPr="005E634D">
        <w:rPr>
          <w:rFonts w:ascii="Arial" w:hAnsi="Arial" w:cs="Arial"/>
        </w:rPr>
        <w:t>Leeds Trinity</w:t>
      </w:r>
      <w:r w:rsidR="005E634D" w:rsidRPr="005E634D">
        <w:rPr>
          <w:rFonts w:ascii="Arial" w:hAnsi="Arial" w:cs="Arial"/>
        </w:rPr>
        <w:t xml:space="preserve"> University</w:t>
      </w:r>
      <w:r w:rsidR="008F767F" w:rsidRPr="005E634D">
        <w:rPr>
          <w:rFonts w:ascii="Arial" w:hAnsi="Arial" w:cs="Arial"/>
        </w:rPr>
        <w:t xml:space="preserve"> and other academic institutions</w:t>
      </w:r>
      <w:r w:rsidR="005767CF" w:rsidRPr="005E634D">
        <w:rPr>
          <w:rFonts w:ascii="Arial" w:hAnsi="Arial" w:cs="Arial"/>
        </w:rPr>
        <w:t xml:space="preserve"> and HEIs</w:t>
      </w:r>
      <w:r w:rsidR="005E634D" w:rsidRPr="005E634D">
        <w:rPr>
          <w:rFonts w:ascii="Arial" w:hAnsi="Arial" w:cs="Arial"/>
        </w:rPr>
        <w:t xml:space="preserve"> and other local SCITTs</w:t>
      </w:r>
      <w:r w:rsidR="008F767F" w:rsidRPr="005E634D">
        <w:rPr>
          <w:rFonts w:ascii="Arial" w:hAnsi="Arial" w:cs="Arial"/>
        </w:rPr>
        <w:t>.</w:t>
      </w:r>
    </w:p>
    <w:p w:rsidR="000D20C7" w:rsidRPr="005E634D" w:rsidRDefault="000D20C7" w:rsidP="00C01012">
      <w:pPr>
        <w:tabs>
          <w:tab w:val="left" w:pos="8295"/>
        </w:tabs>
        <w:spacing w:after="0" w:line="240" w:lineRule="auto"/>
        <w:rPr>
          <w:rFonts w:ascii="Arial" w:hAnsi="Arial" w:cs="Arial"/>
          <w:b/>
        </w:rPr>
      </w:pPr>
    </w:p>
    <w:p w:rsidR="00461849" w:rsidRPr="005E634D" w:rsidRDefault="000D20C7" w:rsidP="00C01012">
      <w:pPr>
        <w:tabs>
          <w:tab w:val="left" w:pos="8295"/>
        </w:tabs>
        <w:spacing w:after="0" w:line="240" w:lineRule="auto"/>
        <w:rPr>
          <w:rFonts w:ascii="Arial" w:hAnsi="Arial" w:cs="Arial"/>
        </w:rPr>
      </w:pPr>
      <w:r w:rsidRPr="005E634D">
        <w:rPr>
          <w:rFonts w:ascii="Arial" w:hAnsi="Arial" w:cs="Arial"/>
          <w:b/>
        </w:rPr>
        <w:t>PURPOSE OF THE POST:</w:t>
      </w:r>
      <w:r w:rsidR="00461849" w:rsidRPr="005E634D">
        <w:rPr>
          <w:rFonts w:ascii="Arial" w:hAnsi="Arial" w:cs="Arial"/>
          <w:b/>
        </w:rPr>
        <w:t xml:space="preserve">         </w:t>
      </w:r>
      <w:r w:rsidR="00461849" w:rsidRPr="005E634D">
        <w:rPr>
          <w:rFonts w:ascii="Arial" w:hAnsi="Arial" w:cs="Arial"/>
        </w:rPr>
        <w:t xml:space="preserve">To be responsible for the </w:t>
      </w:r>
      <w:r w:rsidR="005E634D" w:rsidRPr="005E634D">
        <w:rPr>
          <w:rFonts w:ascii="Arial" w:hAnsi="Arial" w:cs="Arial"/>
        </w:rPr>
        <w:t xml:space="preserve">strategic </w:t>
      </w:r>
      <w:r w:rsidR="00461849" w:rsidRPr="005E634D">
        <w:rPr>
          <w:rFonts w:ascii="Arial" w:hAnsi="Arial" w:cs="Arial"/>
        </w:rPr>
        <w:t xml:space="preserve">leadership and </w:t>
      </w:r>
    </w:p>
    <w:p w:rsidR="00461849" w:rsidRPr="005E634D" w:rsidRDefault="00461849" w:rsidP="00C01012">
      <w:pPr>
        <w:tabs>
          <w:tab w:val="left" w:pos="8295"/>
        </w:tabs>
        <w:spacing w:after="0" w:line="240" w:lineRule="auto"/>
        <w:rPr>
          <w:rFonts w:ascii="Arial" w:hAnsi="Arial" w:cs="Arial"/>
        </w:rPr>
      </w:pPr>
      <w:r w:rsidRPr="005E634D">
        <w:rPr>
          <w:rFonts w:ascii="Arial" w:hAnsi="Arial" w:cs="Arial"/>
        </w:rPr>
        <w:t xml:space="preserve">                                                     development of the SCITT, as a provider of </w:t>
      </w:r>
    </w:p>
    <w:p w:rsidR="000D20C7" w:rsidRPr="005E634D" w:rsidRDefault="00461849" w:rsidP="00C01012">
      <w:pPr>
        <w:tabs>
          <w:tab w:val="left" w:pos="8295"/>
        </w:tabs>
        <w:spacing w:after="0" w:line="240" w:lineRule="auto"/>
        <w:rPr>
          <w:rFonts w:ascii="Arial" w:hAnsi="Arial" w:cs="Arial"/>
        </w:rPr>
      </w:pPr>
      <w:r w:rsidRPr="005E634D">
        <w:rPr>
          <w:rFonts w:ascii="Arial" w:hAnsi="Arial" w:cs="Arial"/>
        </w:rPr>
        <w:t xml:space="preserve">                                                     </w:t>
      </w:r>
      <w:r w:rsidR="002961E5" w:rsidRPr="005E634D">
        <w:rPr>
          <w:rFonts w:ascii="Arial" w:hAnsi="Arial" w:cs="Arial"/>
        </w:rPr>
        <w:t>excellent</w:t>
      </w:r>
      <w:r w:rsidRPr="005E634D">
        <w:rPr>
          <w:rFonts w:ascii="Arial" w:hAnsi="Arial" w:cs="Arial"/>
        </w:rPr>
        <w:t xml:space="preserve"> teacher education</w:t>
      </w:r>
      <w:r w:rsidR="005767CF" w:rsidRPr="005E634D">
        <w:rPr>
          <w:rFonts w:ascii="Arial" w:hAnsi="Arial" w:cs="Arial"/>
        </w:rPr>
        <w:t xml:space="preserve"> in</w:t>
      </w:r>
      <w:r w:rsidRPr="005E634D">
        <w:rPr>
          <w:rFonts w:ascii="Arial" w:hAnsi="Arial" w:cs="Arial"/>
        </w:rPr>
        <w:t xml:space="preserve"> the area.</w:t>
      </w:r>
    </w:p>
    <w:p w:rsidR="00B4076D" w:rsidRPr="005E634D" w:rsidRDefault="00B4076D" w:rsidP="00C01012">
      <w:pPr>
        <w:tabs>
          <w:tab w:val="left" w:pos="8295"/>
        </w:tabs>
        <w:spacing w:after="0" w:line="240" w:lineRule="auto"/>
        <w:rPr>
          <w:rFonts w:ascii="Arial" w:hAnsi="Arial" w:cs="Arial"/>
        </w:rPr>
      </w:pPr>
    </w:p>
    <w:p w:rsidR="00B4076D" w:rsidRPr="005E634D" w:rsidRDefault="00F27458" w:rsidP="00B4076D">
      <w:pPr>
        <w:tabs>
          <w:tab w:val="left" w:pos="8295"/>
        </w:tabs>
        <w:spacing w:after="0" w:line="240" w:lineRule="auto"/>
        <w:rPr>
          <w:rFonts w:ascii="Arial" w:hAnsi="Arial" w:cs="Arial"/>
          <w:b/>
        </w:rPr>
      </w:pPr>
      <w:r w:rsidRPr="005E634D">
        <w:rPr>
          <w:rFonts w:ascii="Arial" w:hAnsi="Arial" w:cs="Arial"/>
          <w:b/>
        </w:rPr>
        <w:t xml:space="preserve">STRATEGIC </w:t>
      </w:r>
      <w:r w:rsidR="00B4076D" w:rsidRPr="005E634D">
        <w:rPr>
          <w:rFonts w:ascii="Arial" w:hAnsi="Arial" w:cs="Arial"/>
          <w:b/>
        </w:rPr>
        <w:t>DUTIES:</w:t>
      </w:r>
    </w:p>
    <w:p w:rsidR="00B4076D" w:rsidRPr="005E634D" w:rsidRDefault="00B4076D" w:rsidP="00B4076D">
      <w:pPr>
        <w:tabs>
          <w:tab w:val="left" w:pos="8295"/>
        </w:tabs>
        <w:spacing w:after="0" w:line="240" w:lineRule="auto"/>
        <w:rPr>
          <w:rFonts w:ascii="Arial" w:hAnsi="Arial" w:cs="Arial"/>
          <w:b/>
        </w:rPr>
      </w:pPr>
    </w:p>
    <w:p w:rsidR="00F27458" w:rsidRPr="005E634D" w:rsidRDefault="00B4076D" w:rsidP="00B4076D">
      <w:pPr>
        <w:pStyle w:val="ListParagraph"/>
        <w:numPr>
          <w:ilvl w:val="0"/>
          <w:numId w:val="6"/>
        </w:numPr>
        <w:tabs>
          <w:tab w:val="left" w:pos="8295"/>
        </w:tabs>
        <w:spacing w:after="0" w:line="240" w:lineRule="auto"/>
        <w:rPr>
          <w:rFonts w:ascii="Arial" w:hAnsi="Arial" w:cs="Arial"/>
        </w:rPr>
      </w:pPr>
      <w:r w:rsidRPr="005E634D">
        <w:rPr>
          <w:rFonts w:ascii="Arial" w:hAnsi="Arial" w:cs="Arial"/>
        </w:rPr>
        <w:t xml:space="preserve">To </w:t>
      </w:r>
      <w:r w:rsidR="005767CF" w:rsidRPr="005E634D">
        <w:rPr>
          <w:rFonts w:ascii="Arial" w:hAnsi="Arial" w:cs="Arial"/>
        </w:rPr>
        <w:t xml:space="preserve">act as the strategic lead of the SCITT, driving the </w:t>
      </w:r>
      <w:r w:rsidRPr="005E634D">
        <w:rPr>
          <w:rFonts w:ascii="Arial" w:hAnsi="Arial" w:cs="Arial"/>
        </w:rPr>
        <w:t>fulfilment o</w:t>
      </w:r>
      <w:r w:rsidR="00F27458" w:rsidRPr="005E634D">
        <w:rPr>
          <w:rFonts w:ascii="Arial" w:hAnsi="Arial" w:cs="Arial"/>
        </w:rPr>
        <w:t>f the SCITT’s vision and values</w:t>
      </w:r>
      <w:r w:rsidR="005767CF" w:rsidRPr="005E634D">
        <w:rPr>
          <w:rFonts w:ascii="Arial" w:hAnsi="Arial" w:cs="Arial"/>
        </w:rPr>
        <w:t>.</w:t>
      </w:r>
    </w:p>
    <w:p w:rsidR="00F27458" w:rsidRPr="005E634D" w:rsidRDefault="00F27458" w:rsidP="00F27458">
      <w:pPr>
        <w:pStyle w:val="ListParagraph"/>
        <w:tabs>
          <w:tab w:val="left" w:pos="8295"/>
        </w:tabs>
        <w:spacing w:after="0" w:line="240" w:lineRule="auto"/>
        <w:rPr>
          <w:rFonts w:ascii="Arial" w:hAnsi="Arial" w:cs="Arial"/>
        </w:rPr>
      </w:pPr>
    </w:p>
    <w:p w:rsidR="00B4076D" w:rsidRPr="005E634D" w:rsidRDefault="00F27458" w:rsidP="00B4076D">
      <w:pPr>
        <w:pStyle w:val="ListParagraph"/>
        <w:numPr>
          <w:ilvl w:val="0"/>
          <w:numId w:val="6"/>
        </w:numPr>
        <w:tabs>
          <w:tab w:val="left" w:pos="8295"/>
        </w:tabs>
        <w:spacing w:after="0" w:line="240" w:lineRule="auto"/>
        <w:rPr>
          <w:rFonts w:ascii="Arial" w:hAnsi="Arial" w:cs="Arial"/>
        </w:rPr>
      </w:pPr>
      <w:r w:rsidRPr="005E634D">
        <w:rPr>
          <w:rFonts w:ascii="Arial" w:hAnsi="Arial" w:cs="Arial"/>
        </w:rPr>
        <w:t>To lead the SCITT’s planning for i</w:t>
      </w:r>
      <w:r w:rsidR="00B4076D" w:rsidRPr="005E634D">
        <w:rPr>
          <w:rFonts w:ascii="Arial" w:hAnsi="Arial" w:cs="Arial"/>
        </w:rPr>
        <w:t>mprovement.</w:t>
      </w:r>
    </w:p>
    <w:p w:rsidR="00B4076D" w:rsidRPr="005E634D" w:rsidRDefault="00B4076D" w:rsidP="00B4076D">
      <w:pPr>
        <w:pStyle w:val="ListParagraph"/>
        <w:tabs>
          <w:tab w:val="left" w:pos="8295"/>
        </w:tabs>
        <w:spacing w:after="0" w:line="240" w:lineRule="auto"/>
        <w:rPr>
          <w:rFonts w:ascii="Arial" w:hAnsi="Arial" w:cs="Arial"/>
        </w:rPr>
      </w:pPr>
    </w:p>
    <w:p w:rsidR="00B4076D" w:rsidRPr="005E634D" w:rsidRDefault="00B4076D" w:rsidP="00B4076D">
      <w:pPr>
        <w:pStyle w:val="ListParagraph"/>
        <w:numPr>
          <w:ilvl w:val="0"/>
          <w:numId w:val="6"/>
        </w:numPr>
        <w:tabs>
          <w:tab w:val="left" w:pos="8295"/>
        </w:tabs>
        <w:spacing w:after="0" w:line="240" w:lineRule="auto"/>
        <w:rPr>
          <w:rFonts w:ascii="Arial" w:hAnsi="Arial" w:cs="Arial"/>
        </w:rPr>
      </w:pPr>
      <w:r w:rsidRPr="005E634D">
        <w:rPr>
          <w:rFonts w:ascii="Arial" w:hAnsi="Arial" w:cs="Arial"/>
        </w:rPr>
        <w:t xml:space="preserve">To </w:t>
      </w:r>
      <w:r w:rsidR="005767CF" w:rsidRPr="005E634D">
        <w:rPr>
          <w:rFonts w:ascii="Arial" w:hAnsi="Arial" w:cs="Arial"/>
        </w:rPr>
        <w:t xml:space="preserve">lead the </w:t>
      </w:r>
      <w:r w:rsidR="000C1C67" w:rsidRPr="005E634D">
        <w:rPr>
          <w:rFonts w:ascii="Arial" w:hAnsi="Arial" w:cs="Arial"/>
        </w:rPr>
        <w:t xml:space="preserve">decision-making processes of the SCITT and </w:t>
      </w:r>
      <w:r w:rsidR="00F27458" w:rsidRPr="005E634D">
        <w:rPr>
          <w:rFonts w:ascii="Arial" w:hAnsi="Arial" w:cs="Arial"/>
        </w:rPr>
        <w:t xml:space="preserve">to </w:t>
      </w:r>
      <w:r w:rsidR="000C1C67" w:rsidRPr="005E634D">
        <w:rPr>
          <w:rFonts w:ascii="Arial" w:hAnsi="Arial" w:cs="Arial"/>
        </w:rPr>
        <w:t>accept responsibility for the implementation of agreed SCITT policies.</w:t>
      </w:r>
    </w:p>
    <w:p w:rsidR="000C1C67" w:rsidRPr="005E634D" w:rsidRDefault="000C1C67" w:rsidP="000C1C67">
      <w:pPr>
        <w:pStyle w:val="ListParagraph"/>
        <w:rPr>
          <w:rFonts w:ascii="Arial" w:hAnsi="Arial" w:cs="Arial"/>
        </w:rPr>
      </w:pPr>
    </w:p>
    <w:p w:rsidR="000C1C67" w:rsidRPr="005E634D" w:rsidRDefault="000C1C67" w:rsidP="00B4076D">
      <w:pPr>
        <w:pStyle w:val="ListParagraph"/>
        <w:numPr>
          <w:ilvl w:val="0"/>
          <w:numId w:val="6"/>
        </w:numPr>
        <w:tabs>
          <w:tab w:val="left" w:pos="8295"/>
        </w:tabs>
        <w:spacing w:after="0" w:line="240" w:lineRule="auto"/>
        <w:rPr>
          <w:rFonts w:ascii="Arial" w:hAnsi="Arial" w:cs="Arial"/>
        </w:rPr>
      </w:pPr>
      <w:r w:rsidRPr="005E634D">
        <w:rPr>
          <w:rFonts w:ascii="Arial" w:hAnsi="Arial" w:cs="Arial"/>
        </w:rPr>
        <w:t xml:space="preserve">To </w:t>
      </w:r>
      <w:r w:rsidR="005767CF" w:rsidRPr="005E634D">
        <w:rPr>
          <w:rFonts w:ascii="Arial" w:hAnsi="Arial" w:cs="Arial"/>
        </w:rPr>
        <w:t xml:space="preserve">lead </w:t>
      </w:r>
      <w:r w:rsidRPr="005E634D">
        <w:rPr>
          <w:rFonts w:ascii="Arial" w:hAnsi="Arial" w:cs="Arial"/>
        </w:rPr>
        <w:t>and promote the generation of income for the SCITT.</w:t>
      </w:r>
    </w:p>
    <w:p w:rsidR="000C1C67" w:rsidRPr="005E634D" w:rsidRDefault="000C1C67" w:rsidP="000C1C67">
      <w:pPr>
        <w:pStyle w:val="ListParagraph"/>
        <w:rPr>
          <w:rFonts w:ascii="Arial" w:hAnsi="Arial" w:cs="Arial"/>
        </w:rPr>
      </w:pPr>
    </w:p>
    <w:p w:rsidR="000C1C67" w:rsidRPr="005E634D" w:rsidRDefault="000C1C67" w:rsidP="00B4076D">
      <w:pPr>
        <w:pStyle w:val="ListParagraph"/>
        <w:numPr>
          <w:ilvl w:val="0"/>
          <w:numId w:val="6"/>
        </w:numPr>
        <w:tabs>
          <w:tab w:val="left" w:pos="8295"/>
        </w:tabs>
        <w:spacing w:after="0" w:line="240" w:lineRule="auto"/>
        <w:rPr>
          <w:rFonts w:ascii="Arial" w:hAnsi="Arial" w:cs="Arial"/>
        </w:rPr>
      </w:pPr>
      <w:r w:rsidRPr="005E634D">
        <w:rPr>
          <w:rFonts w:ascii="Arial" w:hAnsi="Arial" w:cs="Arial"/>
        </w:rPr>
        <w:t xml:space="preserve">To </w:t>
      </w:r>
      <w:r w:rsidR="005767CF" w:rsidRPr="005E634D">
        <w:rPr>
          <w:rFonts w:ascii="Arial" w:hAnsi="Arial" w:cs="Arial"/>
        </w:rPr>
        <w:t xml:space="preserve">lead </w:t>
      </w:r>
      <w:r w:rsidRPr="005E634D">
        <w:rPr>
          <w:rFonts w:ascii="Arial" w:hAnsi="Arial" w:cs="Arial"/>
        </w:rPr>
        <w:t>SCITT course developments.</w:t>
      </w:r>
    </w:p>
    <w:p w:rsidR="000C1C67" w:rsidRPr="005E634D" w:rsidRDefault="000C1C67" w:rsidP="000C1C67">
      <w:pPr>
        <w:pStyle w:val="ListParagraph"/>
        <w:rPr>
          <w:rFonts w:ascii="Arial" w:hAnsi="Arial" w:cs="Arial"/>
        </w:rPr>
      </w:pPr>
    </w:p>
    <w:p w:rsidR="000C1C67" w:rsidRPr="005E634D" w:rsidRDefault="000C1C67" w:rsidP="00B4076D">
      <w:pPr>
        <w:pStyle w:val="ListParagraph"/>
        <w:numPr>
          <w:ilvl w:val="0"/>
          <w:numId w:val="6"/>
        </w:numPr>
        <w:tabs>
          <w:tab w:val="left" w:pos="8295"/>
        </w:tabs>
        <w:spacing w:after="0" w:line="240" w:lineRule="auto"/>
        <w:rPr>
          <w:rFonts w:ascii="Arial" w:hAnsi="Arial" w:cs="Arial"/>
        </w:rPr>
      </w:pPr>
      <w:r w:rsidRPr="005E634D">
        <w:rPr>
          <w:rFonts w:ascii="Arial" w:hAnsi="Arial" w:cs="Arial"/>
        </w:rPr>
        <w:t xml:space="preserve">To </w:t>
      </w:r>
      <w:r w:rsidR="005767CF" w:rsidRPr="005E634D">
        <w:rPr>
          <w:rFonts w:ascii="Arial" w:hAnsi="Arial" w:cs="Arial"/>
        </w:rPr>
        <w:t xml:space="preserve">strategically lead </w:t>
      </w:r>
      <w:r w:rsidR="00F27458" w:rsidRPr="005E634D">
        <w:rPr>
          <w:rFonts w:ascii="Arial" w:hAnsi="Arial" w:cs="Arial"/>
        </w:rPr>
        <w:t xml:space="preserve">continuous quality improvement </w:t>
      </w:r>
      <w:r w:rsidRPr="005E634D">
        <w:rPr>
          <w:rFonts w:ascii="Arial" w:hAnsi="Arial" w:cs="Arial"/>
        </w:rPr>
        <w:t>of the SCITT and respond effectively to the needs generated by a diverse student body and the external environment.</w:t>
      </w:r>
    </w:p>
    <w:p w:rsidR="000C1C67" w:rsidRPr="005E634D" w:rsidRDefault="000C1C67" w:rsidP="000C1C67">
      <w:pPr>
        <w:pStyle w:val="ListParagraph"/>
        <w:rPr>
          <w:rFonts w:ascii="Arial" w:hAnsi="Arial" w:cs="Arial"/>
        </w:rPr>
      </w:pPr>
    </w:p>
    <w:p w:rsidR="000C1C67" w:rsidRPr="005E634D" w:rsidRDefault="000C1C67" w:rsidP="00B4076D">
      <w:pPr>
        <w:pStyle w:val="ListParagraph"/>
        <w:numPr>
          <w:ilvl w:val="0"/>
          <w:numId w:val="6"/>
        </w:numPr>
        <w:tabs>
          <w:tab w:val="left" w:pos="8295"/>
        </w:tabs>
        <w:spacing w:after="0" w:line="240" w:lineRule="auto"/>
        <w:rPr>
          <w:rFonts w:ascii="Arial" w:hAnsi="Arial" w:cs="Arial"/>
        </w:rPr>
      </w:pPr>
      <w:r w:rsidRPr="005E634D">
        <w:rPr>
          <w:rFonts w:ascii="Arial" w:hAnsi="Arial" w:cs="Arial"/>
        </w:rPr>
        <w:t xml:space="preserve">To ensure that the operations of the SCITT are conducted in accordance with all statutory legislation and guidance </w:t>
      </w:r>
      <w:r w:rsidR="00F27458" w:rsidRPr="005E634D">
        <w:rPr>
          <w:rFonts w:ascii="Arial" w:hAnsi="Arial" w:cs="Arial"/>
        </w:rPr>
        <w:t xml:space="preserve">as </w:t>
      </w:r>
      <w:r w:rsidRPr="005E634D">
        <w:rPr>
          <w:rFonts w:ascii="Arial" w:hAnsi="Arial" w:cs="Arial"/>
        </w:rPr>
        <w:t xml:space="preserve">required </w:t>
      </w:r>
      <w:r w:rsidR="00F27458" w:rsidRPr="005E634D">
        <w:rPr>
          <w:rFonts w:ascii="Arial" w:hAnsi="Arial" w:cs="Arial"/>
        </w:rPr>
        <w:t xml:space="preserve">by the Department for </w:t>
      </w:r>
      <w:r w:rsidR="005767CF" w:rsidRPr="005E634D">
        <w:rPr>
          <w:rFonts w:ascii="Arial" w:hAnsi="Arial" w:cs="Arial"/>
        </w:rPr>
        <w:t xml:space="preserve">Education, and </w:t>
      </w:r>
      <w:r w:rsidR="00F27458" w:rsidRPr="005E634D">
        <w:rPr>
          <w:rFonts w:ascii="Arial" w:hAnsi="Arial" w:cs="Arial"/>
        </w:rPr>
        <w:t>in accordance with requirements of current Ofsted inspection schedules.</w:t>
      </w:r>
    </w:p>
    <w:p w:rsidR="00900A09" w:rsidRPr="005E634D" w:rsidRDefault="00900A09" w:rsidP="00900A09">
      <w:pPr>
        <w:pStyle w:val="ListParagraph"/>
        <w:rPr>
          <w:rFonts w:ascii="Arial" w:hAnsi="Arial" w:cs="Arial"/>
        </w:rPr>
      </w:pPr>
    </w:p>
    <w:p w:rsidR="00900A09" w:rsidRPr="005E634D" w:rsidRDefault="00900A09" w:rsidP="00900A09">
      <w:pPr>
        <w:tabs>
          <w:tab w:val="left" w:pos="8295"/>
        </w:tabs>
        <w:spacing w:after="0" w:line="240" w:lineRule="auto"/>
        <w:rPr>
          <w:rFonts w:ascii="Arial" w:hAnsi="Arial" w:cs="Arial"/>
          <w:b/>
        </w:rPr>
      </w:pPr>
      <w:r w:rsidRPr="005E634D">
        <w:rPr>
          <w:rFonts w:ascii="Arial" w:hAnsi="Arial" w:cs="Arial"/>
          <w:b/>
        </w:rPr>
        <w:lastRenderedPageBreak/>
        <w:t>SPECIFIC DUTIES AND RESPONSIBILITIES:</w:t>
      </w:r>
    </w:p>
    <w:p w:rsidR="00900A09" w:rsidRPr="005E634D" w:rsidRDefault="00900A09" w:rsidP="00900A09">
      <w:pPr>
        <w:tabs>
          <w:tab w:val="left" w:pos="8295"/>
        </w:tabs>
        <w:spacing w:after="0" w:line="240" w:lineRule="auto"/>
        <w:rPr>
          <w:rFonts w:ascii="Arial" w:hAnsi="Arial" w:cs="Arial"/>
          <w:b/>
        </w:rPr>
      </w:pPr>
    </w:p>
    <w:p w:rsidR="00900A09" w:rsidRPr="005E634D" w:rsidRDefault="00900A09" w:rsidP="00655DA4">
      <w:pPr>
        <w:tabs>
          <w:tab w:val="left" w:pos="8295"/>
        </w:tabs>
        <w:spacing w:after="0" w:line="240" w:lineRule="auto"/>
        <w:rPr>
          <w:rFonts w:ascii="Arial" w:hAnsi="Arial" w:cs="Arial"/>
          <w:u w:val="single"/>
        </w:rPr>
      </w:pPr>
      <w:r w:rsidRPr="005E634D">
        <w:rPr>
          <w:rFonts w:ascii="Arial" w:hAnsi="Arial" w:cs="Arial"/>
          <w:u w:val="single"/>
        </w:rPr>
        <w:t>Leadership, Management and Communication</w:t>
      </w:r>
    </w:p>
    <w:p w:rsidR="00655DA4" w:rsidRPr="005E634D" w:rsidRDefault="00655DA4" w:rsidP="00655DA4">
      <w:pPr>
        <w:tabs>
          <w:tab w:val="left" w:pos="8295"/>
        </w:tabs>
        <w:spacing w:after="0" w:line="240" w:lineRule="auto"/>
        <w:rPr>
          <w:rFonts w:ascii="Arial" w:hAnsi="Arial" w:cs="Arial"/>
          <w:u w:val="single"/>
        </w:rPr>
      </w:pPr>
    </w:p>
    <w:p w:rsidR="00655DA4" w:rsidRPr="005E634D" w:rsidRDefault="00655DA4" w:rsidP="00655DA4">
      <w:pPr>
        <w:pStyle w:val="ListParagraph"/>
        <w:numPr>
          <w:ilvl w:val="0"/>
          <w:numId w:val="8"/>
        </w:numPr>
        <w:tabs>
          <w:tab w:val="left" w:pos="8295"/>
        </w:tabs>
        <w:spacing w:after="0" w:line="240" w:lineRule="auto"/>
        <w:rPr>
          <w:rFonts w:ascii="Arial" w:hAnsi="Arial" w:cs="Arial"/>
        </w:rPr>
      </w:pPr>
      <w:r w:rsidRPr="005E634D">
        <w:rPr>
          <w:rFonts w:ascii="Arial" w:hAnsi="Arial" w:cs="Arial"/>
        </w:rPr>
        <w:t>To be responsible for the leadership and development of the SCITT as a whole.</w:t>
      </w:r>
    </w:p>
    <w:p w:rsidR="00655DA4" w:rsidRPr="005E634D" w:rsidRDefault="00655DA4" w:rsidP="00655DA4">
      <w:pPr>
        <w:tabs>
          <w:tab w:val="left" w:pos="8295"/>
        </w:tabs>
        <w:spacing w:after="0" w:line="240" w:lineRule="auto"/>
        <w:rPr>
          <w:rFonts w:ascii="Arial" w:hAnsi="Arial" w:cs="Arial"/>
        </w:rPr>
      </w:pPr>
    </w:p>
    <w:p w:rsidR="00655DA4" w:rsidRPr="005E634D" w:rsidRDefault="00655DA4" w:rsidP="00655DA4">
      <w:pPr>
        <w:pStyle w:val="ListParagraph"/>
        <w:numPr>
          <w:ilvl w:val="0"/>
          <w:numId w:val="8"/>
        </w:numPr>
        <w:tabs>
          <w:tab w:val="left" w:pos="8295"/>
        </w:tabs>
        <w:spacing w:after="0" w:line="240" w:lineRule="auto"/>
        <w:rPr>
          <w:rFonts w:ascii="Arial" w:hAnsi="Arial" w:cs="Arial"/>
        </w:rPr>
      </w:pPr>
      <w:r w:rsidRPr="005E634D">
        <w:rPr>
          <w:rFonts w:ascii="Arial" w:hAnsi="Arial" w:cs="Arial"/>
        </w:rPr>
        <w:t xml:space="preserve">To maintain an appropriate commitment to scholarship or practice including </w:t>
      </w:r>
      <w:r w:rsidR="001331A3" w:rsidRPr="005E634D">
        <w:rPr>
          <w:rFonts w:ascii="Arial" w:hAnsi="Arial" w:cs="Arial"/>
        </w:rPr>
        <w:t xml:space="preserve">a small </w:t>
      </w:r>
      <w:r w:rsidR="005767CF" w:rsidRPr="005E634D">
        <w:rPr>
          <w:rFonts w:ascii="Arial" w:hAnsi="Arial" w:cs="Arial"/>
        </w:rPr>
        <w:t xml:space="preserve">teaching responsibility, </w:t>
      </w:r>
      <w:r w:rsidRPr="005E634D">
        <w:rPr>
          <w:rFonts w:ascii="Arial" w:hAnsi="Arial" w:cs="Arial"/>
        </w:rPr>
        <w:t>act</w:t>
      </w:r>
      <w:r w:rsidR="005767CF" w:rsidRPr="005E634D">
        <w:rPr>
          <w:rFonts w:ascii="Arial" w:hAnsi="Arial" w:cs="Arial"/>
        </w:rPr>
        <w:t>ing</w:t>
      </w:r>
      <w:r w:rsidRPr="005E634D">
        <w:rPr>
          <w:rFonts w:ascii="Arial" w:hAnsi="Arial" w:cs="Arial"/>
        </w:rPr>
        <w:t xml:space="preserve"> as a role model of excellence in these respects.</w:t>
      </w:r>
    </w:p>
    <w:p w:rsidR="00655DA4" w:rsidRPr="005E634D" w:rsidRDefault="00655DA4" w:rsidP="00655DA4">
      <w:pPr>
        <w:pStyle w:val="ListParagraph"/>
        <w:rPr>
          <w:rFonts w:ascii="Arial" w:hAnsi="Arial" w:cs="Arial"/>
        </w:rPr>
      </w:pPr>
    </w:p>
    <w:p w:rsidR="00303222" w:rsidRPr="005E634D" w:rsidRDefault="00655DA4" w:rsidP="00303222">
      <w:pPr>
        <w:pStyle w:val="ListParagraph"/>
        <w:numPr>
          <w:ilvl w:val="0"/>
          <w:numId w:val="8"/>
        </w:numPr>
        <w:tabs>
          <w:tab w:val="left" w:pos="8295"/>
        </w:tabs>
        <w:spacing w:after="0" w:line="240" w:lineRule="auto"/>
        <w:rPr>
          <w:rFonts w:ascii="Arial" w:hAnsi="Arial" w:cs="Arial"/>
        </w:rPr>
      </w:pPr>
      <w:r w:rsidRPr="005E634D">
        <w:rPr>
          <w:rFonts w:ascii="Arial" w:hAnsi="Arial" w:cs="Arial"/>
        </w:rPr>
        <w:t xml:space="preserve">To have line management responsibility for </w:t>
      </w:r>
      <w:r w:rsidR="00B01D9A" w:rsidRPr="005E634D">
        <w:rPr>
          <w:rFonts w:ascii="Arial" w:hAnsi="Arial" w:cs="Arial"/>
        </w:rPr>
        <w:t xml:space="preserve">SCITT staff. </w:t>
      </w:r>
    </w:p>
    <w:p w:rsidR="00303222" w:rsidRPr="005E634D" w:rsidRDefault="00303222" w:rsidP="00303222">
      <w:pPr>
        <w:pStyle w:val="ListParagraph"/>
        <w:rPr>
          <w:rFonts w:ascii="Arial" w:hAnsi="Arial" w:cs="Arial"/>
        </w:rPr>
      </w:pPr>
    </w:p>
    <w:p w:rsidR="00303222" w:rsidRPr="005E634D" w:rsidRDefault="00303222" w:rsidP="00303222">
      <w:pPr>
        <w:pStyle w:val="ListParagraph"/>
        <w:numPr>
          <w:ilvl w:val="0"/>
          <w:numId w:val="8"/>
        </w:numPr>
        <w:tabs>
          <w:tab w:val="left" w:pos="8295"/>
        </w:tabs>
        <w:spacing w:after="0" w:line="240" w:lineRule="auto"/>
        <w:rPr>
          <w:rFonts w:ascii="Arial" w:hAnsi="Arial" w:cs="Arial"/>
        </w:rPr>
      </w:pPr>
      <w:r w:rsidRPr="005E634D">
        <w:rPr>
          <w:rFonts w:ascii="Arial" w:hAnsi="Arial" w:cs="Arial"/>
        </w:rPr>
        <w:t>To undertake the appraisal of SCITT staff and ensure that staff development needs are clearly identified and aligned to SCITT and the other appropriate professional objectives.</w:t>
      </w:r>
    </w:p>
    <w:p w:rsidR="000B4D58" w:rsidRPr="005E634D" w:rsidRDefault="000B4D58" w:rsidP="000B4D58">
      <w:pPr>
        <w:pStyle w:val="ListParagraph"/>
        <w:rPr>
          <w:rFonts w:ascii="Arial" w:hAnsi="Arial" w:cs="Arial"/>
        </w:rPr>
      </w:pPr>
    </w:p>
    <w:p w:rsidR="000B4D58" w:rsidRPr="005E634D" w:rsidRDefault="000B4D58" w:rsidP="00303222">
      <w:pPr>
        <w:pStyle w:val="ListParagraph"/>
        <w:numPr>
          <w:ilvl w:val="0"/>
          <w:numId w:val="8"/>
        </w:numPr>
        <w:tabs>
          <w:tab w:val="left" w:pos="8295"/>
        </w:tabs>
        <w:spacing w:after="0" w:line="240" w:lineRule="auto"/>
        <w:rPr>
          <w:rFonts w:ascii="Arial" w:hAnsi="Arial" w:cs="Arial"/>
        </w:rPr>
      </w:pPr>
      <w:r w:rsidRPr="005E634D">
        <w:rPr>
          <w:rFonts w:ascii="Arial" w:hAnsi="Arial" w:cs="Arial"/>
        </w:rPr>
        <w:t xml:space="preserve">To coordinate staff development activities, encouraging and promoting research and scholarship amongst the SCITT tutor and </w:t>
      </w:r>
      <w:r w:rsidR="008902A6" w:rsidRPr="005E634D">
        <w:rPr>
          <w:rFonts w:ascii="Arial" w:hAnsi="Arial" w:cs="Arial"/>
        </w:rPr>
        <w:t xml:space="preserve">school-based </w:t>
      </w:r>
      <w:r w:rsidRPr="005E634D">
        <w:rPr>
          <w:rFonts w:ascii="Arial" w:hAnsi="Arial" w:cs="Arial"/>
        </w:rPr>
        <w:t>mentor teams.</w:t>
      </w:r>
    </w:p>
    <w:p w:rsidR="000B4D58" w:rsidRPr="005E634D" w:rsidRDefault="000B4D58" w:rsidP="000B4D58">
      <w:pPr>
        <w:pStyle w:val="ListParagraph"/>
        <w:rPr>
          <w:rFonts w:ascii="Arial" w:hAnsi="Arial" w:cs="Arial"/>
        </w:rPr>
      </w:pPr>
    </w:p>
    <w:p w:rsidR="000B4D58" w:rsidRPr="005E634D" w:rsidRDefault="000B4D58" w:rsidP="00303222">
      <w:pPr>
        <w:pStyle w:val="ListParagraph"/>
        <w:numPr>
          <w:ilvl w:val="0"/>
          <w:numId w:val="8"/>
        </w:numPr>
        <w:tabs>
          <w:tab w:val="left" w:pos="8295"/>
        </w:tabs>
        <w:spacing w:after="0" w:line="240" w:lineRule="auto"/>
        <w:rPr>
          <w:rFonts w:ascii="Arial" w:hAnsi="Arial" w:cs="Arial"/>
        </w:rPr>
      </w:pPr>
      <w:r w:rsidRPr="005E634D">
        <w:rPr>
          <w:rFonts w:ascii="Arial" w:hAnsi="Arial" w:cs="Arial"/>
        </w:rPr>
        <w:t>To have operational responsibility for the fees income and</w:t>
      </w:r>
      <w:r w:rsidR="00B01D9A" w:rsidRPr="005E634D">
        <w:rPr>
          <w:rFonts w:ascii="Arial" w:hAnsi="Arial" w:cs="Arial"/>
        </w:rPr>
        <w:t xml:space="preserve"> any other</w:t>
      </w:r>
      <w:r w:rsidRPr="005E634D">
        <w:rPr>
          <w:rFonts w:ascii="Arial" w:hAnsi="Arial" w:cs="Arial"/>
        </w:rPr>
        <w:t xml:space="preserve"> budget allocated to the SCITT</w:t>
      </w:r>
      <w:r w:rsidR="005E634D" w:rsidRPr="005E634D">
        <w:rPr>
          <w:rFonts w:ascii="Arial" w:hAnsi="Arial" w:cs="Arial"/>
        </w:rPr>
        <w:t xml:space="preserve"> include budget setting.</w:t>
      </w:r>
    </w:p>
    <w:p w:rsidR="000B4D58" w:rsidRPr="005E634D" w:rsidRDefault="000B4D58" w:rsidP="000B4D58">
      <w:pPr>
        <w:pStyle w:val="ListParagraph"/>
        <w:rPr>
          <w:rFonts w:ascii="Arial" w:hAnsi="Arial" w:cs="Arial"/>
        </w:rPr>
      </w:pPr>
    </w:p>
    <w:p w:rsidR="000B4D58" w:rsidRPr="005E634D" w:rsidRDefault="000B4D58" w:rsidP="00303222">
      <w:pPr>
        <w:pStyle w:val="ListParagraph"/>
        <w:numPr>
          <w:ilvl w:val="0"/>
          <w:numId w:val="8"/>
        </w:numPr>
        <w:tabs>
          <w:tab w:val="left" w:pos="8295"/>
        </w:tabs>
        <w:spacing w:after="0" w:line="240" w:lineRule="auto"/>
        <w:rPr>
          <w:rFonts w:ascii="Arial" w:hAnsi="Arial" w:cs="Arial"/>
        </w:rPr>
      </w:pPr>
      <w:r w:rsidRPr="005E634D">
        <w:rPr>
          <w:rFonts w:ascii="Arial" w:hAnsi="Arial" w:cs="Arial"/>
        </w:rPr>
        <w:t xml:space="preserve">To assess the staffing and other resource needs of the SCITT in light of </w:t>
      </w:r>
      <w:r w:rsidR="008902A6" w:rsidRPr="005E634D">
        <w:rPr>
          <w:rFonts w:ascii="Arial" w:hAnsi="Arial" w:cs="Arial"/>
        </w:rPr>
        <w:t xml:space="preserve">current and expected </w:t>
      </w:r>
      <w:r w:rsidRPr="005E634D">
        <w:rPr>
          <w:rFonts w:ascii="Arial" w:hAnsi="Arial" w:cs="Arial"/>
        </w:rPr>
        <w:t>student numbers, quality considerations and income and make recommendations to the SCITT Partnership Board.</w:t>
      </w:r>
    </w:p>
    <w:p w:rsidR="000B4D58" w:rsidRPr="005E634D" w:rsidRDefault="000B4D58" w:rsidP="000B4D58">
      <w:pPr>
        <w:pStyle w:val="ListParagraph"/>
        <w:rPr>
          <w:rFonts w:ascii="Arial" w:hAnsi="Arial" w:cs="Arial"/>
        </w:rPr>
      </w:pPr>
    </w:p>
    <w:p w:rsidR="000B4D58" w:rsidRPr="005E634D" w:rsidRDefault="009F55DE" w:rsidP="00303222">
      <w:pPr>
        <w:pStyle w:val="ListParagraph"/>
        <w:numPr>
          <w:ilvl w:val="0"/>
          <w:numId w:val="8"/>
        </w:numPr>
        <w:tabs>
          <w:tab w:val="left" w:pos="8295"/>
        </w:tabs>
        <w:spacing w:after="0" w:line="240" w:lineRule="auto"/>
        <w:rPr>
          <w:rFonts w:ascii="Arial" w:hAnsi="Arial" w:cs="Arial"/>
        </w:rPr>
      </w:pPr>
      <w:r w:rsidRPr="005E634D">
        <w:rPr>
          <w:rFonts w:ascii="Arial" w:hAnsi="Arial" w:cs="Arial"/>
        </w:rPr>
        <w:t>To ensure effective communication within the SCITT partnership of schools, the Bradf</w:t>
      </w:r>
      <w:r w:rsidR="00B01D9A" w:rsidRPr="005E634D">
        <w:rPr>
          <w:rFonts w:ascii="Arial" w:hAnsi="Arial" w:cs="Arial"/>
        </w:rPr>
        <w:t>ord Birth to 19 Teaching School</w:t>
      </w:r>
      <w:r w:rsidRPr="005E634D">
        <w:rPr>
          <w:rFonts w:ascii="Arial" w:hAnsi="Arial" w:cs="Arial"/>
        </w:rPr>
        <w:t xml:space="preserve"> Alliance</w:t>
      </w:r>
      <w:r w:rsidR="005767CF" w:rsidRPr="005E634D">
        <w:rPr>
          <w:rFonts w:ascii="Arial" w:hAnsi="Arial" w:cs="Arial"/>
        </w:rPr>
        <w:t xml:space="preserve">, other local bodies and networks, </w:t>
      </w:r>
      <w:r w:rsidRPr="005E634D">
        <w:rPr>
          <w:rFonts w:ascii="Arial" w:hAnsi="Arial" w:cs="Arial"/>
        </w:rPr>
        <w:t xml:space="preserve">and University </w:t>
      </w:r>
      <w:r w:rsidR="008902A6" w:rsidRPr="005E634D">
        <w:rPr>
          <w:rFonts w:ascii="Arial" w:hAnsi="Arial" w:cs="Arial"/>
        </w:rPr>
        <w:t xml:space="preserve">Institutes </w:t>
      </w:r>
      <w:r w:rsidRPr="005E634D">
        <w:rPr>
          <w:rFonts w:ascii="Arial" w:hAnsi="Arial" w:cs="Arial"/>
        </w:rPr>
        <w:t>of Education.</w:t>
      </w:r>
    </w:p>
    <w:p w:rsidR="009F55DE" w:rsidRPr="005E634D" w:rsidRDefault="009F55DE" w:rsidP="009F55DE">
      <w:pPr>
        <w:pStyle w:val="ListParagraph"/>
        <w:rPr>
          <w:rFonts w:ascii="Arial" w:hAnsi="Arial" w:cs="Arial"/>
        </w:rPr>
      </w:pPr>
    </w:p>
    <w:p w:rsidR="009F55DE" w:rsidRPr="005E634D" w:rsidRDefault="009F55DE" w:rsidP="00303222">
      <w:pPr>
        <w:pStyle w:val="ListParagraph"/>
        <w:numPr>
          <w:ilvl w:val="0"/>
          <w:numId w:val="8"/>
        </w:numPr>
        <w:tabs>
          <w:tab w:val="left" w:pos="8295"/>
        </w:tabs>
        <w:spacing w:after="0" w:line="240" w:lineRule="auto"/>
        <w:rPr>
          <w:rFonts w:ascii="Arial" w:hAnsi="Arial" w:cs="Arial"/>
        </w:rPr>
      </w:pPr>
      <w:r w:rsidRPr="005E634D">
        <w:rPr>
          <w:rFonts w:ascii="Arial" w:hAnsi="Arial" w:cs="Arial"/>
        </w:rPr>
        <w:t>To work proactively and appropriately with SCITT partnership schools to identify, deploy and support teachers to work as tutors and mentors for the SCITT.</w:t>
      </w:r>
    </w:p>
    <w:p w:rsidR="00053680" w:rsidRPr="005E634D" w:rsidRDefault="00053680" w:rsidP="00053680">
      <w:pPr>
        <w:pStyle w:val="ListParagraph"/>
        <w:rPr>
          <w:rFonts w:ascii="Arial" w:hAnsi="Arial" w:cs="Arial"/>
        </w:rPr>
      </w:pPr>
    </w:p>
    <w:p w:rsidR="00053680" w:rsidRPr="005E634D" w:rsidRDefault="00C11907" w:rsidP="00303222">
      <w:pPr>
        <w:pStyle w:val="ListParagraph"/>
        <w:numPr>
          <w:ilvl w:val="0"/>
          <w:numId w:val="8"/>
        </w:numPr>
        <w:tabs>
          <w:tab w:val="left" w:pos="8295"/>
        </w:tabs>
        <w:spacing w:after="0" w:line="240" w:lineRule="auto"/>
        <w:rPr>
          <w:rFonts w:ascii="Arial" w:hAnsi="Arial" w:cs="Arial"/>
        </w:rPr>
      </w:pPr>
      <w:r w:rsidRPr="005E634D">
        <w:rPr>
          <w:rFonts w:ascii="Arial" w:hAnsi="Arial" w:cs="Arial"/>
        </w:rPr>
        <w:t xml:space="preserve">To represent </w:t>
      </w:r>
      <w:r w:rsidR="00053680" w:rsidRPr="005E634D">
        <w:rPr>
          <w:rFonts w:ascii="Arial" w:hAnsi="Arial" w:cs="Arial"/>
        </w:rPr>
        <w:t xml:space="preserve">the SCITT at </w:t>
      </w:r>
      <w:r w:rsidRPr="005E634D">
        <w:rPr>
          <w:rFonts w:ascii="Arial" w:hAnsi="Arial" w:cs="Arial"/>
        </w:rPr>
        <w:t xml:space="preserve">appropriate </w:t>
      </w:r>
      <w:r w:rsidR="00053680" w:rsidRPr="005E634D">
        <w:rPr>
          <w:rFonts w:ascii="Arial" w:hAnsi="Arial" w:cs="Arial"/>
        </w:rPr>
        <w:t>local,</w:t>
      </w:r>
      <w:r w:rsidRPr="005E634D">
        <w:rPr>
          <w:rFonts w:ascii="Arial" w:hAnsi="Arial" w:cs="Arial"/>
        </w:rPr>
        <w:t xml:space="preserve"> regional and national meetings and boards, including supporting engagement with the DfE’s Early Career Framework. </w:t>
      </w:r>
      <w:r w:rsidR="00053680" w:rsidRPr="005E634D">
        <w:rPr>
          <w:rFonts w:ascii="Arial" w:hAnsi="Arial" w:cs="Arial"/>
        </w:rPr>
        <w:t xml:space="preserve"> </w:t>
      </w:r>
    </w:p>
    <w:p w:rsidR="009F55DE" w:rsidRPr="005E634D" w:rsidRDefault="009F55DE" w:rsidP="009F55DE">
      <w:pPr>
        <w:pStyle w:val="ListParagraph"/>
        <w:rPr>
          <w:rFonts w:ascii="Arial" w:hAnsi="Arial" w:cs="Arial"/>
        </w:rPr>
      </w:pPr>
    </w:p>
    <w:p w:rsidR="00053680" w:rsidRPr="005E634D" w:rsidRDefault="00053680" w:rsidP="009F55DE">
      <w:pPr>
        <w:tabs>
          <w:tab w:val="left" w:pos="8295"/>
        </w:tabs>
        <w:spacing w:after="0" w:line="240" w:lineRule="auto"/>
        <w:rPr>
          <w:rFonts w:ascii="Arial" w:hAnsi="Arial" w:cs="Arial"/>
          <w:u w:val="single"/>
        </w:rPr>
      </w:pPr>
    </w:p>
    <w:p w:rsidR="009F55DE" w:rsidRPr="005E634D" w:rsidRDefault="009F55DE" w:rsidP="009F55DE">
      <w:pPr>
        <w:tabs>
          <w:tab w:val="left" w:pos="8295"/>
        </w:tabs>
        <w:spacing w:after="0" w:line="240" w:lineRule="auto"/>
        <w:rPr>
          <w:rFonts w:ascii="Arial" w:hAnsi="Arial" w:cs="Arial"/>
          <w:u w:val="single"/>
        </w:rPr>
      </w:pPr>
      <w:r w:rsidRPr="005E634D">
        <w:rPr>
          <w:rFonts w:ascii="Arial" w:hAnsi="Arial" w:cs="Arial"/>
          <w:u w:val="single"/>
        </w:rPr>
        <w:t>Courses, Students and Quality Assurance</w:t>
      </w:r>
    </w:p>
    <w:p w:rsidR="009F55DE" w:rsidRPr="005E634D" w:rsidRDefault="009F55DE" w:rsidP="009F55DE">
      <w:pPr>
        <w:tabs>
          <w:tab w:val="left" w:pos="8295"/>
        </w:tabs>
        <w:spacing w:after="0" w:line="240" w:lineRule="auto"/>
        <w:rPr>
          <w:rFonts w:ascii="Arial" w:hAnsi="Arial" w:cs="Arial"/>
        </w:rPr>
      </w:pPr>
    </w:p>
    <w:p w:rsidR="00B01D9A" w:rsidRPr="005E634D" w:rsidRDefault="00B01D9A" w:rsidP="009F55DE">
      <w:pPr>
        <w:tabs>
          <w:tab w:val="left" w:pos="8295"/>
        </w:tabs>
        <w:spacing w:after="0" w:line="240" w:lineRule="auto"/>
        <w:rPr>
          <w:rFonts w:ascii="Arial" w:hAnsi="Arial" w:cs="Arial"/>
        </w:rPr>
      </w:pPr>
    </w:p>
    <w:p w:rsidR="00B01D9A" w:rsidRPr="005E634D" w:rsidRDefault="00B01D9A" w:rsidP="009F55DE">
      <w:pPr>
        <w:pStyle w:val="ListParagraph"/>
        <w:numPr>
          <w:ilvl w:val="0"/>
          <w:numId w:val="9"/>
        </w:numPr>
        <w:tabs>
          <w:tab w:val="left" w:pos="8295"/>
        </w:tabs>
        <w:spacing w:after="0" w:line="240" w:lineRule="auto"/>
        <w:rPr>
          <w:rFonts w:ascii="Arial" w:hAnsi="Arial" w:cs="Arial"/>
        </w:rPr>
      </w:pPr>
      <w:r w:rsidRPr="005E634D">
        <w:rPr>
          <w:rFonts w:ascii="Arial" w:hAnsi="Arial" w:cs="Arial"/>
        </w:rPr>
        <w:t>To lead the development of the SCITTs training programme including engagement with t</w:t>
      </w:r>
      <w:r w:rsidR="005767CF" w:rsidRPr="005E634D">
        <w:rPr>
          <w:rFonts w:ascii="Arial" w:hAnsi="Arial" w:cs="Arial"/>
        </w:rPr>
        <w:t>he DFE’s Early Career Framework.</w:t>
      </w:r>
    </w:p>
    <w:p w:rsidR="005767CF" w:rsidRPr="005E634D" w:rsidRDefault="005767CF" w:rsidP="005767CF">
      <w:pPr>
        <w:pStyle w:val="ListParagraph"/>
        <w:tabs>
          <w:tab w:val="left" w:pos="8295"/>
        </w:tabs>
        <w:spacing w:after="0" w:line="240" w:lineRule="auto"/>
        <w:rPr>
          <w:rFonts w:ascii="Arial" w:hAnsi="Arial" w:cs="Arial"/>
        </w:rPr>
      </w:pPr>
    </w:p>
    <w:p w:rsidR="009F55DE" w:rsidRPr="005E634D" w:rsidRDefault="009F55DE" w:rsidP="009F55DE">
      <w:pPr>
        <w:pStyle w:val="ListParagraph"/>
        <w:numPr>
          <w:ilvl w:val="0"/>
          <w:numId w:val="9"/>
        </w:numPr>
        <w:tabs>
          <w:tab w:val="left" w:pos="8295"/>
        </w:tabs>
        <w:spacing w:after="0" w:line="240" w:lineRule="auto"/>
        <w:rPr>
          <w:rFonts w:ascii="Arial" w:hAnsi="Arial" w:cs="Arial"/>
        </w:rPr>
      </w:pPr>
      <w:r w:rsidRPr="005E634D">
        <w:rPr>
          <w:rFonts w:ascii="Arial" w:hAnsi="Arial" w:cs="Arial"/>
        </w:rPr>
        <w:t>To ensure that the SCITT provision enables the SC</w:t>
      </w:r>
      <w:r w:rsidR="00B01D9A" w:rsidRPr="005E634D">
        <w:rPr>
          <w:rFonts w:ascii="Arial" w:hAnsi="Arial" w:cs="Arial"/>
        </w:rPr>
        <w:t xml:space="preserve">ITT to meet the targets for </w:t>
      </w:r>
      <w:r w:rsidRPr="005E634D">
        <w:rPr>
          <w:rFonts w:ascii="Arial" w:hAnsi="Arial" w:cs="Arial"/>
        </w:rPr>
        <w:t>recruitment and retention.</w:t>
      </w:r>
    </w:p>
    <w:p w:rsidR="009F55DE" w:rsidRPr="005E634D" w:rsidRDefault="009F55DE" w:rsidP="009F55DE">
      <w:pPr>
        <w:tabs>
          <w:tab w:val="left" w:pos="8295"/>
        </w:tabs>
        <w:spacing w:after="0" w:line="240" w:lineRule="auto"/>
        <w:rPr>
          <w:rFonts w:ascii="Arial" w:hAnsi="Arial" w:cs="Arial"/>
        </w:rPr>
      </w:pPr>
    </w:p>
    <w:p w:rsidR="009F55DE" w:rsidRPr="005E634D" w:rsidRDefault="009F55DE" w:rsidP="009F55DE">
      <w:pPr>
        <w:pStyle w:val="ListParagraph"/>
        <w:numPr>
          <w:ilvl w:val="0"/>
          <w:numId w:val="9"/>
        </w:numPr>
        <w:tabs>
          <w:tab w:val="left" w:pos="8295"/>
        </w:tabs>
        <w:spacing w:after="0" w:line="240" w:lineRule="auto"/>
        <w:rPr>
          <w:rFonts w:ascii="Arial" w:hAnsi="Arial" w:cs="Arial"/>
        </w:rPr>
      </w:pPr>
      <w:r w:rsidRPr="005E634D">
        <w:rPr>
          <w:rFonts w:ascii="Arial" w:hAnsi="Arial" w:cs="Arial"/>
        </w:rPr>
        <w:t>To contribute to the development and operation of effective student recruitm</w:t>
      </w:r>
      <w:r w:rsidR="00B01D9A" w:rsidRPr="005E634D">
        <w:rPr>
          <w:rFonts w:ascii="Arial" w:hAnsi="Arial" w:cs="Arial"/>
        </w:rPr>
        <w:t>ent procedures and to ensure</w:t>
      </w:r>
      <w:r w:rsidRPr="005E634D">
        <w:rPr>
          <w:rFonts w:ascii="Arial" w:hAnsi="Arial" w:cs="Arial"/>
        </w:rPr>
        <w:t xml:space="preserve"> effective and consistent operation within the Admissions Policies of the SCITT.</w:t>
      </w:r>
    </w:p>
    <w:p w:rsidR="009F55DE" w:rsidRPr="005E634D" w:rsidRDefault="009F55DE" w:rsidP="009F55DE">
      <w:pPr>
        <w:pStyle w:val="ListParagraph"/>
        <w:rPr>
          <w:rFonts w:ascii="Arial" w:hAnsi="Arial" w:cs="Arial"/>
        </w:rPr>
      </w:pPr>
    </w:p>
    <w:p w:rsidR="009F55DE" w:rsidRPr="005E634D" w:rsidRDefault="009F55DE" w:rsidP="009F55DE">
      <w:pPr>
        <w:pStyle w:val="ListParagraph"/>
        <w:numPr>
          <w:ilvl w:val="0"/>
          <w:numId w:val="9"/>
        </w:numPr>
        <w:tabs>
          <w:tab w:val="left" w:pos="8295"/>
        </w:tabs>
        <w:spacing w:after="0" w:line="240" w:lineRule="auto"/>
        <w:rPr>
          <w:rFonts w:ascii="Arial" w:hAnsi="Arial" w:cs="Arial"/>
        </w:rPr>
      </w:pPr>
      <w:r w:rsidRPr="005E634D">
        <w:rPr>
          <w:rFonts w:ascii="Arial" w:hAnsi="Arial" w:cs="Arial"/>
        </w:rPr>
        <w:t>To ensure the effective implementation and operation of relevant arrangements for student support and to ensure students make good or outstanding progress throughout the course.</w:t>
      </w:r>
    </w:p>
    <w:p w:rsidR="009F55DE" w:rsidRPr="005E634D" w:rsidRDefault="009F55DE" w:rsidP="009F55DE">
      <w:pPr>
        <w:pStyle w:val="ListParagraph"/>
        <w:rPr>
          <w:rFonts w:ascii="Arial" w:hAnsi="Arial" w:cs="Arial"/>
        </w:rPr>
      </w:pPr>
    </w:p>
    <w:p w:rsidR="009F55DE" w:rsidRPr="005E634D" w:rsidRDefault="009F55DE" w:rsidP="009F55DE">
      <w:pPr>
        <w:pStyle w:val="ListParagraph"/>
        <w:numPr>
          <w:ilvl w:val="0"/>
          <w:numId w:val="9"/>
        </w:numPr>
        <w:tabs>
          <w:tab w:val="left" w:pos="8295"/>
        </w:tabs>
        <w:spacing w:after="0" w:line="240" w:lineRule="auto"/>
        <w:rPr>
          <w:rFonts w:ascii="Arial" w:hAnsi="Arial" w:cs="Arial"/>
        </w:rPr>
      </w:pPr>
      <w:r w:rsidRPr="005E634D">
        <w:rPr>
          <w:rFonts w:ascii="Arial" w:hAnsi="Arial" w:cs="Arial"/>
        </w:rPr>
        <w:t xml:space="preserve">To ensure that student assessment is undertaken in conformity </w:t>
      </w:r>
      <w:r w:rsidR="00222BCC" w:rsidRPr="005E634D">
        <w:rPr>
          <w:rFonts w:ascii="Arial" w:hAnsi="Arial" w:cs="Arial"/>
        </w:rPr>
        <w:t xml:space="preserve">with agreed </w:t>
      </w:r>
      <w:r w:rsidR="008902A6" w:rsidRPr="005E634D">
        <w:rPr>
          <w:rFonts w:ascii="Arial" w:hAnsi="Arial" w:cs="Arial"/>
        </w:rPr>
        <w:t xml:space="preserve">academic </w:t>
      </w:r>
      <w:r w:rsidR="00222BCC" w:rsidRPr="005E634D">
        <w:rPr>
          <w:rFonts w:ascii="Arial" w:hAnsi="Arial" w:cs="Arial"/>
        </w:rPr>
        <w:t>university policies, proced</w:t>
      </w:r>
      <w:r w:rsidR="00B01D9A" w:rsidRPr="005E634D">
        <w:rPr>
          <w:rFonts w:ascii="Arial" w:hAnsi="Arial" w:cs="Arial"/>
        </w:rPr>
        <w:t xml:space="preserve">ures and regulations which </w:t>
      </w:r>
      <w:r w:rsidR="00222BCC" w:rsidRPr="005E634D">
        <w:rPr>
          <w:rFonts w:ascii="Arial" w:hAnsi="Arial" w:cs="Arial"/>
        </w:rPr>
        <w:t>take account of the requirements of relevant external bodies including external examiners.</w:t>
      </w:r>
    </w:p>
    <w:p w:rsidR="00222BCC" w:rsidRPr="005E634D" w:rsidRDefault="00222BCC" w:rsidP="00222BCC">
      <w:pPr>
        <w:pStyle w:val="ListParagraph"/>
        <w:rPr>
          <w:rFonts w:ascii="Arial" w:hAnsi="Arial" w:cs="Arial"/>
        </w:rPr>
      </w:pPr>
    </w:p>
    <w:p w:rsidR="00222BCC" w:rsidRPr="005E634D" w:rsidRDefault="00222BCC" w:rsidP="009F55DE">
      <w:pPr>
        <w:pStyle w:val="ListParagraph"/>
        <w:numPr>
          <w:ilvl w:val="0"/>
          <w:numId w:val="9"/>
        </w:numPr>
        <w:tabs>
          <w:tab w:val="left" w:pos="8295"/>
        </w:tabs>
        <w:spacing w:after="0" w:line="240" w:lineRule="auto"/>
        <w:rPr>
          <w:rFonts w:ascii="Arial" w:hAnsi="Arial" w:cs="Arial"/>
        </w:rPr>
      </w:pPr>
      <w:r w:rsidRPr="005E634D">
        <w:rPr>
          <w:rFonts w:ascii="Arial" w:hAnsi="Arial" w:cs="Arial"/>
        </w:rPr>
        <w:t>To be responsible for monitoring the quality of documentation produced within the SCITT.</w:t>
      </w:r>
    </w:p>
    <w:p w:rsidR="00222BCC" w:rsidRPr="005E634D" w:rsidRDefault="00222BCC" w:rsidP="00222BCC">
      <w:pPr>
        <w:pStyle w:val="ListParagraph"/>
        <w:rPr>
          <w:rFonts w:ascii="Arial" w:hAnsi="Arial" w:cs="Arial"/>
        </w:rPr>
      </w:pPr>
    </w:p>
    <w:p w:rsidR="00222BCC" w:rsidRPr="005E634D" w:rsidRDefault="00222BCC" w:rsidP="009F55DE">
      <w:pPr>
        <w:pStyle w:val="ListParagraph"/>
        <w:numPr>
          <w:ilvl w:val="0"/>
          <w:numId w:val="9"/>
        </w:numPr>
        <w:tabs>
          <w:tab w:val="left" w:pos="8295"/>
        </w:tabs>
        <w:spacing w:after="0" w:line="240" w:lineRule="auto"/>
        <w:rPr>
          <w:rFonts w:ascii="Arial" w:hAnsi="Arial" w:cs="Arial"/>
        </w:rPr>
      </w:pPr>
      <w:r w:rsidRPr="005E634D">
        <w:rPr>
          <w:rFonts w:ascii="Arial" w:hAnsi="Arial" w:cs="Arial"/>
        </w:rPr>
        <w:t xml:space="preserve">To be responsible for submissions to </w:t>
      </w:r>
      <w:r w:rsidR="008902A6" w:rsidRPr="005E634D">
        <w:rPr>
          <w:rFonts w:ascii="Arial" w:hAnsi="Arial" w:cs="Arial"/>
        </w:rPr>
        <w:t xml:space="preserve">any University </w:t>
      </w:r>
      <w:r w:rsidRPr="005E634D">
        <w:rPr>
          <w:rFonts w:ascii="Arial" w:hAnsi="Arial" w:cs="Arial"/>
        </w:rPr>
        <w:t>Academic Standards Committee</w:t>
      </w:r>
      <w:r w:rsidR="008902A6" w:rsidRPr="005E634D">
        <w:rPr>
          <w:rFonts w:ascii="Arial" w:hAnsi="Arial" w:cs="Arial"/>
        </w:rPr>
        <w:t xml:space="preserve">s, on an annual basis, and </w:t>
      </w:r>
      <w:r w:rsidRPr="005E634D">
        <w:rPr>
          <w:rFonts w:ascii="Arial" w:hAnsi="Arial" w:cs="Arial"/>
        </w:rPr>
        <w:t xml:space="preserve">to undertake any quality assurance responsibilities as may be required by the policies and procedures established by or on behalf of </w:t>
      </w:r>
      <w:r w:rsidR="008902A6" w:rsidRPr="005E634D">
        <w:rPr>
          <w:rFonts w:ascii="Arial" w:hAnsi="Arial" w:cs="Arial"/>
        </w:rPr>
        <w:t xml:space="preserve">any partner University </w:t>
      </w:r>
      <w:r w:rsidRPr="005E634D">
        <w:rPr>
          <w:rFonts w:ascii="Arial" w:hAnsi="Arial" w:cs="Arial"/>
        </w:rPr>
        <w:t>Academic Board.</w:t>
      </w:r>
    </w:p>
    <w:p w:rsidR="00222BCC" w:rsidRPr="005E634D" w:rsidRDefault="00222BCC" w:rsidP="00222BCC">
      <w:pPr>
        <w:pStyle w:val="ListParagraph"/>
        <w:rPr>
          <w:rFonts w:ascii="Arial" w:hAnsi="Arial" w:cs="Arial"/>
        </w:rPr>
      </w:pPr>
    </w:p>
    <w:p w:rsidR="00222BCC" w:rsidRPr="005E634D" w:rsidRDefault="00222BCC" w:rsidP="009F55DE">
      <w:pPr>
        <w:pStyle w:val="ListParagraph"/>
        <w:numPr>
          <w:ilvl w:val="0"/>
          <w:numId w:val="9"/>
        </w:numPr>
        <w:tabs>
          <w:tab w:val="left" w:pos="8295"/>
        </w:tabs>
        <w:spacing w:after="0" w:line="240" w:lineRule="auto"/>
        <w:rPr>
          <w:rFonts w:ascii="Arial" w:hAnsi="Arial" w:cs="Arial"/>
        </w:rPr>
      </w:pPr>
      <w:r w:rsidRPr="005E634D">
        <w:rPr>
          <w:rFonts w:ascii="Arial" w:hAnsi="Arial" w:cs="Arial"/>
        </w:rPr>
        <w:t>To lead the planning and preparation towards external scrutiny of the SCITT’s provision.</w:t>
      </w:r>
    </w:p>
    <w:p w:rsidR="00B01D9A" w:rsidRPr="005E634D" w:rsidRDefault="00B01D9A" w:rsidP="00B01D9A">
      <w:pPr>
        <w:pStyle w:val="ListParagraph"/>
        <w:rPr>
          <w:rFonts w:ascii="Arial" w:hAnsi="Arial" w:cs="Arial"/>
        </w:rPr>
      </w:pPr>
    </w:p>
    <w:p w:rsidR="00B01D9A" w:rsidRPr="005E634D" w:rsidRDefault="00B01D9A" w:rsidP="009F55DE">
      <w:pPr>
        <w:pStyle w:val="ListParagraph"/>
        <w:numPr>
          <w:ilvl w:val="0"/>
          <w:numId w:val="9"/>
        </w:numPr>
        <w:tabs>
          <w:tab w:val="left" w:pos="8295"/>
        </w:tabs>
        <w:spacing w:after="0" w:line="240" w:lineRule="auto"/>
        <w:rPr>
          <w:rFonts w:ascii="Arial" w:hAnsi="Arial" w:cs="Arial"/>
        </w:rPr>
      </w:pPr>
      <w:r w:rsidRPr="005E634D">
        <w:rPr>
          <w:rFonts w:ascii="Arial" w:hAnsi="Arial" w:cs="Arial"/>
        </w:rPr>
        <w:t>To ensure recruitment and training practice is compliant with DFE and Ofsted regulations.</w:t>
      </w:r>
    </w:p>
    <w:p w:rsidR="008259B1" w:rsidRPr="005E634D" w:rsidRDefault="008259B1" w:rsidP="00AB0D5F">
      <w:pPr>
        <w:tabs>
          <w:tab w:val="left" w:pos="8295"/>
        </w:tabs>
        <w:spacing w:after="0" w:line="360" w:lineRule="auto"/>
        <w:rPr>
          <w:rFonts w:ascii="Arial" w:hAnsi="Arial" w:cs="Arial"/>
          <w:b/>
        </w:rPr>
      </w:pPr>
    </w:p>
    <w:p w:rsidR="008259B1" w:rsidRPr="005E634D" w:rsidRDefault="008259B1" w:rsidP="00AB0D5F">
      <w:pPr>
        <w:tabs>
          <w:tab w:val="left" w:pos="8295"/>
        </w:tabs>
        <w:spacing w:after="0" w:line="360" w:lineRule="auto"/>
        <w:rPr>
          <w:rFonts w:ascii="Arial" w:hAnsi="Arial" w:cs="Arial"/>
          <w:b/>
        </w:rPr>
      </w:pPr>
      <w:r w:rsidRPr="005E634D">
        <w:rPr>
          <w:rFonts w:ascii="Arial" w:hAnsi="Arial" w:cs="Arial"/>
          <w:b/>
        </w:rPr>
        <w:t>GENERAL DUTIES AND RESPONSIBILITIES</w:t>
      </w:r>
    </w:p>
    <w:p w:rsidR="008259B1" w:rsidRPr="005E634D" w:rsidRDefault="008259B1" w:rsidP="008259B1">
      <w:pPr>
        <w:tabs>
          <w:tab w:val="left" w:pos="8295"/>
        </w:tabs>
        <w:spacing w:after="0" w:line="360" w:lineRule="auto"/>
        <w:rPr>
          <w:rFonts w:ascii="Arial" w:hAnsi="Arial" w:cs="Arial"/>
        </w:rPr>
      </w:pPr>
    </w:p>
    <w:p w:rsidR="008259B1" w:rsidRPr="005E634D" w:rsidRDefault="001331A3" w:rsidP="008259B1">
      <w:pPr>
        <w:pStyle w:val="ListParagraph"/>
        <w:numPr>
          <w:ilvl w:val="0"/>
          <w:numId w:val="12"/>
        </w:numPr>
        <w:tabs>
          <w:tab w:val="left" w:pos="8295"/>
        </w:tabs>
        <w:spacing w:after="0" w:line="240" w:lineRule="auto"/>
        <w:rPr>
          <w:rFonts w:ascii="Arial" w:hAnsi="Arial" w:cs="Arial"/>
        </w:rPr>
      </w:pPr>
      <w:r w:rsidRPr="005E634D">
        <w:rPr>
          <w:rFonts w:ascii="Arial" w:hAnsi="Arial" w:cs="Arial"/>
        </w:rPr>
        <w:t>To undertake a small</w:t>
      </w:r>
      <w:r w:rsidR="008259B1" w:rsidRPr="005E634D">
        <w:rPr>
          <w:rFonts w:ascii="Arial" w:hAnsi="Arial" w:cs="Arial"/>
        </w:rPr>
        <w:t xml:space="preserve"> element of teaching</w:t>
      </w:r>
      <w:r w:rsidR="008902A6" w:rsidRPr="005E634D">
        <w:rPr>
          <w:rFonts w:ascii="Arial" w:hAnsi="Arial" w:cs="Arial"/>
        </w:rPr>
        <w:t xml:space="preserve"> / t</w:t>
      </w:r>
      <w:r w:rsidRPr="005E634D">
        <w:rPr>
          <w:rFonts w:ascii="Arial" w:hAnsi="Arial" w:cs="Arial"/>
        </w:rPr>
        <w:t>raining</w:t>
      </w:r>
      <w:r w:rsidR="008259B1" w:rsidRPr="005E634D">
        <w:rPr>
          <w:rFonts w:ascii="Arial" w:hAnsi="Arial" w:cs="Arial"/>
        </w:rPr>
        <w:t xml:space="preserve"> for the SCITT and to make such other contributions to course delivery as may be </w:t>
      </w:r>
      <w:r w:rsidR="00B01D9A" w:rsidRPr="005E634D">
        <w:rPr>
          <w:rFonts w:ascii="Arial" w:hAnsi="Arial" w:cs="Arial"/>
        </w:rPr>
        <w:t>needed</w:t>
      </w:r>
      <w:r w:rsidR="008259B1" w:rsidRPr="005E634D">
        <w:rPr>
          <w:rFonts w:ascii="Arial" w:hAnsi="Arial" w:cs="Arial"/>
        </w:rPr>
        <w:t>, in particular taking responsibility for:</w:t>
      </w:r>
    </w:p>
    <w:p w:rsidR="008259B1" w:rsidRPr="005E634D" w:rsidRDefault="008259B1" w:rsidP="008259B1">
      <w:pPr>
        <w:pStyle w:val="ListParagraph"/>
        <w:tabs>
          <w:tab w:val="left" w:pos="8295"/>
        </w:tabs>
        <w:spacing w:after="0" w:line="240" w:lineRule="auto"/>
        <w:rPr>
          <w:rFonts w:ascii="Arial" w:hAnsi="Arial" w:cs="Arial"/>
        </w:rPr>
      </w:pPr>
    </w:p>
    <w:p w:rsidR="008259B1" w:rsidRPr="005E634D" w:rsidRDefault="008259B1" w:rsidP="008259B1">
      <w:pPr>
        <w:pStyle w:val="ListParagraph"/>
        <w:numPr>
          <w:ilvl w:val="0"/>
          <w:numId w:val="13"/>
        </w:numPr>
        <w:tabs>
          <w:tab w:val="left" w:pos="8295"/>
        </w:tabs>
        <w:spacing w:after="0" w:line="240" w:lineRule="auto"/>
        <w:rPr>
          <w:rFonts w:ascii="Arial" w:hAnsi="Arial" w:cs="Arial"/>
        </w:rPr>
      </w:pPr>
      <w:r w:rsidRPr="005E634D">
        <w:rPr>
          <w:rFonts w:ascii="Arial" w:hAnsi="Arial" w:cs="Arial"/>
        </w:rPr>
        <w:t>Appropriate preparation, including preparation of learning materials:</w:t>
      </w:r>
    </w:p>
    <w:p w:rsidR="008259B1" w:rsidRPr="005E634D" w:rsidRDefault="008259B1" w:rsidP="008259B1">
      <w:pPr>
        <w:pStyle w:val="ListParagraph"/>
        <w:numPr>
          <w:ilvl w:val="0"/>
          <w:numId w:val="13"/>
        </w:numPr>
        <w:tabs>
          <w:tab w:val="left" w:pos="8295"/>
        </w:tabs>
        <w:spacing w:after="0" w:line="240" w:lineRule="auto"/>
        <w:rPr>
          <w:rFonts w:ascii="Arial" w:hAnsi="Arial" w:cs="Arial"/>
        </w:rPr>
      </w:pPr>
      <w:r w:rsidRPr="005E634D">
        <w:rPr>
          <w:rFonts w:ascii="Arial" w:hAnsi="Arial" w:cs="Arial"/>
        </w:rPr>
        <w:t>Delivery of formal scheduled teaching</w:t>
      </w:r>
      <w:r w:rsidR="008902A6" w:rsidRPr="005E634D">
        <w:rPr>
          <w:rFonts w:ascii="Arial" w:hAnsi="Arial" w:cs="Arial"/>
        </w:rPr>
        <w:t xml:space="preserve"> and training</w:t>
      </w:r>
    </w:p>
    <w:p w:rsidR="008259B1" w:rsidRPr="005E634D" w:rsidRDefault="008259B1" w:rsidP="008259B1">
      <w:pPr>
        <w:pStyle w:val="ListParagraph"/>
        <w:numPr>
          <w:ilvl w:val="0"/>
          <w:numId w:val="13"/>
        </w:numPr>
        <w:tabs>
          <w:tab w:val="left" w:pos="8295"/>
        </w:tabs>
        <w:spacing w:after="0" w:line="240" w:lineRule="auto"/>
        <w:rPr>
          <w:rFonts w:ascii="Arial" w:hAnsi="Arial" w:cs="Arial"/>
        </w:rPr>
      </w:pPr>
      <w:r w:rsidRPr="005E634D">
        <w:rPr>
          <w:rFonts w:ascii="Arial" w:hAnsi="Arial" w:cs="Arial"/>
        </w:rPr>
        <w:t>Design and preparation</w:t>
      </w:r>
      <w:r w:rsidR="008902A6" w:rsidRPr="005E634D">
        <w:rPr>
          <w:rFonts w:ascii="Arial" w:hAnsi="Arial" w:cs="Arial"/>
        </w:rPr>
        <w:t xml:space="preserve"> of instruments of assessments against teachers’ standards</w:t>
      </w:r>
    </w:p>
    <w:p w:rsidR="00FD12AF" w:rsidRPr="005E634D" w:rsidRDefault="00FD12AF" w:rsidP="008259B1">
      <w:pPr>
        <w:pStyle w:val="ListParagraph"/>
        <w:numPr>
          <w:ilvl w:val="0"/>
          <w:numId w:val="13"/>
        </w:numPr>
        <w:tabs>
          <w:tab w:val="left" w:pos="8295"/>
        </w:tabs>
        <w:spacing w:after="0" w:line="240" w:lineRule="auto"/>
        <w:rPr>
          <w:rFonts w:ascii="Arial" w:hAnsi="Arial" w:cs="Arial"/>
        </w:rPr>
      </w:pPr>
      <w:r w:rsidRPr="005E634D">
        <w:rPr>
          <w:rFonts w:ascii="Arial" w:hAnsi="Arial" w:cs="Arial"/>
        </w:rPr>
        <w:t>Undertaking formative and summative assessments of students work</w:t>
      </w:r>
      <w:r w:rsidR="008902A6" w:rsidRPr="005E634D">
        <w:rPr>
          <w:rFonts w:ascii="Arial" w:hAnsi="Arial" w:cs="Arial"/>
        </w:rPr>
        <w:t xml:space="preserve"> and performance against teachers’ standards</w:t>
      </w:r>
      <w:r w:rsidRPr="005E634D">
        <w:rPr>
          <w:rFonts w:ascii="Arial" w:hAnsi="Arial" w:cs="Arial"/>
        </w:rPr>
        <w:t>;</w:t>
      </w:r>
    </w:p>
    <w:p w:rsidR="005E634D" w:rsidRPr="005E634D" w:rsidRDefault="005E634D" w:rsidP="008259B1">
      <w:pPr>
        <w:pStyle w:val="ListParagraph"/>
        <w:numPr>
          <w:ilvl w:val="0"/>
          <w:numId w:val="13"/>
        </w:numPr>
        <w:tabs>
          <w:tab w:val="left" w:pos="8295"/>
        </w:tabs>
        <w:spacing w:after="0" w:line="240" w:lineRule="auto"/>
        <w:rPr>
          <w:rFonts w:ascii="Arial" w:hAnsi="Arial" w:cs="Arial"/>
        </w:rPr>
      </w:pPr>
      <w:r w:rsidRPr="005E634D">
        <w:rPr>
          <w:rFonts w:ascii="Arial" w:hAnsi="Arial" w:cs="Arial"/>
        </w:rPr>
        <w:t xml:space="preserve">Moderation of trainee assessments </w:t>
      </w:r>
    </w:p>
    <w:p w:rsidR="00FD12AF" w:rsidRPr="005E634D" w:rsidRDefault="00FD12AF" w:rsidP="008259B1">
      <w:pPr>
        <w:pStyle w:val="ListParagraph"/>
        <w:numPr>
          <w:ilvl w:val="0"/>
          <w:numId w:val="13"/>
        </w:numPr>
        <w:tabs>
          <w:tab w:val="left" w:pos="8295"/>
        </w:tabs>
        <w:spacing w:after="0" w:line="240" w:lineRule="auto"/>
        <w:rPr>
          <w:rFonts w:ascii="Arial" w:hAnsi="Arial" w:cs="Arial"/>
        </w:rPr>
      </w:pPr>
      <w:r w:rsidRPr="005E634D">
        <w:rPr>
          <w:rFonts w:ascii="Arial" w:hAnsi="Arial" w:cs="Arial"/>
        </w:rPr>
        <w:t>Provision of general support for student learning</w:t>
      </w:r>
      <w:r w:rsidR="005E634D" w:rsidRPr="005E634D">
        <w:rPr>
          <w:rFonts w:ascii="Arial" w:hAnsi="Arial" w:cs="Arial"/>
        </w:rPr>
        <w:t xml:space="preserve"> and well being.</w:t>
      </w:r>
    </w:p>
    <w:p w:rsidR="004315B6" w:rsidRPr="005E634D" w:rsidRDefault="004315B6" w:rsidP="004315B6">
      <w:pPr>
        <w:tabs>
          <w:tab w:val="left" w:pos="8295"/>
        </w:tabs>
        <w:spacing w:after="0" w:line="240" w:lineRule="auto"/>
        <w:rPr>
          <w:rFonts w:ascii="Arial" w:hAnsi="Arial" w:cs="Arial"/>
        </w:rPr>
      </w:pPr>
    </w:p>
    <w:p w:rsidR="005E634D" w:rsidRPr="005E634D" w:rsidRDefault="005E634D" w:rsidP="004315B6">
      <w:pPr>
        <w:tabs>
          <w:tab w:val="left" w:pos="8295"/>
        </w:tabs>
        <w:spacing w:after="0" w:line="240" w:lineRule="auto"/>
        <w:rPr>
          <w:rFonts w:ascii="Arial" w:hAnsi="Arial" w:cs="Arial"/>
        </w:rPr>
      </w:pPr>
    </w:p>
    <w:p w:rsidR="004315B6" w:rsidRPr="005E634D" w:rsidRDefault="004315B6" w:rsidP="004315B6">
      <w:pPr>
        <w:pStyle w:val="ListParagraph"/>
        <w:numPr>
          <w:ilvl w:val="0"/>
          <w:numId w:val="12"/>
        </w:numPr>
        <w:tabs>
          <w:tab w:val="left" w:pos="8295"/>
        </w:tabs>
        <w:spacing w:after="0" w:line="240" w:lineRule="auto"/>
        <w:rPr>
          <w:rFonts w:ascii="Arial" w:hAnsi="Arial" w:cs="Arial"/>
        </w:rPr>
      </w:pPr>
      <w:r w:rsidRPr="005E634D">
        <w:rPr>
          <w:rFonts w:ascii="Arial" w:hAnsi="Arial" w:cs="Arial"/>
        </w:rPr>
        <w:t>To contribute to curriculum and pedagogical development within the SCITT, underpinned by an awareness of recent and relevant changes in policy, legislation, practice in the field and research.</w:t>
      </w:r>
    </w:p>
    <w:p w:rsidR="004315B6" w:rsidRPr="005E634D" w:rsidRDefault="004315B6" w:rsidP="004315B6">
      <w:pPr>
        <w:pStyle w:val="ListParagraph"/>
        <w:tabs>
          <w:tab w:val="left" w:pos="8295"/>
        </w:tabs>
        <w:spacing w:after="0" w:line="240" w:lineRule="auto"/>
        <w:rPr>
          <w:rFonts w:ascii="Arial" w:hAnsi="Arial" w:cs="Arial"/>
        </w:rPr>
      </w:pPr>
    </w:p>
    <w:p w:rsidR="004315B6" w:rsidRPr="005E634D" w:rsidRDefault="00172039" w:rsidP="004315B6">
      <w:pPr>
        <w:pStyle w:val="ListParagraph"/>
        <w:numPr>
          <w:ilvl w:val="0"/>
          <w:numId w:val="12"/>
        </w:numPr>
        <w:tabs>
          <w:tab w:val="left" w:pos="8295"/>
        </w:tabs>
        <w:spacing w:line="240" w:lineRule="auto"/>
        <w:rPr>
          <w:rFonts w:ascii="Arial" w:hAnsi="Arial" w:cs="Arial"/>
        </w:rPr>
      </w:pPr>
      <w:r w:rsidRPr="005E634D">
        <w:rPr>
          <w:rFonts w:ascii="Arial" w:hAnsi="Arial" w:cs="Arial"/>
        </w:rPr>
        <w:t>To u</w:t>
      </w:r>
      <w:r w:rsidR="004315B6" w:rsidRPr="005E634D">
        <w:rPr>
          <w:rFonts w:ascii="Arial" w:hAnsi="Arial" w:cs="Arial"/>
        </w:rPr>
        <w:t>ndertake all necessary administrative tasks associated with the teaching function and such other administrative tasks as may be required</w:t>
      </w:r>
      <w:r w:rsidR="00B01D9A" w:rsidRPr="005E634D">
        <w:rPr>
          <w:rFonts w:ascii="Arial" w:hAnsi="Arial" w:cs="Arial"/>
        </w:rPr>
        <w:t xml:space="preserve"> by the SCITT </w:t>
      </w:r>
      <w:r w:rsidR="005E634D" w:rsidRPr="005E634D">
        <w:rPr>
          <w:rFonts w:ascii="Arial" w:hAnsi="Arial" w:cs="Arial"/>
        </w:rPr>
        <w:t>Committee</w:t>
      </w:r>
      <w:r w:rsidR="00B01D9A" w:rsidRPr="005E634D">
        <w:rPr>
          <w:rFonts w:ascii="Arial" w:hAnsi="Arial" w:cs="Arial"/>
        </w:rPr>
        <w:t xml:space="preserve">, Teaching School Director, or SCITT Accounting Officer. </w:t>
      </w:r>
    </w:p>
    <w:p w:rsidR="004315B6" w:rsidRPr="005E634D" w:rsidRDefault="004315B6" w:rsidP="004315B6">
      <w:pPr>
        <w:pStyle w:val="ListParagraph"/>
        <w:rPr>
          <w:rFonts w:ascii="Arial" w:hAnsi="Arial" w:cs="Arial"/>
        </w:rPr>
      </w:pPr>
    </w:p>
    <w:p w:rsidR="004315B6" w:rsidRPr="005E634D" w:rsidRDefault="004315B6" w:rsidP="004315B6">
      <w:pPr>
        <w:pStyle w:val="ListParagraph"/>
        <w:numPr>
          <w:ilvl w:val="0"/>
          <w:numId w:val="12"/>
        </w:numPr>
        <w:tabs>
          <w:tab w:val="left" w:pos="8295"/>
        </w:tabs>
        <w:spacing w:line="240" w:lineRule="auto"/>
        <w:rPr>
          <w:rFonts w:ascii="Arial" w:hAnsi="Arial" w:cs="Arial"/>
        </w:rPr>
      </w:pPr>
      <w:r w:rsidRPr="005E634D">
        <w:rPr>
          <w:rFonts w:ascii="Arial" w:hAnsi="Arial" w:cs="Arial"/>
        </w:rPr>
        <w:t xml:space="preserve">To contribute to SCITT arrangements for student support and guidance and liaise with </w:t>
      </w:r>
      <w:r w:rsidR="008902A6" w:rsidRPr="005E634D">
        <w:rPr>
          <w:rFonts w:ascii="Arial" w:hAnsi="Arial" w:cs="Arial"/>
        </w:rPr>
        <w:t xml:space="preserve">partner universities </w:t>
      </w:r>
      <w:r w:rsidRPr="005E634D">
        <w:rPr>
          <w:rFonts w:ascii="Arial" w:hAnsi="Arial" w:cs="Arial"/>
        </w:rPr>
        <w:t>as necessary.</w:t>
      </w:r>
    </w:p>
    <w:p w:rsidR="004315B6" w:rsidRPr="005E634D" w:rsidRDefault="004315B6" w:rsidP="004315B6">
      <w:pPr>
        <w:pStyle w:val="ListParagraph"/>
        <w:rPr>
          <w:rFonts w:ascii="Arial" w:hAnsi="Arial" w:cs="Arial"/>
        </w:rPr>
      </w:pPr>
    </w:p>
    <w:p w:rsidR="004315B6" w:rsidRPr="005E634D" w:rsidRDefault="004315B6" w:rsidP="004315B6">
      <w:pPr>
        <w:pStyle w:val="ListParagraph"/>
        <w:numPr>
          <w:ilvl w:val="0"/>
          <w:numId w:val="12"/>
        </w:numPr>
        <w:tabs>
          <w:tab w:val="left" w:pos="8295"/>
        </w:tabs>
        <w:spacing w:line="240" w:lineRule="auto"/>
        <w:rPr>
          <w:rFonts w:ascii="Arial" w:hAnsi="Arial" w:cs="Arial"/>
        </w:rPr>
      </w:pPr>
      <w:r w:rsidRPr="005E634D">
        <w:rPr>
          <w:rFonts w:ascii="Arial" w:hAnsi="Arial" w:cs="Arial"/>
        </w:rPr>
        <w:t>To attend and contribute to relevant team meetings and initiatives.</w:t>
      </w:r>
    </w:p>
    <w:p w:rsidR="004315B6" w:rsidRPr="005E634D" w:rsidRDefault="004315B6" w:rsidP="004315B6">
      <w:pPr>
        <w:pStyle w:val="ListParagraph"/>
        <w:rPr>
          <w:rFonts w:ascii="Arial" w:hAnsi="Arial" w:cs="Arial"/>
        </w:rPr>
      </w:pPr>
    </w:p>
    <w:p w:rsidR="004315B6" w:rsidRPr="005E634D" w:rsidRDefault="004315B6" w:rsidP="004315B6">
      <w:pPr>
        <w:pStyle w:val="ListParagraph"/>
        <w:numPr>
          <w:ilvl w:val="0"/>
          <w:numId w:val="12"/>
        </w:numPr>
        <w:tabs>
          <w:tab w:val="left" w:pos="8295"/>
        </w:tabs>
        <w:spacing w:line="240" w:lineRule="auto"/>
        <w:rPr>
          <w:rFonts w:ascii="Arial" w:hAnsi="Arial" w:cs="Arial"/>
        </w:rPr>
      </w:pPr>
      <w:r w:rsidRPr="005E634D">
        <w:rPr>
          <w:rFonts w:ascii="Arial" w:hAnsi="Arial" w:cs="Arial"/>
        </w:rPr>
        <w:t>To participate, as appropriate, in programmes of staff development in conformity with the requirements of the SCITT.</w:t>
      </w:r>
    </w:p>
    <w:p w:rsidR="004315B6" w:rsidRPr="005E634D" w:rsidRDefault="004315B6" w:rsidP="004315B6">
      <w:pPr>
        <w:pStyle w:val="ListParagraph"/>
        <w:rPr>
          <w:rFonts w:ascii="Arial" w:hAnsi="Arial" w:cs="Arial"/>
        </w:rPr>
      </w:pPr>
    </w:p>
    <w:p w:rsidR="004315B6" w:rsidRPr="005E634D" w:rsidRDefault="004315B6" w:rsidP="004315B6">
      <w:pPr>
        <w:pStyle w:val="ListParagraph"/>
        <w:numPr>
          <w:ilvl w:val="0"/>
          <w:numId w:val="12"/>
        </w:numPr>
        <w:tabs>
          <w:tab w:val="left" w:pos="8295"/>
        </w:tabs>
        <w:spacing w:line="240" w:lineRule="auto"/>
        <w:rPr>
          <w:rFonts w:ascii="Arial" w:hAnsi="Arial" w:cs="Arial"/>
        </w:rPr>
      </w:pPr>
      <w:r w:rsidRPr="005E634D">
        <w:rPr>
          <w:rFonts w:ascii="Arial" w:hAnsi="Arial" w:cs="Arial"/>
        </w:rPr>
        <w:lastRenderedPageBreak/>
        <w:t>To work in a professional way with due regards for relevant polic</w:t>
      </w:r>
      <w:r w:rsidR="005767CF" w:rsidRPr="005E634D">
        <w:rPr>
          <w:rFonts w:ascii="Arial" w:hAnsi="Arial" w:cs="Arial"/>
        </w:rPr>
        <w:t>ies and procedures, in the post holder’s</w:t>
      </w:r>
      <w:r w:rsidRPr="005E634D">
        <w:rPr>
          <w:rFonts w:ascii="Arial" w:hAnsi="Arial" w:cs="Arial"/>
        </w:rPr>
        <w:t xml:space="preserve"> own area of responsibility and in his/her general conduct.</w:t>
      </w:r>
    </w:p>
    <w:p w:rsidR="004315B6" w:rsidRPr="005E634D" w:rsidRDefault="004315B6" w:rsidP="004315B6">
      <w:pPr>
        <w:pStyle w:val="ListParagraph"/>
        <w:rPr>
          <w:rFonts w:ascii="Arial" w:hAnsi="Arial" w:cs="Arial"/>
        </w:rPr>
      </w:pPr>
    </w:p>
    <w:p w:rsidR="004315B6" w:rsidRPr="005E634D" w:rsidRDefault="004315B6" w:rsidP="004315B6">
      <w:pPr>
        <w:pStyle w:val="ListParagraph"/>
        <w:numPr>
          <w:ilvl w:val="0"/>
          <w:numId w:val="12"/>
        </w:numPr>
        <w:tabs>
          <w:tab w:val="left" w:pos="8295"/>
        </w:tabs>
        <w:spacing w:line="240" w:lineRule="auto"/>
        <w:rPr>
          <w:rFonts w:ascii="Arial" w:hAnsi="Arial" w:cs="Arial"/>
        </w:rPr>
      </w:pPr>
      <w:r w:rsidRPr="005E634D">
        <w:rPr>
          <w:rFonts w:ascii="Arial" w:hAnsi="Arial" w:cs="Arial"/>
        </w:rPr>
        <w:t>To carry out any other duties, commensurate with the grade of the post</w:t>
      </w:r>
      <w:r w:rsidR="00730CDF" w:rsidRPr="005E634D">
        <w:rPr>
          <w:rFonts w:ascii="Arial" w:hAnsi="Arial" w:cs="Arial"/>
        </w:rPr>
        <w:t xml:space="preserve">, as directed by the </w:t>
      </w:r>
      <w:r w:rsidR="00E54C81" w:rsidRPr="005E634D">
        <w:rPr>
          <w:rFonts w:ascii="Arial" w:hAnsi="Arial" w:cs="Arial"/>
        </w:rPr>
        <w:t xml:space="preserve">SCITT Partnership </w:t>
      </w:r>
      <w:r w:rsidR="00625D03" w:rsidRPr="005E634D">
        <w:rPr>
          <w:rFonts w:ascii="Arial" w:hAnsi="Arial" w:cs="Arial"/>
        </w:rPr>
        <w:t xml:space="preserve">Board, </w:t>
      </w:r>
      <w:r w:rsidR="00730CDF" w:rsidRPr="005E634D">
        <w:rPr>
          <w:rFonts w:ascii="Arial" w:hAnsi="Arial" w:cs="Arial"/>
        </w:rPr>
        <w:t>Teaching School</w:t>
      </w:r>
      <w:r w:rsidR="00625D03" w:rsidRPr="005E634D">
        <w:rPr>
          <w:rFonts w:ascii="Arial" w:hAnsi="Arial" w:cs="Arial"/>
        </w:rPr>
        <w:t xml:space="preserve"> Director or Accounting Officer</w:t>
      </w:r>
      <w:r w:rsidR="00730CDF" w:rsidRPr="005E634D">
        <w:rPr>
          <w:rFonts w:ascii="Arial" w:hAnsi="Arial" w:cs="Arial"/>
        </w:rPr>
        <w:t>.</w:t>
      </w:r>
    </w:p>
    <w:p w:rsidR="00730CDF" w:rsidRPr="005E634D" w:rsidRDefault="00730CDF" w:rsidP="00730CDF">
      <w:pPr>
        <w:pStyle w:val="ListParagraph"/>
        <w:rPr>
          <w:rFonts w:ascii="Arial" w:hAnsi="Arial" w:cs="Arial"/>
        </w:rPr>
      </w:pPr>
    </w:p>
    <w:p w:rsidR="00730CDF" w:rsidRPr="005E634D" w:rsidRDefault="00730CDF" w:rsidP="00730CDF">
      <w:pPr>
        <w:pStyle w:val="ListParagraph"/>
        <w:tabs>
          <w:tab w:val="left" w:pos="8295"/>
        </w:tabs>
        <w:spacing w:line="240" w:lineRule="auto"/>
        <w:rPr>
          <w:rFonts w:ascii="Arial" w:hAnsi="Arial" w:cs="Arial"/>
        </w:rPr>
      </w:pPr>
    </w:p>
    <w:p w:rsidR="00730CDF" w:rsidRPr="005E634D" w:rsidRDefault="00730CDF" w:rsidP="008902A6">
      <w:pPr>
        <w:tabs>
          <w:tab w:val="left" w:pos="8295"/>
        </w:tabs>
        <w:spacing w:line="240" w:lineRule="auto"/>
        <w:rPr>
          <w:rFonts w:ascii="Arial" w:hAnsi="Arial" w:cs="Arial"/>
        </w:rPr>
      </w:pPr>
      <w:r w:rsidRPr="005E634D">
        <w:rPr>
          <w:rFonts w:ascii="Arial" w:hAnsi="Arial" w:cs="Arial"/>
        </w:rPr>
        <w:t xml:space="preserve">This Job description is current at the date shown below.  It is liable to variation by the Accounting Officer </w:t>
      </w:r>
      <w:r w:rsidR="008902A6" w:rsidRPr="005E634D">
        <w:rPr>
          <w:rFonts w:ascii="Arial" w:hAnsi="Arial" w:cs="Arial"/>
        </w:rPr>
        <w:t xml:space="preserve">(Headteacher) </w:t>
      </w:r>
      <w:r w:rsidRPr="005E634D">
        <w:rPr>
          <w:rFonts w:ascii="Arial" w:hAnsi="Arial" w:cs="Arial"/>
        </w:rPr>
        <w:t>of the SCITT in order to reflect or anticipate developments and changes in the post.</w:t>
      </w:r>
    </w:p>
    <w:p w:rsidR="00730CDF" w:rsidRPr="005E634D" w:rsidRDefault="00730CDF" w:rsidP="00730CDF">
      <w:pPr>
        <w:pStyle w:val="ListParagraph"/>
        <w:tabs>
          <w:tab w:val="left" w:pos="8295"/>
        </w:tabs>
        <w:spacing w:line="240" w:lineRule="auto"/>
        <w:rPr>
          <w:rFonts w:ascii="Arial" w:hAnsi="Arial" w:cs="Arial"/>
        </w:rPr>
      </w:pPr>
    </w:p>
    <w:p w:rsidR="00730CDF" w:rsidRPr="005E634D" w:rsidRDefault="00B01D9A" w:rsidP="008902A6">
      <w:pPr>
        <w:tabs>
          <w:tab w:val="left" w:pos="8295"/>
        </w:tabs>
        <w:spacing w:line="240" w:lineRule="auto"/>
        <w:rPr>
          <w:rFonts w:ascii="Arial" w:hAnsi="Arial" w:cs="Arial"/>
        </w:rPr>
      </w:pPr>
      <w:r w:rsidRPr="005E634D">
        <w:rPr>
          <w:rFonts w:ascii="Arial" w:hAnsi="Arial" w:cs="Arial"/>
        </w:rPr>
        <w:t>December 2019</w:t>
      </w:r>
    </w:p>
    <w:p w:rsidR="00FD12AF" w:rsidRPr="005E634D" w:rsidRDefault="00FD12AF" w:rsidP="00FD12AF">
      <w:pPr>
        <w:tabs>
          <w:tab w:val="left" w:pos="8295"/>
        </w:tabs>
        <w:spacing w:after="0" w:line="240" w:lineRule="auto"/>
        <w:rPr>
          <w:rFonts w:ascii="Arial" w:hAnsi="Arial" w:cs="Arial"/>
        </w:rPr>
      </w:pPr>
    </w:p>
    <w:p w:rsidR="00FD12AF" w:rsidRPr="005E634D" w:rsidRDefault="00FD12AF" w:rsidP="00FD12AF">
      <w:pPr>
        <w:tabs>
          <w:tab w:val="left" w:pos="8295"/>
        </w:tabs>
        <w:spacing w:after="0" w:line="240" w:lineRule="auto"/>
        <w:rPr>
          <w:rFonts w:ascii="Arial" w:hAnsi="Arial" w:cs="Arial"/>
        </w:rPr>
      </w:pPr>
    </w:p>
    <w:p w:rsidR="00FD12AF" w:rsidRPr="005E634D" w:rsidRDefault="00FD12AF"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E52C5B" w:rsidRPr="005E634D" w:rsidRDefault="00E52C5B" w:rsidP="00FD12AF">
      <w:pPr>
        <w:pStyle w:val="ListParagraph"/>
        <w:tabs>
          <w:tab w:val="left" w:pos="8295"/>
        </w:tabs>
        <w:spacing w:after="0" w:line="240" w:lineRule="auto"/>
        <w:ind w:left="1080"/>
        <w:rPr>
          <w:rFonts w:ascii="Arial" w:hAnsi="Arial" w:cs="Arial"/>
        </w:rPr>
      </w:pPr>
    </w:p>
    <w:p w:rsidR="0036474C" w:rsidRPr="005E634D" w:rsidRDefault="0036474C" w:rsidP="00F427D1">
      <w:pPr>
        <w:tabs>
          <w:tab w:val="left" w:pos="1665"/>
        </w:tabs>
        <w:rPr>
          <w:rFonts w:ascii="Arial" w:hAnsi="Arial" w:cs="Arial"/>
        </w:rPr>
        <w:sectPr w:rsidR="0036474C" w:rsidRPr="005E634D" w:rsidSect="0036474C">
          <w:pgSz w:w="11906" w:h="16838"/>
          <w:pgMar w:top="1440" w:right="1440" w:bottom="1440" w:left="1440" w:header="709" w:footer="709" w:gutter="0"/>
          <w:cols w:space="708"/>
          <w:docGrid w:linePitch="360"/>
        </w:sectPr>
      </w:pPr>
    </w:p>
    <w:p w:rsidR="0036474C" w:rsidRPr="005E634D" w:rsidRDefault="0036474C" w:rsidP="0036474C">
      <w:pPr>
        <w:rPr>
          <w:rFonts w:ascii="Arial" w:hAnsi="Arial" w:cs="Arial"/>
        </w:rPr>
      </w:pPr>
    </w:p>
    <w:p w:rsidR="0036474C" w:rsidRPr="005E634D" w:rsidRDefault="0036474C" w:rsidP="003D744B">
      <w:pPr>
        <w:spacing w:after="0"/>
        <w:rPr>
          <w:rFonts w:ascii="Arial" w:hAnsi="Arial" w:cs="Arial"/>
        </w:rPr>
      </w:pPr>
    </w:p>
    <w:p w:rsidR="0036474C" w:rsidRPr="005E634D" w:rsidRDefault="0036474C" w:rsidP="003D744B">
      <w:pPr>
        <w:spacing w:after="0" w:line="240" w:lineRule="auto"/>
        <w:rPr>
          <w:rFonts w:ascii="Arial" w:hAnsi="Arial" w:cs="Arial"/>
        </w:rPr>
      </w:pPr>
      <w:r w:rsidRPr="005E634D">
        <w:rPr>
          <w:rFonts w:ascii="Arial" w:hAnsi="Arial" w:cs="Arial"/>
          <w:b/>
        </w:rPr>
        <w:t>JOB TITLE:</w:t>
      </w:r>
      <w:r w:rsidRPr="005E634D">
        <w:rPr>
          <w:rFonts w:ascii="Arial" w:hAnsi="Arial" w:cs="Arial"/>
        </w:rPr>
        <w:t xml:space="preserve"> </w:t>
      </w:r>
      <w:r w:rsidRPr="005E634D">
        <w:rPr>
          <w:rFonts w:ascii="Arial" w:hAnsi="Arial" w:cs="Arial"/>
        </w:rPr>
        <w:tab/>
      </w:r>
      <w:r w:rsidRPr="005E634D">
        <w:rPr>
          <w:rFonts w:ascii="Arial" w:hAnsi="Arial" w:cs="Arial"/>
        </w:rPr>
        <w:tab/>
      </w:r>
      <w:r w:rsidR="00B01D9A" w:rsidRPr="005E634D">
        <w:rPr>
          <w:rFonts w:ascii="Arial" w:hAnsi="Arial" w:cs="Arial"/>
        </w:rPr>
        <w:t>Director of Initial Teacher Training</w:t>
      </w:r>
    </w:p>
    <w:p w:rsidR="003D744B" w:rsidRPr="005E634D" w:rsidRDefault="003D744B" w:rsidP="003D744B">
      <w:pPr>
        <w:spacing w:after="0" w:line="240" w:lineRule="auto"/>
        <w:rPr>
          <w:rFonts w:ascii="Arial" w:hAnsi="Arial" w:cs="Arial"/>
        </w:rPr>
      </w:pPr>
    </w:p>
    <w:p w:rsidR="003D744B" w:rsidRPr="005E634D" w:rsidRDefault="003D744B" w:rsidP="003D744B">
      <w:pPr>
        <w:spacing w:after="0" w:line="240" w:lineRule="auto"/>
        <w:rPr>
          <w:rFonts w:ascii="Arial" w:hAnsi="Arial" w:cs="Arial"/>
        </w:rPr>
      </w:pPr>
      <w:r w:rsidRPr="005E634D">
        <w:rPr>
          <w:rFonts w:ascii="Arial" w:hAnsi="Arial" w:cs="Arial"/>
          <w:b/>
        </w:rPr>
        <w:t xml:space="preserve">DATE: </w:t>
      </w:r>
      <w:r w:rsidRPr="005E634D">
        <w:rPr>
          <w:rFonts w:ascii="Arial" w:hAnsi="Arial" w:cs="Arial"/>
          <w:b/>
        </w:rPr>
        <w:tab/>
      </w:r>
      <w:r w:rsidR="008902A6" w:rsidRPr="005E634D">
        <w:rPr>
          <w:rFonts w:ascii="Arial" w:hAnsi="Arial" w:cs="Arial"/>
          <w:b/>
        </w:rPr>
        <w:tab/>
      </w:r>
      <w:r w:rsidR="00B01D9A" w:rsidRPr="005E634D">
        <w:rPr>
          <w:rFonts w:ascii="Arial" w:hAnsi="Arial" w:cs="Arial"/>
        </w:rPr>
        <w:t>December 2019</w:t>
      </w:r>
    </w:p>
    <w:p w:rsidR="003D744B" w:rsidRPr="005E634D" w:rsidRDefault="003D744B" w:rsidP="003D744B">
      <w:pPr>
        <w:spacing w:after="0" w:line="240" w:lineRule="auto"/>
        <w:rPr>
          <w:rFonts w:ascii="Arial" w:hAnsi="Arial" w:cs="Arial"/>
        </w:rPr>
      </w:pPr>
    </w:p>
    <w:p w:rsidR="003D744B" w:rsidRPr="005E634D" w:rsidRDefault="003D744B" w:rsidP="003D744B">
      <w:pPr>
        <w:spacing w:after="0" w:line="240" w:lineRule="auto"/>
        <w:rPr>
          <w:rFonts w:ascii="Arial" w:hAnsi="Arial" w:cs="Arial"/>
        </w:rPr>
      </w:pPr>
    </w:p>
    <w:tbl>
      <w:tblPr>
        <w:tblStyle w:val="TableGrid"/>
        <w:tblW w:w="0" w:type="auto"/>
        <w:tblInd w:w="-459" w:type="dxa"/>
        <w:tblLayout w:type="fixed"/>
        <w:tblLook w:val="04A0" w:firstRow="1" w:lastRow="0" w:firstColumn="1" w:lastColumn="0" w:noHBand="0" w:noVBand="1"/>
      </w:tblPr>
      <w:tblGrid>
        <w:gridCol w:w="2268"/>
        <w:gridCol w:w="5103"/>
        <w:gridCol w:w="4395"/>
        <w:gridCol w:w="2693"/>
      </w:tblGrid>
      <w:tr w:rsidR="003D744B" w:rsidRPr="005E634D" w:rsidTr="00AF07A0">
        <w:tc>
          <w:tcPr>
            <w:tcW w:w="2268" w:type="dxa"/>
          </w:tcPr>
          <w:p w:rsidR="003D744B" w:rsidRPr="005E634D" w:rsidRDefault="003D744B" w:rsidP="003D744B">
            <w:pPr>
              <w:rPr>
                <w:rFonts w:ascii="Arial" w:hAnsi="Arial" w:cs="Arial"/>
              </w:rPr>
            </w:pPr>
          </w:p>
        </w:tc>
        <w:tc>
          <w:tcPr>
            <w:tcW w:w="5103" w:type="dxa"/>
          </w:tcPr>
          <w:p w:rsidR="003D744B" w:rsidRPr="005E634D" w:rsidRDefault="003D744B" w:rsidP="003D744B">
            <w:pPr>
              <w:rPr>
                <w:rFonts w:ascii="Arial" w:hAnsi="Arial" w:cs="Arial"/>
                <w:b/>
              </w:rPr>
            </w:pPr>
            <w:r w:rsidRPr="005E634D">
              <w:rPr>
                <w:rFonts w:ascii="Arial" w:hAnsi="Arial" w:cs="Arial"/>
                <w:b/>
              </w:rPr>
              <w:t xml:space="preserve">ESSENTIAL </w:t>
            </w:r>
          </w:p>
          <w:p w:rsidR="003D744B" w:rsidRPr="005E634D" w:rsidRDefault="003D744B" w:rsidP="003D744B">
            <w:pPr>
              <w:rPr>
                <w:rFonts w:ascii="Arial" w:hAnsi="Arial" w:cs="Arial"/>
                <w:b/>
              </w:rPr>
            </w:pPr>
            <w:r w:rsidRPr="005E634D">
              <w:rPr>
                <w:rFonts w:ascii="Arial" w:hAnsi="Arial" w:cs="Arial"/>
                <w:b/>
              </w:rPr>
              <w:t>CHARACTERISTICS</w:t>
            </w:r>
          </w:p>
          <w:p w:rsidR="003D744B" w:rsidRPr="005E634D" w:rsidRDefault="003D744B" w:rsidP="003D744B">
            <w:pPr>
              <w:rPr>
                <w:rFonts w:ascii="Arial" w:hAnsi="Arial" w:cs="Arial"/>
              </w:rPr>
            </w:pPr>
          </w:p>
        </w:tc>
        <w:tc>
          <w:tcPr>
            <w:tcW w:w="4395" w:type="dxa"/>
          </w:tcPr>
          <w:p w:rsidR="003D744B" w:rsidRPr="005E634D" w:rsidRDefault="003D744B" w:rsidP="003D744B">
            <w:pPr>
              <w:rPr>
                <w:rFonts w:ascii="Arial" w:hAnsi="Arial" w:cs="Arial"/>
                <w:b/>
              </w:rPr>
            </w:pPr>
            <w:r w:rsidRPr="005E634D">
              <w:rPr>
                <w:rFonts w:ascii="Arial" w:hAnsi="Arial" w:cs="Arial"/>
                <w:b/>
              </w:rPr>
              <w:t>DESIRABLE</w:t>
            </w:r>
          </w:p>
          <w:p w:rsidR="003D744B" w:rsidRPr="005E634D" w:rsidRDefault="003D744B" w:rsidP="003D744B">
            <w:pPr>
              <w:rPr>
                <w:rFonts w:ascii="Arial" w:hAnsi="Arial" w:cs="Arial"/>
              </w:rPr>
            </w:pPr>
            <w:r w:rsidRPr="005E634D">
              <w:rPr>
                <w:rFonts w:ascii="Arial" w:hAnsi="Arial" w:cs="Arial"/>
                <w:b/>
              </w:rPr>
              <w:t>CHARACTERISTICS</w:t>
            </w:r>
          </w:p>
        </w:tc>
        <w:tc>
          <w:tcPr>
            <w:tcW w:w="2693" w:type="dxa"/>
          </w:tcPr>
          <w:p w:rsidR="003D744B" w:rsidRPr="005E634D" w:rsidRDefault="006018E7" w:rsidP="003D744B">
            <w:pPr>
              <w:rPr>
                <w:rFonts w:ascii="Arial" w:hAnsi="Arial" w:cs="Arial"/>
                <w:b/>
              </w:rPr>
            </w:pPr>
            <w:r w:rsidRPr="005E634D">
              <w:rPr>
                <w:rFonts w:ascii="Arial" w:hAnsi="Arial" w:cs="Arial"/>
                <w:b/>
              </w:rPr>
              <w:t xml:space="preserve">Assessed by: </w:t>
            </w:r>
          </w:p>
          <w:p w:rsidR="006018E7" w:rsidRPr="005E634D" w:rsidRDefault="006018E7" w:rsidP="003D744B">
            <w:pPr>
              <w:rPr>
                <w:rFonts w:ascii="Arial" w:hAnsi="Arial" w:cs="Arial"/>
                <w:b/>
              </w:rPr>
            </w:pPr>
            <w:r w:rsidRPr="005E634D">
              <w:rPr>
                <w:rFonts w:ascii="Arial" w:hAnsi="Arial" w:cs="Arial"/>
                <w:b/>
              </w:rPr>
              <w:t>Application Form (A)</w:t>
            </w:r>
          </w:p>
          <w:p w:rsidR="006018E7" w:rsidRPr="005E634D" w:rsidRDefault="006018E7" w:rsidP="003D744B">
            <w:pPr>
              <w:rPr>
                <w:rFonts w:ascii="Arial" w:hAnsi="Arial" w:cs="Arial"/>
                <w:b/>
              </w:rPr>
            </w:pPr>
            <w:r w:rsidRPr="005E634D">
              <w:rPr>
                <w:rFonts w:ascii="Arial" w:hAnsi="Arial" w:cs="Arial"/>
                <w:b/>
              </w:rPr>
              <w:t>Interview (I)</w:t>
            </w:r>
          </w:p>
          <w:p w:rsidR="006018E7" w:rsidRPr="005E634D" w:rsidRDefault="006018E7" w:rsidP="003D744B">
            <w:pPr>
              <w:rPr>
                <w:rFonts w:ascii="Arial" w:hAnsi="Arial" w:cs="Arial"/>
                <w:b/>
              </w:rPr>
            </w:pPr>
            <w:r w:rsidRPr="005E634D">
              <w:rPr>
                <w:rFonts w:ascii="Arial" w:hAnsi="Arial" w:cs="Arial"/>
                <w:b/>
              </w:rPr>
              <w:t>Presentation (P)</w:t>
            </w:r>
          </w:p>
          <w:p w:rsidR="006018E7" w:rsidRPr="005E634D" w:rsidRDefault="006018E7" w:rsidP="003D744B">
            <w:pPr>
              <w:rPr>
                <w:rFonts w:ascii="Arial" w:hAnsi="Arial" w:cs="Arial"/>
                <w:b/>
              </w:rPr>
            </w:pPr>
            <w:r w:rsidRPr="005E634D">
              <w:rPr>
                <w:rFonts w:ascii="Arial" w:hAnsi="Arial" w:cs="Arial"/>
                <w:b/>
              </w:rPr>
              <w:t>References (R)</w:t>
            </w:r>
          </w:p>
        </w:tc>
      </w:tr>
      <w:tr w:rsidR="003D744B" w:rsidRPr="005E634D" w:rsidTr="00AF07A0">
        <w:tc>
          <w:tcPr>
            <w:tcW w:w="2268" w:type="dxa"/>
          </w:tcPr>
          <w:p w:rsidR="003D744B" w:rsidRPr="005E634D" w:rsidRDefault="00707D69" w:rsidP="003D744B">
            <w:pPr>
              <w:rPr>
                <w:rFonts w:ascii="Arial" w:hAnsi="Arial" w:cs="Arial"/>
                <w:b/>
              </w:rPr>
            </w:pPr>
            <w:r w:rsidRPr="005E634D">
              <w:rPr>
                <w:rFonts w:ascii="Arial" w:hAnsi="Arial" w:cs="Arial"/>
                <w:b/>
              </w:rPr>
              <w:t>Qualifications</w:t>
            </w:r>
          </w:p>
        </w:tc>
        <w:tc>
          <w:tcPr>
            <w:tcW w:w="5103" w:type="dxa"/>
          </w:tcPr>
          <w:p w:rsidR="003D744B" w:rsidRPr="005E634D" w:rsidRDefault="00CE6A4B" w:rsidP="003D744B">
            <w:pPr>
              <w:rPr>
                <w:rFonts w:ascii="Arial" w:hAnsi="Arial" w:cs="Arial"/>
              </w:rPr>
            </w:pPr>
            <w:r w:rsidRPr="005E634D">
              <w:rPr>
                <w:rFonts w:ascii="Arial" w:hAnsi="Arial" w:cs="Arial"/>
              </w:rPr>
              <w:t>Honours Degree</w:t>
            </w:r>
          </w:p>
          <w:p w:rsidR="00CE6A4B" w:rsidRPr="005E634D" w:rsidRDefault="00CE6A4B" w:rsidP="003D744B">
            <w:pPr>
              <w:rPr>
                <w:rFonts w:ascii="Arial" w:hAnsi="Arial" w:cs="Arial"/>
              </w:rPr>
            </w:pPr>
          </w:p>
          <w:p w:rsidR="00CE6A4B" w:rsidRPr="005E634D" w:rsidRDefault="00CE6A4B" w:rsidP="003D744B">
            <w:pPr>
              <w:rPr>
                <w:rFonts w:ascii="Arial" w:hAnsi="Arial" w:cs="Arial"/>
              </w:rPr>
            </w:pPr>
            <w:r w:rsidRPr="005E634D">
              <w:rPr>
                <w:rFonts w:ascii="Arial" w:hAnsi="Arial" w:cs="Arial"/>
              </w:rPr>
              <w:t>Qualified Teacher Status</w:t>
            </w:r>
          </w:p>
        </w:tc>
        <w:tc>
          <w:tcPr>
            <w:tcW w:w="4395" w:type="dxa"/>
          </w:tcPr>
          <w:p w:rsidR="003D744B" w:rsidRPr="005E634D" w:rsidRDefault="003D744B" w:rsidP="003D744B">
            <w:pPr>
              <w:rPr>
                <w:rFonts w:ascii="Arial" w:hAnsi="Arial" w:cs="Arial"/>
              </w:rPr>
            </w:pPr>
          </w:p>
          <w:p w:rsidR="00CE6A4B" w:rsidRPr="005E634D" w:rsidRDefault="00CE6A4B" w:rsidP="003D744B">
            <w:pPr>
              <w:rPr>
                <w:rFonts w:ascii="Arial" w:hAnsi="Arial" w:cs="Arial"/>
              </w:rPr>
            </w:pPr>
          </w:p>
          <w:p w:rsidR="00AF07A0" w:rsidRPr="005E634D" w:rsidRDefault="00AF07A0" w:rsidP="003D744B">
            <w:pPr>
              <w:rPr>
                <w:rFonts w:ascii="Arial" w:hAnsi="Arial" w:cs="Arial"/>
              </w:rPr>
            </w:pPr>
          </w:p>
          <w:p w:rsidR="00AF07A0" w:rsidRPr="005E634D" w:rsidRDefault="00AF07A0" w:rsidP="003D744B">
            <w:pPr>
              <w:rPr>
                <w:rFonts w:ascii="Arial" w:hAnsi="Arial" w:cs="Arial"/>
              </w:rPr>
            </w:pPr>
          </w:p>
          <w:p w:rsidR="00CE6A4B" w:rsidRPr="005E634D" w:rsidRDefault="008902A6" w:rsidP="003D744B">
            <w:pPr>
              <w:rPr>
                <w:rFonts w:ascii="Arial" w:hAnsi="Arial" w:cs="Arial"/>
              </w:rPr>
            </w:pPr>
            <w:r w:rsidRPr="005E634D">
              <w:rPr>
                <w:rFonts w:ascii="Arial" w:hAnsi="Arial" w:cs="Arial"/>
              </w:rPr>
              <w:t>Relevant post-</w:t>
            </w:r>
            <w:r w:rsidR="00CE6A4B" w:rsidRPr="005E634D">
              <w:rPr>
                <w:rFonts w:ascii="Arial" w:hAnsi="Arial" w:cs="Arial"/>
              </w:rPr>
              <w:t>graduate qualification</w:t>
            </w:r>
          </w:p>
          <w:p w:rsidR="00AF07A0" w:rsidRPr="005E634D" w:rsidRDefault="00AF07A0" w:rsidP="003D744B">
            <w:pPr>
              <w:rPr>
                <w:rFonts w:ascii="Arial" w:hAnsi="Arial" w:cs="Arial"/>
              </w:rPr>
            </w:pPr>
          </w:p>
        </w:tc>
        <w:tc>
          <w:tcPr>
            <w:tcW w:w="2693" w:type="dxa"/>
          </w:tcPr>
          <w:p w:rsidR="003D744B" w:rsidRPr="005E634D" w:rsidRDefault="00AF07A0" w:rsidP="003D744B">
            <w:pPr>
              <w:rPr>
                <w:rFonts w:ascii="Arial" w:hAnsi="Arial" w:cs="Arial"/>
              </w:rPr>
            </w:pPr>
            <w:r w:rsidRPr="005E634D">
              <w:rPr>
                <w:rFonts w:ascii="Arial" w:hAnsi="Arial" w:cs="Arial"/>
              </w:rPr>
              <w:t>A</w:t>
            </w:r>
          </w:p>
          <w:p w:rsidR="00AF07A0" w:rsidRPr="005E634D" w:rsidRDefault="00AF07A0" w:rsidP="003D744B">
            <w:pPr>
              <w:rPr>
                <w:rFonts w:ascii="Arial" w:hAnsi="Arial" w:cs="Arial"/>
              </w:rPr>
            </w:pPr>
          </w:p>
          <w:p w:rsidR="00AF07A0" w:rsidRPr="005E634D" w:rsidRDefault="00AF07A0" w:rsidP="003D744B">
            <w:pPr>
              <w:rPr>
                <w:rFonts w:ascii="Arial" w:hAnsi="Arial" w:cs="Arial"/>
              </w:rPr>
            </w:pPr>
            <w:r w:rsidRPr="005E634D">
              <w:rPr>
                <w:rFonts w:ascii="Arial" w:hAnsi="Arial" w:cs="Arial"/>
              </w:rPr>
              <w:t>A</w:t>
            </w:r>
          </w:p>
          <w:p w:rsidR="00AF07A0" w:rsidRPr="005E634D" w:rsidRDefault="00AF07A0" w:rsidP="003D744B">
            <w:pPr>
              <w:rPr>
                <w:rFonts w:ascii="Arial" w:hAnsi="Arial" w:cs="Arial"/>
              </w:rPr>
            </w:pPr>
          </w:p>
          <w:p w:rsidR="00AF07A0" w:rsidRPr="005E634D" w:rsidRDefault="00AF07A0" w:rsidP="003D744B">
            <w:pPr>
              <w:rPr>
                <w:rFonts w:ascii="Arial" w:hAnsi="Arial" w:cs="Arial"/>
              </w:rPr>
            </w:pPr>
            <w:r w:rsidRPr="005E634D">
              <w:rPr>
                <w:rFonts w:ascii="Arial" w:hAnsi="Arial" w:cs="Arial"/>
              </w:rPr>
              <w:t>A</w:t>
            </w:r>
          </w:p>
        </w:tc>
      </w:tr>
      <w:tr w:rsidR="003D744B" w:rsidRPr="005E634D" w:rsidTr="00AF07A0">
        <w:tc>
          <w:tcPr>
            <w:tcW w:w="2268" w:type="dxa"/>
          </w:tcPr>
          <w:p w:rsidR="00707D69" w:rsidRPr="005E634D" w:rsidRDefault="00707D69" w:rsidP="003D744B">
            <w:pPr>
              <w:rPr>
                <w:rFonts w:ascii="Arial" w:hAnsi="Arial" w:cs="Arial"/>
                <w:b/>
              </w:rPr>
            </w:pPr>
            <w:r w:rsidRPr="005E634D">
              <w:rPr>
                <w:rFonts w:ascii="Arial" w:hAnsi="Arial" w:cs="Arial"/>
                <w:b/>
              </w:rPr>
              <w:t>Experience</w:t>
            </w:r>
          </w:p>
        </w:tc>
        <w:tc>
          <w:tcPr>
            <w:tcW w:w="5103" w:type="dxa"/>
          </w:tcPr>
          <w:p w:rsidR="003D744B" w:rsidRPr="005E634D" w:rsidRDefault="00AF07A0" w:rsidP="003D744B">
            <w:pPr>
              <w:rPr>
                <w:rFonts w:ascii="Arial" w:hAnsi="Arial" w:cs="Arial"/>
              </w:rPr>
            </w:pPr>
            <w:r w:rsidRPr="005E634D">
              <w:rPr>
                <w:rFonts w:ascii="Arial" w:hAnsi="Arial" w:cs="Arial"/>
              </w:rPr>
              <w:t>Significant and successful experience of teaching in nursery, primary, special or secondary school</w:t>
            </w:r>
          </w:p>
          <w:p w:rsidR="00AF07A0" w:rsidRPr="005E634D" w:rsidRDefault="00AF07A0" w:rsidP="003D744B">
            <w:pPr>
              <w:rPr>
                <w:rFonts w:ascii="Arial" w:hAnsi="Arial" w:cs="Arial"/>
              </w:rPr>
            </w:pPr>
          </w:p>
          <w:p w:rsidR="00AF07A0" w:rsidRPr="005E634D" w:rsidRDefault="00AF07A0" w:rsidP="003D744B">
            <w:pPr>
              <w:rPr>
                <w:rFonts w:ascii="Arial" w:hAnsi="Arial" w:cs="Arial"/>
              </w:rPr>
            </w:pPr>
            <w:r w:rsidRPr="005E634D">
              <w:rPr>
                <w:rFonts w:ascii="Arial" w:hAnsi="Arial" w:cs="Arial"/>
              </w:rPr>
              <w:t xml:space="preserve">Experience of </w:t>
            </w:r>
            <w:r w:rsidR="008902A6" w:rsidRPr="005E634D">
              <w:rPr>
                <w:rFonts w:ascii="Arial" w:hAnsi="Arial" w:cs="Arial"/>
              </w:rPr>
              <w:t xml:space="preserve">school </w:t>
            </w:r>
            <w:r w:rsidRPr="005E634D">
              <w:rPr>
                <w:rFonts w:ascii="Arial" w:hAnsi="Arial" w:cs="Arial"/>
              </w:rPr>
              <w:t>leadership and /</w:t>
            </w:r>
            <w:r w:rsidR="008902A6" w:rsidRPr="005E634D">
              <w:rPr>
                <w:rFonts w:ascii="Arial" w:hAnsi="Arial" w:cs="Arial"/>
              </w:rPr>
              <w:t xml:space="preserve"> </w:t>
            </w:r>
            <w:r w:rsidRPr="005E634D">
              <w:rPr>
                <w:rFonts w:ascii="Arial" w:hAnsi="Arial" w:cs="Arial"/>
              </w:rPr>
              <w:t xml:space="preserve">or </w:t>
            </w:r>
            <w:r w:rsidR="008902A6" w:rsidRPr="005E634D">
              <w:rPr>
                <w:rFonts w:ascii="Arial" w:hAnsi="Arial" w:cs="Arial"/>
              </w:rPr>
              <w:t xml:space="preserve">leadership of </w:t>
            </w:r>
            <w:r w:rsidRPr="005E634D">
              <w:rPr>
                <w:rFonts w:ascii="Arial" w:hAnsi="Arial" w:cs="Arial"/>
              </w:rPr>
              <w:t>initial teacher training.</w:t>
            </w:r>
          </w:p>
          <w:p w:rsidR="00AF07A0" w:rsidRPr="005E634D" w:rsidRDefault="00AF07A0" w:rsidP="003D744B">
            <w:pPr>
              <w:rPr>
                <w:rFonts w:ascii="Arial" w:hAnsi="Arial" w:cs="Arial"/>
              </w:rPr>
            </w:pPr>
          </w:p>
          <w:p w:rsidR="00AF07A0" w:rsidRPr="005E634D" w:rsidRDefault="00AF07A0" w:rsidP="003D744B">
            <w:pPr>
              <w:rPr>
                <w:rFonts w:ascii="Arial" w:hAnsi="Arial" w:cs="Arial"/>
              </w:rPr>
            </w:pPr>
            <w:r w:rsidRPr="005E634D">
              <w:rPr>
                <w:rFonts w:ascii="Arial" w:hAnsi="Arial" w:cs="Arial"/>
              </w:rPr>
              <w:t xml:space="preserve">Experience of </w:t>
            </w:r>
            <w:r w:rsidR="008902A6" w:rsidRPr="005E634D">
              <w:rPr>
                <w:rFonts w:ascii="Arial" w:hAnsi="Arial" w:cs="Arial"/>
              </w:rPr>
              <w:t xml:space="preserve">developing </w:t>
            </w:r>
            <w:r w:rsidRPr="005E634D">
              <w:rPr>
                <w:rFonts w:ascii="Arial" w:hAnsi="Arial" w:cs="Arial"/>
              </w:rPr>
              <w:t>quality assurance systems and commitment to their effective implementation to support improvement</w:t>
            </w:r>
          </w:p>
          <w:p w:rsidR="00AF07A0" w:rsidRPr="005E634D" w:rsidRDefault="00AF07A0" w:rsidP="003D744B">
            <w:pPr>
              <w:rPr>
                <w:rFonts w:ascii="Arial" w:hAnsi="Arial" w:cs="Arial"/>
              </w:rPr>
            </w:pPr>
          </w:p>
          <w:p w:rsidR="00AF07A0" w:rsidRPr="005E634D" w:rsidRDefault="00AF07A0" w:rsidP="003D744B">
            <w:pPr>
              <w:rPr>
                <w:rFonts w:ascii="Arial" w:hAnsi="Arial" w:cs="Arial"/>
              </w:rPr>
            </w:pPr>
            <w:r w:rsidRPr="005E634D">
              <w:rPr>
                <w:rFonts w:ascii="Arial" w:hAnsi="Arial" w:cs="Arial"/>
              </w:rPr>
              <w:t xml:space="preserve">Extensive experience of initial teaching training, i.e </w:t>
            </w:r>
            <w:r w:rsidR="00B01D9A" w:rsidRPr="005E634D">
              <w:rPr>
                <w:rFonts w:ascii="Arial" w:hAnsi="Arial" w:cs="Arial"/>
              </w:rPr>
              <w:t>ITT Coordinator and Mentor or Tutor</w:t>
            </w:r>
          </w:p>
          <w:p w:rsidR="00AF07A0" w:rsidRPr="005E634D" w:rsidRDefault="00AF07A0" w:rsidP="003D744B">
            <w:pPr>
              <w:rPr>
                <w:rFonts w:ascii="Arial" w:hAnsi="Arial" w:cs="Arial"/>
              </w:rPr>
            </w:pPr>
          </w:p>
          <w:p w:rsidR="00AF07A0" w:rsidRPr="005E634D" w:rsidRDefault="00AF07A0" w:rsidP="003D744B">
            <w:pPr>
              <w:rPr>
                <w:rFonts w:ascii="Arial" w:hAnsi="Arial" w:cs="Arial"/>
              </w:rPr>
            </w:pPr>
            <w:r w:rsidRPr="005E634D">
              <w:rPr>
                <w:rFonts w:ascii="Arial" w:hAnsi="Arial" w:cs="Arial"/>
              </w:rPr>
              <w:t>Experience of delivering whole-school CPD or training programmes to a wider audience</w:t>
            </w:r>
          </w:p>
          <w:p w:rsidR="00B01D9A" w:rsidRPr="005E634D" w:rsidRDefault="00B01D9A" w:rsidP="003D744B">
            <w:pPr>
              <w:rPr>
                <w:rFonts w:ascii="Arial" w:hAnsi="Arial" w:cs="Arial"/>
              </w:rPr>
            </w:pPr>
          </w:p>
          <w:p w:rsidR="00B01D9A" w:rsidRPr="005E634D" w:rsidRDefault="00B01D9A" w:rsidP="003D744B">
            <w:pPr>
              <w:rPr>
                <w:rFonts w:ascii="Arial" w:hAnsi="Arial" w:cs="Arial"/>
              </w:rPr>
            </w:pPr>
            <w:r w:rsidRPr="005E634D">
              <w:rPr>
                <w:rFonts w:ascii="Arial" w:hAnsi="Arial" w:cs="Arial"/>
              </w:rPr>
              <w:lastRenderedPageBreak/>
              <w:t>Interest in educational research</w:t>
            </w:r>
          </w:p>
          <w:p w:rsidR="00B01D9A" w:rsidRPr="005E634D" w:rsidRDefault="00B01D9A" w:rsidP="003D744B">
            <w:pPr>
              <w:rPr>
                <w:rFonts w:ascii="Arial" w:hAnsi="Arial" w:cs="Arial"/>
              </w:rPr>
            </w:pPr>
          </w:p>
          <w:p w:rsidR="00B01D9A" w:rsidRPr="005E634D" w:rsidRDefault="00B01D9A" w:rsidP="003D744B">
            <w:pPr>
              <w:rPr>
                <w:rFonts w:ascii="Arial" w:hAnsi="Arial" w:cs="Arial"/>
              </w:rPr>
            </w:pPr>
            <w:r w:rsidRPr="005E634D">
              <w:rPr>
                <w:rFonts w:ascii="Arial" w:hAnsi="Arial" w:cs="Arial"/>
              </w:rPr>
              <w:t>Experience of leadership projects or teams that have significantly improved pupil outcomes.</w:t>
            </w:r>
          </w:p>
          <w:p w:rsidR="005E634D" w:rsidRPr="005E634D" w:rsidRDefault="005E634D" w:rsidP="003D744B">
            <w:pPr>
              <w:rPr>
                <w:rFonts w:ascii="Arial" w:hAnsi="Arial" w:cs="Arial"/>
              </w:rPr>
            </w:pPr>
          </w:p>
          <w:p w:rsidR="005E634D" w:rsidRPr="005E634D" w:rsidRDefault="005E634D" w:rsidP="003D744B">
            <w:pPr>
              <w:rPr>
                <w:rFonts w:ascii="Arial" w:hAnsi="Arial" w:cs="Arial"/>
              </w:rPr>
            </w:pPr>
            <w:r w:rsidRPr="005E634D">
              <w:rPr>
                <w:rFonts w:ascii="Arial" w:hAnsi="Arial" w:cs="Arial"/>
              </w:rPr>
              <w:t>Experience in managing workloads and wellbeing</w:t>
            </w:r>
          </w:p>
        </w:tc>
        <w:tc>
          <w:tcPr>
            <w:tcW w:w="4395" w:type="dxa"/>
          </w:tcPr>
          <w:p w:rsidR="003D744B" w:rsidRPr="005E634D" w:rsidRDefault="003D744B"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430233" w:rsidRPr="005E634D" w:rsidRDefault="00430233" w:rsidP="003D744B">
            <w:pPr>
              <w:rPr>
                <w:rFonts w:ascii="Arial" w:hAnsi="Arial" w:cs="Arial"/>
              </w:rPr>
            </w:pPr>
          </w:p>
          <w:p w:rsidR="008D70E2" w:rsidRPr="005E634D" w:rsidRDefault="008D70E2" w:rsidP="003D744B">
            <w:pPr>
              <w:rPr>
                <w:rFonts w:ascii="Arial" w:hAnsi="Arial" w:cs="Arial"/>
              </w:rPr>
            </w:pPr>
          </w:p>
          <w:p w:rsidR="008D70E2" w:rsidRPr="005E634D" w:rsidRDefault="008D70E2" w:rsidP="003D744B">
            <w:pPr>
              <w:rPr>
                <w:rFonts w:ascii="Arial" w:hAnsi="Arial" w:cs="Arial"/>
              </w:rPr>
            </w:pPr>
          </w:p>
          <w:p w:rsidR="008D70E2" w:rsidRPr="005E634D" w:rsidRDefault="008D70E2" w:rsidP="003D744B">
            <w:pPr>
              <w:rPr>
                <w:rFonts w:ascii="Arial" w:hAnsi="Arial" w:cs="Arial"/>
              </w:rPr>
            </w:pPr>
          </w:p>
          <w:p w:rsidR="008D70E2" w:rsidRPr="005E634D" w:rsidRDefault="008D70E2" w:rsidP="003D744B">
            <w:pPr>
              <w:rPr>
                <w:rFonts w:ascii="Arial" w:hAnsi="Arial" w:cs="Arial"/>
              </w:rPr>
            </w:pPr>
          </w:p>
          <w:p w:rsidR="008D70E2" w:rsidRPr="005E634D" w:rsidRDefault="008D70E2" w:rsidP="003D744B">
            <w:pPr>
              <w:rPr>
                <w:rFonts w:ascii="Arial" w:hAnsi="Arial" w:cs="Arial"/>
              </w:rPr>
            </w:pPr>
          </w:p>
          <w:p w:rsidR="008D70E2" w:rsidRPr="005E634D" w:rsidRDefault="008D70E2" w:rsidP="003D744B">
            <w:pPr>
              <w:rPr>
                <w:rFonts w:ascii="Arial" w:hAnsi="Arial" w:cs="Arial"/>
              </w:rPr>
            </w:pPr>
          </w:p>
          <w:p w:rsidR="008D70E2" w:rsidRPr="005E634D" w:rsidRDefault="008D70E2" w:rsidP="003D744B">
            <w:pPr>
              <w:rPr>
                <w:rFonts w:ascii="Arial" w:hAnsi="Arial" w:cs="Arial"/>
              </w:rPr>
            </w:pPr>
          </w:p>
          <w:p w:rsidR="00430233" w:rsidRPr="005E634D" w:rsidRDefault="00430233" w:rsidP="003D744B">
            <w:pPr>
              <w:rPr>
                <w:rFonts w:ascii="Arial" w:hAnsi="Arial" w:cs="Arial"/>
              </w:rPr>
            </w:pPr>
            <w:r w:rsidRPr="005E634D">
              <w:rPr>
                <w:rFonts w:ascii="Arial" w:hAnsi="Arial" w:cs="Arial"/>
              </w:rPr>
              <w:t>Successful experience of curriculum development in a school and</w:t>
            </w:r>
            <w:r w:rsidR="00A0171A" w:rsidRPr="005E634D">
              <w:rPr>
                <w:rFonts w:ascii="Arial" w:hAnsi="Arial" w:cs="Arial"/>
              </w:rPr>
              <w:t xml:space="preserve"> </w:t>
            </w:r>
            <w:r w:rsidRPr="005E634D">
              <w:rPr>
                <w:rFonts w:ascii="Arial" w:hAnsi="Arial" w:cs="Arial"/>
              </w:rPr>
              <w:t>/</w:t>
            </w:r>
            <w:r w:rsidR="00A0171A" w:rsidRPr="005E634D">
              <w:rPr>
                <w:rFonts w:ascii="Arial" w:hAnsi="Arial" w:cs="Arial"/>
              </w:rPr>
              <w:t xml:space="preserve"> </w:t>
            </w:r>
            <w:r w:rsidRPr="005E634D">
              <w:rPr>
                <w:rFonts w:ascii="Arial" w:hAnsi="Arial" w:cs="Arial"/>
              </w:rPr>
              <w:t>or ITT setting</w:t>
            </w:r>
          </w:p>
          <w:p w:rsidR="00430233" w:rsidRPr="005E634D" w:rsidRDefault="00430233" w:rsidP="003D744B">
            <w:pPr>
              <w:rPr>
                <w:rFonts w:ascii="Arial" w:hAnsi="Arial" w:cs="Arial"/>
              </w:rPr>
            </w:pPr>
          </w:p>
          <w:p w:rsidR="00430233" w:rsidRPr="005E634D" w:rsidRDefault="00430233" w:rsidP="003D744B">
            <w:pPr>
              <w:rPr>
                <w:rFonts w:ascii="Arial" w:hAnsi="Arial" w:cs="Arial"/>
              </w:rPr>
            </w:pPr>
            <w:r w:rsidRPr="005E634D">
              <w:rPr>
                <w:rFonts w:ascii="Arial" w:hAnsi="Arial" w:cs="Arial"/>
              </w:rPr>
              <w:t>Contribution to preparation for external inspection</w:t>
            </w:r>
          </w:p>
          <w:p w:rsidR="00430233" w:rsidRPr="005E634D" w:rsidRDefault="00430233" w:rsidP="003D744B">
            <w:pPr>
              <w:rPr>
                <w:rFonts w:ascii="Arial" w:hAnsi="Arial" w:cs="Arial"/>
              </w:rPr>
            </w:pPr>
          </w:p>
          <w:p w:rsidR="00430233" w:rsidRPr="005E634D" w:rsidRDefault="00430233" w:rsidP="003D744B">
            <w:pPr>
              <w:rPr>
                <w:rFonts w:ascii="Arial" w:hAnsi="Arial" w:cs="Arial"/>
              </w:rPr>
            </w:pPr>
            <w:r w:rsidRPr="005E634D">
              <w:rPr>
                <w:rFonts w:ascii="Arial" w:hAnsi="Arial" w:cs="Arial"/>
              </w:rPr>
              <w:t xml:space="preserve">Involvement in research </w:t>
            </w:r>
            <w:r w:rsidR="004776CB" w:rsidRPr="005E634D">
              <w:rPr>
                <w:rFonts w:ascii="Arial" w:hAnsi="Arial" w:cs="Arial"/>
              </w:rPr>
              <w:t>in teacher education</w:t>
            </w:r>
          </w:p>
          <w:p w:rsidR="00A0171A" w:rsidRPr="005E634D" w:rsidRDefault="00A0171A" w:rsidP="003D744B">
            <w:pPr>
              <w:rPr>
                <w:rFonts w:ascii="Arial" w:hAnsi="Arial" w:cs="Arial"/>
              </w:rPr>
            </w:pPr>
          </w:p>
          <w:p w:rsidR="00A0171A" w:rsidRPr="005E634D" w:rsidRDefault="00A0171A" w:rsidP="00A0171A">
            <w:pPr>
              <w:rPr>
                <w:rFonts w:ascii="Arial" w:hAnsi="Arial" w:cs="Arial"/>
              </w:rPr>
            </w:pPr>
            <w:r w:rsidRPr="005E634D">
              <w:rPr>
                <w:rFonts w:ascii="Arial" w:hAnsi="Arial" w:cs="Arial"/>
              </w:rPr>
              <w:t>Leading collaborative project developments or school partnerships</w:t>
            </w:r>
          </w:p>
        </w:tc>
        <w:tc>
          <w:tcPr>
            <w:tcW w:w="2693" w:type="dxa"/>
          </w:tcPr>
          <w:p w:rsidR="003D744B" w:rsidRPr="005E634D" w:rsidRDefault="004776CB" w:rsidP="003D744B">
            <w:pPr>
              <w:rPr>
                <w:rFonts w:ascii="Arial" w:hAnsi="Arial" w:cs="Arial"/>
              </w:rPr>
            </w:pPr>
            <w:r w:rsidRPr="005E634D">
              <w:rPr>
                <w:rFonts w:ascii="Arial" w:hAnsi="Arial" w:cs="Arial"/>
              </w:rPr>
              <w:lastRenderedPageBreak/>
              <w:t>A, I, R, P</w:t>
            </w:r>
          </w:p>
          <w:p w:rsidR="004776CB" w:rsidRPr="005E634D" w:rsidRDefault="004776CB" w:rsidP="003D744B">
            <w:pPr>
              <w:rPr>
                <w:rFonts w:ascii="Arial" w:hAnsi="Arial" w:cs="Arial"/>
              </w:rPr>
            </w:pPr>
          </w:p>
          <w:p w:rsidR="004776CB" w:rsidRPr="005E634D" w:rsidRDefault="004776CB" w:rsidP="003D744B">
            <w:pPr>
              <w:rPr>
                <w:rFonts w:ascii="Arial" w:hAnsi="Arial" w:cs="Arial"/>
              </w:rPr>
            </w:pPr>
          </w:p>
          <w:p w:rsidR="004776CB" w:rsidRPr="005E634D" w:rsidRDefault="004776CB"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t>A, I, R</w:t>
            </w:r>
          </w:p>
          <w:p w:rsidR="004776CB" w:rsidRPr="005E634D" w:rsidRDefault="004776CB" w:rsidP="003D744B">
            <w:pPr>
              <w:rPr>
                <w:rFonts w:ascii="Arial" w:hAnsi="Arial" w:cs="Arial"/>
              </w:rPr>
            </w:pPr>
          </w:p>
          <w:p w:rsidR="004776CB" w:rsidRPr="005E634D" w:rsidRDefault="004776CB" w:rsidP="003D744B">
            <w:pPr>
              <w:rPr>
                <w:rFonts w:ascii="Arial" w:hAnsi="Arial" w:cs="Arial"/>
              </w:rPr>
            </w:pPr>
          </w:p>
          <w:p w:rsidR="008D70E2" w:rsidRPr="005E634D" w:rsidRDefault="008D70E2" w:rsidP="003D744B">
            <w:pPr>
              <w:rPr>
                <w:rFonts w:ascii="Arial" w:hAnsi="Arial" w:cs="Arial"/>
              </w:rPr>
            </w:pPr>
          </w:p>
          <w:p w:rsidR="008D70E2" w:rsidRPr="005E634D" w:rsidRDefault="008D70E2"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t>A, I, R, P</w:t>
            </w:r>
          </w:p>
          <w:p w:rsidR="004776CB" w:rsidRPr="005E634D" w:rsidRDefault="004776CB" w:rsidP="003D744B">
            <w:pPr>
              <w:rPr>
                <w:rFonts w:ascii="Arial" w:hAnsi="Arial" w:cs="Arial"/>
              </w:rPr>
            </w:pPr>
          </w:p>
          <w:p w:rsidR="004776CB" w:rsidRPr="005E634D" w:rsidRDefault="004776CB" w:rsidP="003D744B">
            <w:pPr>
              <w:rPr>
                <w:rFonts w:ascii="Arial" w:hAnsi="Arial" w:cs="Arial"/>
              </w:rPr>
            </w:pPr>
          </w:p>
          <w:p w:rsidR="004776CB" w:rsidRPr="005E634D" w:rsidRDefault="004776CB"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t>A,I, R</w:t>
            </w:r>
          </w:p>
          <w:p w:rsidR="004776CB" w:rsidRPr="005E634D" w:rsidRDefault="004776CB" w:rsidP="003D744B">
            <w:pPr>
              <w:rPr>
                <w:rFonts w:ascii="Arial" w:hAnsi="Arial" w:cs="Arial"/>
              </w:rPr>
            </w:pPr>
          </w:p>
          <w:p w:rsidR="004776CB" w:rsidRPr="005E634D" w:rsidRDefault="004776CB" w:rsidP="003D744B">
            <w:pPr>
              <w:rPr>
                <w:rFonts w:ascii="Arial" w:hAnsi="Arial" w:cs="Arial"/>
              </w:rPr>
            </w:pPr>
          </w:p>
          <w:p w:rsidR="004776CB" w:rsidRPr="005E634D" w:rsidRDefault="004776CB"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t>A, I</w:t>
            </w:r>
          </w:p>
          <w:p w:rsidR="004776CB" w:rsidRPr="005E634D" w:rsidRDefault="004776CB" w:rsidP="003D744B">
            <w:pPr>
              <w:rPr>
                <w:rFonts w:ascii="Arial" w:hAnsi="Arial" w:cs="Arial"/>
              </w:rPr>
            </w:pPr>
          </w:p>
          <w:p w:rsidR="004776CB" w:rsidRPr="005E634D" w:rsidRDefault="004776CB"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t>A, I</w:t>
            </w:r>
          </w:p>
          <w:p w:rsidR="004776CB" w:rsidRPr="005E634D" w:rsidRDefault="004776CB"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t>A, I</w:t>
            </w:r>
          </w:p>
          <w:p w:rsidR="004776CB" w:rsidRPr="005E634D" w:rsidRDefault="004776CB" w:rsidP="003D744B">
            <w:pPr>
              <w:rPr>
                <w:rFonts w:ascii="Arial" w:hAnsi="Arial" w:cs="Arial"/>
              </w:rPr>
            </w:pPr>
          </w:p>
          <w:p w:rsidR="004776CB" w:rsidRPr="005E634D" w:rsidRDefault="004776CB"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t>A, I</w:t>
            </w:r>
          </w:p>
          <w:p w:rsidR="004776CB" w:rsidRPr="005E634D" w:rsidRDefault="004776CB" w:rsidP="003D744B">
            <w:pPr>
              <w:rPr>
                <w:rFonts w:ascii="Arial" w:hAnsi="Arial" w:cs="Arial"/>
              </w:rPr>
            </w:pPr>
          </w:p>
          <w:p w:rsidR="00A0171A" w:rsidRPr="005E634D" w:rsidRDefault="00A0171A" w:rsidP="003D744B">
            <w:pPr>
              <w:rPr>
                <w:rFonts w:ascii="Arial" w:hAnsi="Arial" w:cs="Arial"/>
              </w:rPr>
            </w:pPr>
          </w:p>
          <w:p w:rsidR="008D70E2" w:rsidRPr="005E634D" w:rsidRDefault="008D70E2" w:rsidP="003D744B">
            <w:pPr>
              <w:rPr>
                <w:rFonts w:ascii="Arial" w:hAnsi="Arial" w:cs="Arial"/>
              </w:rPr>
            </w:pPr>
          </w:p>
          <w:p w:rsidR="00A0171A" w:rsidRPr="005E634D" w:rsidRDefault="00A0171A" w:rsidP="008D70E2">
            <w:pPr>
              <w:rPr>
                <w:rFonts w:ascii="Arial" w:hAnsi="Arial" w:cs="Arial"/>
              </w:rPr>
            </w:pPr>
            <w:r w:rsidRPr="005E634D">
              <w:rPr>
                <w:rFonts w:ascii="Arial" w:hAnsi="Arial" w:cs="Arial"/>
              </w:rPr>
              <w:t>A, I</w:t>
            </w:r>
            <w:r w:rsidR="008D70E2" w:rsidRPr="005E634D">
              <w:rPr>
                <w:rFonts w:ascii="Arial" w:hAnsi="Arial" w:cs="Arial"/>
              </w:rPr>
              <w:t xml:space="preserve"> </w:t>
            </w:r>
          </w:p>
          <w:p w:rsidR="008D70E2" w:rsidRPr="005E634D" w:rsidRDefault="008D70E2" w:rsidP="008D70E2">
            <w:pPr>
              <w:rPr>
                <w:rFonts w:ascii="Arial" w:hAnsi="Arial" w:cs="Arial"/>
              </w:rPr>
            </w:pPr>
          </w:p>
          <w:p w:rsidR="008D70E2" w:rsidRPr="005E634D" w:rsidRDefault="008D70E2" w:rsidP="008D70E2">
            <w:pPr>
              <w:rPr>
                <w:rFonts w:ascii="Arial" w:hAnsi="Arial" w:cs="Arial"/>
              </w:rPr>
            </w:pPr>
          </w:p>
          <w:p w:rsidR="008D70E2" w:rsidRPr="005E634D" w:rsidRDefault="008D70E2" w:rsidP="008D70E2">
            <w:pPr>
              <w:rPr>
                <w:rFonts w:ascii="Arial" w:hAnsi="Arial" w:cs="Arial"/>
              </w:rPr>
            </w:pPr>
            <w:r w:rsidRPr="005E634D">
              <w:rPr>
                <w:rFonts w:ascii="Arial" w:hAnsi="Arial" w:cs="Arial"/>
              </w:rPr>
              <w:t xml:space="preserve">A, I, R </w:t>
            </w:r>
          </w:p>
          <w:p w:rsidR="008D70E2" w:rsidRPr="005E634D" w:rsidRDefault="008D70E2" w:rsidP="008D70E2">
            <w:pPr>
              <w:rPr>
                <w:rFonts w:ascii="Arial" w:hAnsi="Arial" w:cs="Arial"/>
              </w:rPr>
            </w:pPr>
          </w:p>
          <w:p w:rsidR="008D70E2" w:rsidRPr="005E634D" w:rsidRDefault="008D70E2" w:rsidP="008D70E2">
            <w:pPr>
              <w:rPr>
                <w:rFonts w:ascii="Arial" w:hAnsi="Arial" w:cs="Arial"/>
              </w:rPr>
            </w:pPr>
          </w:p>
          <w:p w:rsidR="008D70E2" w:rsidRPr="005E634D" w:rsidRDefault="008D70E2" w:rsidP="008D70E2">
            <w:pPr>
              <w:rPr>
                <w:rFonts w:ascii="Arial" w:hAnsi="Arial" w:cs="Arial"/>
              </w:rPr>
            </w:pPr>
            <w:r w:rsidRPr="005E634D">
              <w:rPr>
                <w:rFonts w:ascii="Arial" w:hAnsi="Arial" w:cs="Arial"/>
              </w:rPr>
              <w:t>A, I, R, P</w:t>
            </w:r>
          </w:p>
          <w:p w:rsidR="008D70E2" w:rsidRPr="005E634D" w:rsidRDefault="008D70E2" w:rsidP="008D70E2">
            <w:pPr>
              <w:rPr>
                <w:rFonts w:ascii="Arial" w:hAnsi="Arial" w:cs="Arial"/>
              </w:rPr>
            </w:pPr>
          </w:p>
        </w:tc>
      </w:tr>
      <w:tr w:rsidR="003D744B" w:rsidRPr="005E634D" w:rsidTr="00AF07A0">
        <w:tc>
          <w:tcPr>
            <w:tcW w:w="2268" w:type="dxa"/>
          </w:tcPr>
          <w:p w:rsidR="003D744B" w:rsidRPr="005E634D" w:rsidRDefault="00707D69" w:rsidP="003D744B">
            <w:pPr>
              <w:rPr>
                <w:rFonts w:ascii="Arial" w:hAnsi="Arial" w:cs="Arial"/>
                <w:b/>
              </w:rPr>
            </w:pPr>
            <w:r w:rsidRPr="005E634D">
              <w:rPr>
                <w:rFonts w:ascii="Arial" w:hAnsi="Arial" w:cs="Arial"/>
                <w:b/>
              </w:rPr>
              <w:lastRenderedPageBreak/>
              <w:t>Skills/Knowledge/Abilities</w:t>
            </w:r>
          </w:p>
        </w:tc>
        <w:tc>
          <w:tcPr>
            <w:tcW w:w="5103" w:type="dxa"/>
          </w:tcPr>
          <w:p w:rsidR="003D744B" w:rsidRPr="005E634D" w:rsidRDefault="004776CB" w:rsidP="003D744B">
            <w:pPr>
              <w:rPr>
                <w:rFonts w:ascii="Arial" w:hAnsi="Arial" w:cs="Arial"/>
              </w:rPr>
            </w:pPr>
            <w:r w:rsidRPr="005E634D">
              <w:rPr>
                <w:rFonts w:ascii="Arial" w:hAnsi="Arial" w:cs="Arial"/>
              </w:rPr>
              <w:t>Ability to play a full and proactive role in the leadership, development, management and administration of the SCITT</w:t>
            </w:r>
          </w:p>
          <w:p w:rsidR="004776CB" w:rsidRPr="005E634D" w:rsidRDefault="004776CB"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t>Ability to make and maintain productive professional relationships both internal and external to the SCITT</w:t>
            </w:r>
          </w:p>
          <w:p w:rsidR="004776CB" w:rsidRPr="005E634D" w:rsidRDefault="004776CB" w:rsidP="003D744B">
            <w:pPr>
              <w:rPr>
                <w:rFonts w:ascii="Arial" w:hAnsi="Arial" w:cs="Arial"/>
              </w:rPr>
            </w:pPr>
          </w:p>
          <w:p w:rsidR="004776CB" w:rsidRPr="005E634D" w:rsidRDefault="00A0171A" w:rsidP="003D744B">
            <w:pPr>
              <w:rPr>
                <w:rFonts w:ascii="Arial" w:hAnsi="Arial" w:cs="Arial"/>
              </w:rPr>
            </w:pPr>
            <w:r w:rsidRPr="005E634D">
              <w:rPr>
                <w:rFonts w:ascii="Arial" w:hAnsi="Arial" w:cs="Arial"/>
              </w:rPr>
              <w:t>Ability to l</w:t>
            </w:r>
            <w:r w:rsidR="004776CB" w:rsidRPr="005E634D">
              <w:rPr>
                <w:rFonts w:ascii="Arial" w:hAnsi="Arial" w:cs="Arial"/>
              </w:rPr>
              <w:t>ead successful SCITT recruitment programmes for teacher training</w:t>
            </w:r>
          </w:p>
          <w:p w:rsidR="004776CB" w:rsidRPr="005E634D" w:rsidRDefault="004776CB" w:rsidP="003D744B">
            <w:pPr>
              <w:rPr>
                <w:rFonts w:ascii="Arial" w:hAnsi="Arial" w:cs="Arial"/>
              </w:rPr>
            </w:pPr>
          </w:p>
          <w:p w:rsidR="004776CB" w:rsidRPr="005E634D" w:rsidRDefault="00A0171A" w:rsidP="003D744B">
            <w:pPr>
              <w:rPr>
                <w:rFonts w:ascii="Arial" w:hAnsi="Arial" w:cs="Arial"/>
              </w:rPr>
            </w:pPr>
            <w:r w:rsidRPr="005E634D">
              <w:rPr>
                <w:rFonts w:ascii="Arial" w:hAnsi="Arial" w:cs="Arial"/>
              </w:rPr>
              <w:t>Knowledge of ITT OfST</w:t>
            </w:r>
            <w:r w:rsidR="004776CB" w:rsidRPr="005E634D">
              <w:rPr>
                <w:rFonts w:ascii="Arial" w:hAnsi="Arial" w:cs="Arial"/>
              </w:rPr>
              <w:t>ED requirements and processes</w:t>
            </w:r>
          </w:p>
          <w:p w:rsidR="004776CB" w:rsidRPr="005E634D" w:rsidRDefault="004776CB"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lastRenderedPageBreak/>
              <w:t>Demonstrable ability to manage teams effectively in determining and attaining goals</w:t>
            </w:r>
          </w:p>
          <w:p w:rsidR="004776CB" w:rsidRPr="005E634D" w:rsidRDefault="004776CB"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t>Ability to present complex information in a clear logical manner and to communicate knowledge and enthusiasm</w:t>
            </w:r>
          </w:p>
          <w:p w:rsidR="004776CB" w:rsidRPr="005E634D" w:rsidRDefault="004776CB" w:rsidP="003D744B">
            <w:pPr>
              <w:rPr>
                <w:rFonts w:ascii="Arial" w:hAnsi="Arial" w:cs="Arial"/>
              </w:rPr>
            </w:pPr>
          </w:p>
          <w:p w:rsidR="004776CB" w:rsidRPr="005E634D" w:rsidRDefault="004776CB" w:rsidP="003D744B">
            <w:pPr>
              <w:rPr>
                <w:rFonts w:ascii="Arial" w:hAnsi="Arial" w:cs="Arial"/>
              </w:rPr>
            </w:pPr>
            <w:r w:rsidRPr="005E634D">
              <w:rPr>
                <w:rFonts w:ascii="Arial" w:hAnsi="Arial" w:cs="Arial"/>
              </w:rPr>
              <w:t>Ability to use ICT in its application to</w:t>
            </w:r>
            <w:r w:rsidR="00907701" w:rsidRPr="005E634D">
              <w:rPr>
                <w:rFonts w:ascii="Arial" w:hAnsi="Arial" w:cs="Arial"/>
              </w:rPr>
              <w:t xml:space="preserve"> course management and administration, student teaching, learning.</w:t>
            </w:r>
          </w:p>
          <w:p w:rsidR="00907701" w:rsidRPr="005E634D" w:rsidRDefault="00907701" w:rsidP="003D744B">
            <w:pPr>
              <w:rPr>
                <w:rFonts w:ascii="Arial" w:hAnsi="Arial" w:cs="Arial"/>
              </w:rPr>
            </w:pPr>
          </w:p>
          <w:p w:rsidR="00907701" w:rsidRPr="005E634D" w:rsidRDefault="00907701" w:rsidP="003D744B">
            <w:pPr>
              <w:rPr>
                <w:rFonts w:ascii="Arial" w:hAnsi="Arial" w:cs="Arial"/>
              </w:rPr>
            </w:pPr>
            <w:r w:rsidRPr="005E634D">
              <w:rPr>
                <w:rFonts w:ascii="Arial" w:hAnsi="Arial" w:cs="Arial"/>
              </w:rPr>
              <w:t>Ability to cope with pressure and demanding workloads</w:t>
            </w:r>
          </w:p>
          <w:p w:rsidR="00907701" w:rsidRPr="005E634D" w:rsidRDefault="00907701" w:rsidP="003D744B">
            <w:pPr>
              <w:rPr>
                <w:rFonts w:ascii="Arial" w:hAnsi="Arial" w:cs="Arial"/>
              </w:rPr>
            </w:pPr>
          </w:p>
          <w:p w:rsidR="00907701" w:rsidRPr="005E634D" w:rsidRDefault="00907701" w:rsidP="003D744B">
            <w:pPr>
              <w:rPr>
                <w:rFonts w:ascii="Arial" w:hAnsi="Arial" w:cs="Arial"/>
              </w:rPr>
            </w:pPr>
            <w:r w:rsidRPr="005E634D">
              <w:rPr>
                <w:rFonts w:ascii="Arial" w:hAnsi="Arial" w:cs="Arial"/>
              </w:rPr>
              <w:t>Ability to handle varied tasks and meet tight deadlines</w:t>
            </w:r>
          </w:p>
          <w:p w:rsidR="00907701" w:rsidRPr="005E634D" w:rsidRDefault="00907701" w:rsidP="003D744B">
            <w:pPr>
              <w:rPr>
                <w:rFonts w:ascii="Arial" w:hAnsi="Arial" w:cs="Arial"/>
              </w:rPr>
            </w:pPr>
          </w:p>
          <w:p w:rsidR="00907701" w:rsidRPr="005E634D" w:rsidRDefault="00907701" w:rsidP="003D744B">
            <w:pPr>
              <w:rPr>
                <w:rFonts w:ascii="Arial" w:hAnsi="Arial" w:cs="Arial"/>
              </w:rPr>
            </w:pPr>
            <w:r w:rsidRPr="005E634D">
              <w:rPr>
                <w:rFonts w:ascii="Arial" w:hAnsi="Arial" w:cs="Arial"/>
              </w:rPr>
              <w:t>Knowledge of the characteristics of high qu</w:t>
            </w:r>
            <w:r w:rsidR="00B01D9A" w:rsidRPr="005E634D">
              <w:rPr>
                <w:rFonts w:ascii="Arial" w:hAnsi="Arial" w:cs="Arial"/>
              </w:rPr>
              <w:t>ality teaching and learning in</w:t>
            </w:r>
            <w:r w:rsidRPr="005E634D">
              <w:rPr>
                <w:rFonts w:ascii="Arial" w:hAnsi="Arial" w:cs="Arial"/>
              </w:rPr>
              <w:t xml:space="preserve"> schools and the main teaching strategies for improving and sustaining high standards of teaching, learning and achievement for all pupils.</w:t>
            </w:r>
          </w:p>
          <w:p w:rsidR="00907701" w:rsidRPr="005E634D" w:rsidRDefault="00907701" w:rsidP="003D744B">
            <w:pPr>
              <w:rPr>
                <w:rFonts w:ascii="Arial" w:hAnsi="Arial" w:cs="Arial"/>
              </w:rPr>
            </w:pPr>
          </w:p>
          <w:p w:rsidR="00907701" w:rsidRPr="005E634D" w:rsidRDefault="00907701" w:rsidP="003D744B">
            <w:pPr>
              <w:rPr>
                <w:rFonts w:ascii="Arial" w:hAnsi="Arial" w:cs="Arial"/>
              </w:rPr>
            </w:pPr>
            <w:r w:rsidRPr="005E634D">
              <w:rPr>
                <w:rFonts w:ascii="Arial" w:hAnsi="Arial" w:cs="Arial"/>
              </w:rPr>
              <w:t>Evidence of a commitment to quality enhancement and professional development.</w:t>
            </w:r>
          </w:p>
          <w:p w:rsidR="00907701" w:rsidRPr="005E634D" w:rsidRDefault="00907701" w:rsidP="003D744B">
            <w:pPr>
              <w:rPr>
                <w:rFonts w:ascii="Arial" w:hAnsi="Arial" w:cs="Arial"/>
              </w:rPr>
            </w:pPr>
          </w:p>
          <w:p w:rsidR="00907701" w:rsidRPr="005E634D" w:rsidRDefault="00907701" w:rsidP="00A0171A">
            <w:pPr>
              <w:rPr>
                <w:rFonts w:ascii="Arial" w:hAnsi="Arial" w:cs="Arial"/>
              </w:rPr>
            </w:pPr>
            <w:r w:rsidRPr="005E634D">
              <w:rPr>
                <w:rFonts w:ascii="Arial" w:hAnsi="Arial" w:cs="Arial"/>
              </w:rPr>
              <w:t xml:space="preserve">Knowledge </w:t>
            </w:r>
            <w:r w:rsidR="00A0171A" w:rsidRPr="005E634D">
              <w:rPr>
                <w:rFonts w:ascii="Arial" w:hAnsi="Arial" w:cs="Arial"/>
              </w:rPr>
              <w:t>of how to evidence from research and inspection evidence and local, national and international standards can be used to inform expectations, targets and teaching approaches</w:t>
            </w:r>
          </w:p>
          <w:p w:rsidR="00A0171A" w:rsidRPr="005E634D" w:rsidRDefault="00A0171A" w:rsidP="00A0171A">
            <w:pPr>
              <w:rPr>
                <w:rFonts w:ascii="Arial" w:hAnsi="Arial" w:cs="Arial"/>
              </w:rPr>
            </w:pPr>
          </w:p>
          <w:p w:rsidR="00A0171A" w:rsidRPr="005E634D" w:rsidRDefault="00A0171A" w:rsidP="00A0171A">
            <w:pPr>
              <w:rPr>
                <w:rFonts w:ascii="Arial" w:hAnsi="Arial" w:cs="Arial"/>
              </w:rPr>
            </w:pPr>
            <w:r w:rsidRPr="005E634D">
              <w:rPr>
                <w:rFonts w:ascii="Arial" w:hAnsi="Arial" w:cs="Arial"/>
              </w:rPr>
              <w:t xml:space="preserve">How to use comparative data, together with information about pupils’ </w:t>
            </w:r>
            <w:r w:rsidR="006B09B1" w:rsidRPr="005E634D">
              <w:rPr>
                <w:rFonts w:ascii="Arial" w:hAnsi="Arial" w:cs="Arial"/>
              </w:rPr>
              <w:t>and trainees’ attainment, to establish benchmarks and set improvement targets.</w:t>
            </w:r>
          </w:p>
        </w:tc>
        <w:tc>
          <w:tcPr>
            <w:tcW w:w="4395" w:type="dxa"/>
          </w:tcPr>
          <w:p w:rsidR="003D744B" w:rsidRPr="005E634D" w:rsidRDefault="003D744B" w:rsidP="003D744B">
            <w:pPr>
              <w:rPr>
                <w:rFonts w:ascii="Arial" w:hAnsi="Arial" w:cs="Arial"/>
              </w:rPr>
            </w:pPr>
          </w:p>
        </w:tc>
        <w:tc>
          <w:tcPr>
            <w:tcW w:w="2693" w:type="dxa"/>
          </w:tcPr>
          <w:p w:rsidR="003D744B" w:rsidRPr="005E634D" w:rsidRDefault="00A0171A" w:rsidP="003D744B">
            <w:pPr>
              <w:rPr>
                <w:rFonts w:ascii="Arial" w:hAnsi="Arial" w:cs="Arial"/>
              </w:rPr>
            </w:pPr>
            <w:r w:rsidRPr="005E634D">
              <w:rPr>
                <w:rFonts w:ascii="Arial" w:hAnsi="Arial" w:cs="Arial"/>
              </w:rPr>
              <w:t>I</w:t>
            </w: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r w:rsidRPr="005E634D">
              <w:rPr>
                <w:rFonts w:ascii="Arial" w:hAnsi="Arial" w:cs="Arial"/>
              </w:rPr>
              <w:t>I</w:t>
            </w: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r w:rsidRPr="005E634D">
              <w:rPr>
                <w:rFonts w:ascii="Arial" w:hAnsi="Arial" w:cs="Arial"/>
              </w:rPr>
              <w:t>I</w:t>
            </w: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r w:rsidRPr="005E634D">
              <w:rPr>
                <w:rFonts w:ascii="Arial" w:hAnsi="Arial" w:cs="Arial"/>
              </w:rPr>
              <w:t>I</w:t>
            </w: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r w:rsidRPr="005E634D">
              <w:rPr>
                <w:rFonts w:ascii="Arial" w:hAnsi="Arial" w:cs="Arial"/>
              </w:rPr>
              <w:lastRenderedPageBreak/>
              <w:t>I, R</w:t>
            </w: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r w:rsidRPr="005E634D">
              <w:rPr>
                <w:rFonts w:ascii="Arial" w:hAnsi="Arial" w:cs="Arial"/>
              </w:rPr>
              <w:t>I, P</w:t>
            </w: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r w:rsidRPr="005E634D">
              <w:rPr>
                <w:rFonts w:ascii="Arial" w:hAnsi="Arial" w:cs="Arial"/>
              </w:rPr>
              <w:t>I, P</w:t>
            </w: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r w:rsidRPr="005E634D">
              <w:rPr>
                <w:rFonts w:ascii="Arial" w:hAnsi="Arial" w:cs="Arial"/>
              </w:rPr>
              <w:t>I, R</w:t>
            </w: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r w:rsidRPr="005E634D">
              <w:rPr>
                <w:rFonts w:ascii="Arial" w:hAnsi="Arial" w:cs="Arial"/>
              </w:rPr>
              <w:t>I, R</w:t>
            </w: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r w:rsidRPr="005E634D">
              <w:rPr>
                <w:rFonts w:ascii="Arial" w:hAnsi="Arial" w:cs="Arial"/>
              </w:rPr>
              <w:t>I, P</w:t>
            </w: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p>
          <w:p w:rsidR="00A0171A" w:rsidRPr="005E634D" w:rsidRDefault="00A0171A" w:rsidP="003D744B">
            <w:pPr>
              <w:rPr>
                <w:rFonts w:ascii="Arial" w:hAnsi="Arial" w:cs="Arial"/>
              </w:rPr>
            </w:pPr>
            <w:r w:rsidRPr="005E634D">
              <w:rPr>
                <w:rFonts w:ascii="Arial" w:hAnsi="Arial" w:cs="Arial"/>
              </w:rPr>
              <w:t>I, P</w:t>
            </w: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r w:rsidRPr="005E634D">
              <w:rPr>
                <w:rFonts w:ascii="Arial" w:hAnsi="Arial" w:cs="Arial"/>
              </w:rPr>
              <w:t xml:space="preserve">I, P </w:t>
            </w: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r w:rsidRPr="005E634D">
              <w:rPr>
                <w:rFonts w:ascii="Arial" w:hAnsi="Arial" w:cs="Arial"/>
              </w:rPr>
              <w:t>I, P</w:t>
            </w:r>
          </w:p>
        </w:tc>
      </w:tr>
      <w:tr w:rsidR="00707D69" w:rsidRPr="005E634D" w:rsidTr="00AF07A0">
        <w:trPr>
          <w:trHeight w:val="347"/>
        </w:trPr>
        <w:tc>
          <w:tcPr>
            <w:tcW w:w="2268" w:type="dxa"/>
          </w:tcPr>
          <w:p w:rsidR="00707D69" w:rsidRPr="005E634D" w:rsidRDefault="00707D69" w:rsidP="003D744B">
            <w:pPr>
              <w:rPr>
                <w:rFonts w:ascii="Arial" w:hAnsi="Arial" w:cs="Arial"/>
                <w:b/>
              </w:rPr>
            </w:pPr>
            <w:r w:rsidRPr="005E634D">
              <w:rPr>
                <w:rFonts w:ascii="Arial" w:hAnsi="Arial" w:cs="Arial"/>
                <w:b/>
              </w:rPr>
              <w:lastRenderedPageBreak/>
              <w:t>Personal Attributes</w:t>
            </w:r>
          </w:p>
        </w:tc>
        <w:tc>
          <w:tcPr>
            <w:tcW w:w="5103" w:type="dxa"/>
          </w:tcPr>
          <w:p w:rsidR="00707D69" w:rsidRPr="005E634D" w:rsidRDefault="006B09B1" w:rsidP="006B09B1">
            <w:pPr>
              <w:rPr>
                <w:rFonts w:ascii="Arial" w:hAnsi="Arial" w:cs="Arial"/>
              </w:rPr>
            </w:pPr>
            <w:r w:rsidRPr="005E634D">
              <w:rPr>
                <w:rFonts w:ascii="Arial" w:hAnsi="Arial" w:cs="Arial"/>
              </w:rPr>
              <w:t>Excellent interpersonal skills</w:t>
            </w:r>
          </w:p>
          <w:p w:rsidR="006B09B1" w:rsidRPr="005E634D" w:rsidRDefault="006B09B1" w:rsidP="006B09B1">
            <w:pPr>
              <w:rPr>
                <w:rFonts w:ascii="Arial" w:hAnsi="Arial" w:cs="Arial"/>
              </w:rPr>
            </w:pPr>
          </w:p>
          <w:p w:rsidR="006B09B1" w:rsidRPr="005E634D" w:rsidRDefault="006B09B1" w:rsidP="006B09B1">
            <w:pPr>
              <w:rPr>
                <w:rFonts w:ascii="Arial" w:hAnsi="Arial" w:cs="Arial"/>
              </w:rPr>
            </w:pPr>
            <w:r w:rsidRPr="005E634D">
              <w:rPr>
                <w:rFonts w:ascii="Arial" w:hAnsi="Arial" w:cs="Arial"/>
              </w:rPr>
              <w:t>Good ICT, presentation and communication skills</w:t>
            </w:r>
          </w:p>
          <w:p w:rsidR="006B09B1" w:rsidRPr="005E634D" w:rsidRDefault="006B09B1" w:rsidP="006B09B1">
            <w:pPr>
              <w:rPr>
                <w:rFonts w:ascii="Arial" w:hAnsi="Arial" w:cs="Arial"/>
              </w:rPr>
            </w:pPr>
          </w:p>
          <w:p w:rsidR="006B09B1" w:rsidRPr="005E634D" w:rsidRDefault="006B09B1" w:rsidP="006B09B1">
            <w:pPr>
              <w:rPr>
                <w:rFonts w:ascii="Arial" w:hAnsi="Arial" w:cs="Arial"/>
              </w:rPr>
            </w:pPr>
            <w:r w:rsidRPr="005E634D">
              <w:rPr>
                <w:rFonts w:ascii="Arial" w:hAnsi="Arial" w:cs="Arial"/>
              </w:rPr>
              <w:t>Adaptability to new ideas</w:t>
            </w:r>
          </w:p>
          <w:p w:rsidR="006B09B1" w:rsidRPr="005E634D" w:rsidRDefault="006B09B1" w:rsidP="006B09B1">
            <w:pPr>
              <w:rPr>
                <w:rFonts w:ascii="Arial" w:hAnsi="Arial" w:cs="Arial"/>
              </w:rPr>
            </w:pPr>
          </w:p>
          <w:p w:rsidR="006B09B1" w:rsidRPr="005E634D" w:rsidRDefault="006B09B1" w:rsidP="006B09B1">
            <w:pPr>
              <w:rPr>
                <w:rFonts w:ascii="Arial" w:hAnsi="Arial" w:cs="Arial"/>
              </w:rPr>
            </w:pPr>
            <w:r w:rsidRPr="005E634D">
              <w:rPr>
                <w:rFonts w:ascii="Arial" w:hAnsi="Arial" w:cs="Arial"/>
              </w:rPr>
              <w:t>Confidence, enthusiasm and intellectual ability</w:t>
            </w:r>
          </w:p>
          <w:p w:rsidR="006B09B1" w:rsidRPr="005E634D" w:rsidRDefault="006B09B1" w:rsidP="006B09B1">
            <w:pPr>
              <w:rPr>
                <w:rFonts w:ascii="Arial" w:hAnsi="Arial" w:cs="Arial"/>
              </w:rPr>
            </w:pPr>
          </w:p>
          <w:p w:rsidR="006B09B1" w:rsidRPr="005E634D" w:rsidRDefault="006B09B1" w:rsidP="006B09B1">
            <w:pPr>
              <w:rPr>
                <w:rFonts w:ascii="Arial" w:hAnsi="Arial" w:cs="Arial"/>
              </w:rPr>
            </w:pPr>
            <w:r w:rsidRPr="005E634D">
              <w:rPr>
                <w:rFonts w:ascii="Arial" w:hAnsi="Arial" w:cs="Arial"/>
              </w:rPr>
              <w:t>Reliability and integrity</w:t>
            </w:r>
          </w:p>
          <w:p w:rsidR="006B09B1" w:rsidRPr="005E634D" w:rsidRDefault="006B09B1" w:rsidP="006B09B1">
            <w:pPr>
              <w:rPr>
                <w:rFonts w:ascii="Arial" w:hAnsi="Arial" w:cs="Arial"/>
              </w:rPr>
            </w:pPr>
          </w:p>
          <w:p w:rsidR="006B09B1" w:rsidRPr="005E634D" w:rsidRDefault="006B09B1" w:rsidP="006B09B1">
            <w:pPr>
              <w:rPr>
                <w:rFonts w:ascii="Arial" w:hAnsi="Arial" w:cs="Arial"/>
              </w:rPr>
            </w:pPr>
            <w:r w:rsidRPr="005E634D">
              <w:rPr>
                <w:rFonts w:ascii="Arial" w:hAnsi="Arial" w:cs="Arial"/>
              </w:rPr>
              <w:t>Commitment</w:t>
            </w:r>
          </w:p>
          <w:p w:rsidR="006B09B1" w:rsidRPr="005E634D" w:rsidRDefault="006B09B1" w:rsidP="006B09B1">
            <w:pPr>
              <w:rPr>
                <w:rFonts w:ascii="Arial" w:hAnsi="Arial" w:cs="Arial"/>
              </w:rPr>
            </w:pPr>
          </w:p>
          <w:p w:rsidR="006B09B1" w:rsidRPr="005E634D" w:rsidRDefault="006B09B1" w:rsidP="006B09B1">
            <w:pPr>
              <w:rPr>
                <w:rFonts w:ascii="Arial" w:hAnsi="Arial" w:cs="Arial"/>
              </w:rPr>
            </w:pPr>
            <w:r w:rsidRPr="005E634D">
              <w:rPr>
                <w:rFonts w:ascii="Arial" w:hAnsi="Arial" w:cs="Arial"/>
              </w:rPr>
              <w:t>Willingness to commit to the SCITT’s vision and values</w:t>
            </w:r>
          </w:p>
          <w:p w:rsidR="006B09B1" w:rsidRPr="005E634D" w:rsidRDefault="006B09B1" w:rsidP="006B09B1">
            <w:pPr>
              <w:rPr>
                <w:rFonts w:ascii="Arial" w:hAnsi="Arial" w:cs="Arial"/>
              </w:rPr>
            </w:pPr>
          </w:p>
          <w:p w:rsidR="006B09B1" w:rsidRPr="005E634D" w:rsidRDefault="006B09B1" w:rsidP="006B09B1">
            <w:pPr>
              <w:rPr>
                <w:rFonts w:ascii="Arial" w:hAnsi="Arial" w:cs="Arial"/>
              </w:rPr>
            </w:pPr>
          </w:p>
        </w:tc>
        <w:tc>
          <w:tcPr>
            <w:tcW w:w="4395" w:type="dxa"/>
          </w:tcPr>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707D69" w:rsidRPr="005E634D" w:rsidRDefault="006B09B1" w:rsidP="003D744B">
            <w:pPr>
              <w:rPr>
                <w:rFonts w:ascii="Arial" w:hAnsi="Arial" w:cs="Arial"/>
              </w:rPr>
            </w:pPr>
            <w:r w:rsidRPr="005E634D">
              <w:rPr>
                <w:rFonts w:ascii="Arial" w:hAnsi="Arial" w:cs="Arial"/>
              </w:rPr>
              <w:t>Ability to drive and has own car</w:t>
            </w:r>
          </w:p>
        </w:tc>
        <w:tc>
          <w:tcPr>
            <w:tcW w:w="2693" w:type="dxa"/>
          </w:tcPr>
          <w:p w:rsidR="00707D69" w:rsidRPr="005E634D" w:rsidRDefault="006B09B1" w:rsidP="003D744B">
            <w:pPr>
              <w:rPr>
                <w:rFonts w:ascii="Arial" w:hAnsi="Arial" w:cs="Arial"/>
              </w:rPr>
            </w:pPr>
            <w:r w:rsidRPr="005E634D">
              <w:rPr>
                <w:rFonts w:ascii="Arial" w:hAnsi="Arial" w:cs="Arial"/>
              </w:rPr>
              <w:t>I, P</w:t>
            </w:r>
          </w:p>
          <w:p w:rsidR="006B09B1" w:rsidRPr="005E634D" w:rsidRDefault="006B09B1" w:rsidP="003D744B">
            <w:pPr>
              <w:rPr>
                <w:rFonts w:ascii="Arial" w:hAnsi="Arial" w:cs="Arial"/>
              </w:rPr>
            </w:pPr>
          </w:p>
          <w:p w:rsidR="006B09B1" w:rsidRPr="005E634D" w:rsidRDefault="006B09B1" w:rsidP="003D744B">
            <w:pPr>
              <w:rPr>
                <w:rFonts w:ascii="Arial" w:hAnsi="Arial" w:cs="Arial"/>
              </w:rPr>
            </w:pPr>
            <w:r w:rsidRPr="005E634D">
              <w:rPr>
                <w:rFonts w:ascii="Arial" w:hAnsi="Arial" w:cs="Arial"/>
              </w:rPr>
              <w:t>I, P</w:t>
            </w: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r w:rsidRPr="005E634D">
              <w:rPr>
                <w:rFonts w:ascii="Arial" w:hAnsi="Arial" w:cs="Arial"/>
              </w:rPr>
              <w:t>I, R</w:t>
            </w:r>
          </w:p>
          <w:p w:rsidR="006B09B1" w:rsidRPr="005E634D" w:rsidRDefault="006B09B1" w:rsidP="003D744B">
            <w:pPr>
              <w:rPr>
                <w:rFonts w:ascii="Arial" w:hAnsi="Arial" w:cs="Arial"/>
              </w:rPr>
            </w:pPr>
          </w:p>
          <w:p w:rsidR="006B09B1" w:rsidRPr="005E634D" w:rsidRDefault="006B09B1" w:rsidP="003D744B">
            <w:pPr>
              <w:rPr>
                <w:rFonts w:ascii="Arial" w:hAnsi="Arial" w:cs="Arial"/>
              </w:rPr>
            </w:pPr>
            <w:r w:rsidRPr="005E634D">
              <w:rPr>
                <w:rFonts w:ascii="Arial" w:hAnsi="Arial" w:cs="Arial"/>
              </w:rPr>
              <w:t>I, P</w:t>
            </w: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r w:rsidRPr="005E634D">
              <w:rPr>
                <w:rFonts w:ascii="Arial" w:hAnsi="Arial" w:cs="Arial"/>
              </w:rPr>
              <w:t>R</w:t>
            </w:r>
          </w:p>
          <w:p w:rsidR="006B09B1" w:rsidRPr="005E634D" w:rsidRDefault="006B09B1" w:rsidP="003D744B">
            <w:pPr>
              <w:rPr>
                <w:rFonts w:ascii="Arial" w:hAnsi="Arial" w:cs="Arial"/>
              </w:rPr>
            </w:pPr>
          </w:p>
          <w:p w:rsidR="006B09B1" w:rsidRPr="005E634D" w:rsidRDefault="006B09B1" w:rsidP="003D744B">
            <w:pPr>
              <w:rPr>
                <w:rFonts w:ascii="Arial" w:hAnsi="Arial" w:cs="Arial"/>
              </w:rPr>
            </w:pPr>
            <w:r w:rsidRPr="005E634D">
              <w:rPr>
                <w:rFonts w:ascii="Arial" w:hAnsi="Arial" w:cs="Arial"/>
              </w:rPr>
              <w:t>I, P, R</w:t>
            </w:r>
          </w:p>
          <w:p w:rsidR="006B09B1" w:rsidRPr="005E634D" w:rsidRDefault="006B09B1" w:rsidP="003D744B">
            <w:pPr>
              <w:rPr>
                <w:rFonts w:ascii="Arial" w:hAnsi="Arial" w:cs="Arial"/>
              </w:rPr>
            </w:pPr>
          </w:p>
          <w:p w:rsidR="006B09B1" w:rsidRPr="005E634D" w:rsidRDefault="006B09B1" w:rsidP="003D744B">
            <w:pPr>
              <w:rPr>
                <w:rFonts w:ascii="Arial" w:hAnsi="Arial" w:cs="Arial"/>
              </w:rPr>
            </w:pPr>
            <w:r w:rsidRPr="005E634D">
              <w:rPr>
                <w:rFonts w:ascii="Arial" w:hAnsi="Arial" w:cs="Arial"/>
              </w:rPr>
              <w:t>A, I, P</w:t>
            </w:r>
          </w:p>
          <w:p w:rsidR="006B09B1" w:rsidRPr="005E634D" w:rsidRDefault="006B09B1" w:rsidP="003D744B">
            <w:pPr>
              <w:rPr>
                <w:rFonts w:ascii="Arial" w:hAnsi="Arial" w:cs="Arial"/>
              </w:rPr>
            </w:pPr>
          </w:p>
          <w:p w:rsidR="006B09B1" w:rsidRPr="005E634D" w:rsidRDefault="006B09B1" w:rsidP="003D744B">
            <w:pPr>
              <w:rPr>
                <w:rFonts w:ascii="Arial" w:hAnsi="Arial" w:cs="Arial"/>
              </w:rPr>
            </w:pPr>
          </w:p>
          <w:p w:rsidR="006B09B1" w:rsidRPr="005E634D" w:rsidRDefault="006B09B1" w:rsidP="003D744B">
            <w:pPr>
              <w:rPr>
                <w:rFonts w:ascii="Arial" w:hAnsi="Arial" w:cs="Arial"/>
              </w:rPr>
            </w:pPr>
            <w:r w:rsidRPr="005E634D">
              <w:rPr>
                <w:rFonts w:ascii="Arial" w:hAnsi="Arial" w:cs="Arial"/>
              </w:rPr>
              <w:t>A, I</w:t>
            </w:r>
          </w:p>
        </w:tc>
      </w:tr>
    </w:tbl>
    <w:p w:rsidR="004315B6" w:rsidRPr="00B01D9A" w:rsidRDefault="004315B6" w:rsidP="00B01D9A">
      <w:pPr>
        <w:tabs>
          <w:tab w:val="left" w:pos="8295"/>
        </w:tabs>
        <w:spacing w:after="0" w:line="240" w:lineRule="auto"/>
        <w:rPr>
          <w:rFonts w:ascii="Arial" w:hAnsi="Arial" w:cs="Arial"/>
          <w:sz w:val="24"/>
          <w:szCs w:val="24"/>
        </w:rPr>
      </w:pPr>
    </w:p>
    <w:sectPr w:rsidR="004315B6" w:rsidRPr="00B01D9A" w:rsidSect="003647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68" w:rsidRDefault="00950168" w:rsidP="0027535A">
      <w:pPr>
        <w:spacing w:after="0" w:line="240" w:lineRule="auto"/>
      </w:pPr>
      <w:r>
        <w:separator/>
      </w:r>
    </w:p>
  </w:endnote>
  <w:endnote w:type="continuationSeparator" w:id="0">
    <w:p w:rsidR="00950168" w:rsidRDefault="00950168" w:rsidP="0027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68" w:rsidRDefault="00950168" w:rsidP="0027535A">
      <w:pPr>
        <w:spacing w:after="0" w:line="240" w:lineRule="auto"/>
      </w:pPr>
      <w:r>
        <w:separator/>
      </w:r>
    </w:p>
  </w:footnote>
  <w:footnote w:type="continuationSeparator" w:id="0">
    <w:p w:rsidR="00950168" w:rsidRDefault="00950168" w:rsidP="00275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5B"/>
    <w:multiLevelType w:val="hybridMultilevel"/>
    <w:tmpl w:val="98405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378DB"/>
    <w:multiLevelType w:val="hybridMultilevel"/>
    <w:tmpl w:val="687CE3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14461"/>
    <w:multiLevelType w:val="hybridMultilevel"/>
    <w:tmpl w:val="F3382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32BD6"/>
    <w:multiLevelType w:val="hybridMultilevel"/>
    <w:tmpl w:val="8AB2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D6088"/>
    <w:multiLevelType w:val="hybridMultilevel"/>
    <w:tmpl w:val="0D443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65670"/>
    <w:multiLevelType w:val="hybridMultilevel"/>
    <w:tmpl w:val="A76A1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F01EE"/>
    <w:multiLevelType w:val="hybridMultilevel"/>
    <w:tmpl w:val="8E3282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223685A"/>
    <w:multiLevelType w:val="hybridMultilevel"/>
    <w:tmpl w:val="0FDC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B5D08"/>
    <w:multiLevelType w:val="hybridMultilevel"/>
    <w:tmpl w:val="5000A894"/>
    <w:lvl w:ilvl="0" w:tplc="5B6817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F741FD"/>
    <w:multiLevelType w:val="hybridMultilevel"/>
    <w:tmpl w:val="7FB6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5E1B38"/>
    <w:multiLevelType w:val="hybridMultilevel"/>
    <w:tmpl w:val="B1F6C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B95679"/>
    <w:multiLevelType w:val="hybridMultilevel"/>
    <w:tmpl w:val="4EFA4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0C70BE"/>
    <w:multiLevelType w:val="hybridMultilevel"/>
    <w:tmpl w:val="FBD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2"/>
  </w:num>
  <w:num w:numId="5">
    <w:abstractNumId w:val="6"/>
  </w:num>
  <w:num w:numId="6">
    <w:abstractNumId w:val="9"/>
  </w:num>
  <w:num w:numId="7">
    <w:abstractNumId w:val="10"/>
  </w:num>
  <w:num w:numId="8">
    <w:abstractNumId w:val="5"/>
  </w:num>
  <w:num w:numId="9">
    <w:abstractNumId w:val="0"/>
  </w:num>
  <w:num w:numId="10">
    <w:abstractNumId w:val="11"/>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5A"/>
    <w:rsid w:val="000461F1"/>
    <w:rsid w:val="000521E6"/>
    <w:rsid w:val="00053680"/>
    <w:rsid w:val="00063459"/>
    <w:rsid w:val="0006364C"/>
    <w:rsid w:val="000A5B20"/>
    <w:rsid w:val="000B4D58"/>
    <w:rsid w:val="000C1C67"/>
    <w:rsid w:val="000C1E97"/>
    <w:rsid w:val="000D20C7"/>
    <w:rsid w:val="00112773"/>
    <w:rsid w:val="001331A3"/>
    <w:rsid w:val="00166E13"/>
    <w:rsid w:val="00170572"/>
    <w:rsid w:val="00172039"/>
    <w:rsid w:val="0019357A"/>
    <w:rsid w:val="001E4578"/>
    <w:rsid w:val="00222BCC"/>
    <w:rsid w:val="00254385"/>
    <w:rsid w:val="0027535A"/>
    <w:rsid w:val="002961E5"/>
    <w:rsid w:val="00303222"/>
    <w:rsid w:val="00356B38"/>
    <w:rsid w:val="0036474C"/>
    <w:rsid w:val="003D2C85"/>
    <w:rsid w:val="003D744B"/>
    <w:rsid w:val="00430233"/>
    <w:rsid w:val="004315B6"/>
    <w:rsid w:val="004332B7"/>
    <w:rsid w:val="00461849"/>
    <w:rsid w:val="00462985"/>
    <w:rsid w:val="004776CB"/>
    <w:rsid w:val="004D7F58"/>
    <w:rsid w:val="00554C6E"/>
    <w:rsid w:val="005767CF"/>
    <w:rsid w:val="005832EE"/>
    <w:rsid w:val="005E634D"/>
    <w:rsid w:val="005E6634"/>
    <w:rsid w:val="006018E7"/>
    <w:rsid w:val="00625D03"/>
    <w:rsid w:val="00631459"/>
    <w:rsid w:val="0063542D"/>
    <w:rsid w:val="00655DA4"/>
    <w:rsid w:val="00693438"/>
    <w:rsid w:val="00695144"/>
    <w:rsid w:val="006B09B1"/>
    <w:rsid w:val="00707D69"/>
    <w:rsid w:val="00730CDF"/>
    <w:rsid w:val="007C7C03"/>
    <w:rsid w:val="008259B1"/>
    <w:rsid w:val="00886104"/>
    <w:rsid w:val="008902A6"/>
    <w:rsid w:val="008D70E2"/>
    <w:rsid w:val="008F767F"/>
    <w:rsid w:val="00900A09"/>
    <w:rsid w:val="00907701"/>
    <w:rsid w:val="00950168"/>
    <w:rsid w:val="00972582"/>
    <w:rsid w:val="009778CA"/>
    <w:rsid w:val="009F07F0"/>
    <w:rsid w:val="009F55DE"/>
    <w:rsid w:val="00A0171A"/>
    <w:rsid w:val="00A62400"/>
    <w:rsid w:val="00AB0D5F"/>
    <w:rsid w:val="00AF0181"/>
    <w:rsid w:val="00AF07A0"/>
    <w:rsid w:val="00B00A03"/>
    <w:rsid w:val="00B01D9A"/>
    <w:rsid w:val="00B247A1"/>
    <w:rsid w:val="00B4076D"/>
    <w:rsid w:val="00B45EC3"/>
    <w:rsid w:val="00B510A6"/>
    <w:rsid w:val="00B537EB"/>
    <w:rsid w:val="00BA43B6"/>
    <w:rsid w:val="00C01012"/>
    <w:rsid w:val="00C11907"/>
    <w:rsid w:val="00CB3BB3"/>
    <w:rsid w:val="00CC0EE5"/>
    <w:rsid w:val="00CC7631"/>
    <w:rsid w:val="00CE6A4B"/>
    <w:rsid w:val="00CF28B9"/>
    <w:rsid w:val="00D67909"/>
    <w:rsid w:val="00DA67DD"/>
    <w:rsid w:val="00E0277F"/>
    <w:rsid w:val="00E52C5B"/>
    <w:rsid w:val="00E52C5F"/>
    <w:rsid w:val="00E54C81"/>
    <w:rsid w:val="00E73EE3"/>
    <w:rsid w:val="00EB2B12"/>
    <w:rsid w:val="00EE7CA8"/>
    <w:rsid w:val="00F27458"/>
    <w:rsid w:val="00F427D1"/>
    <w:rsid w:val="00F70DF6"/>
    <w:rsid w:val="00FA7FCC"/>
    <w:rsid w:val="00FD12AF"/>
    <w:rsid w:val="00FD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6436A5-BAE5-438F-98A1-1F5AFF43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35A"/>
  </w:style>
  <w:style w:type="paragraph" w:styleId="Footer">
    <w:name w:val="footer"/>
    <w:basedOn w:val="Normal"/>
    <w:link w:val="FooterChar"/>
    <w:uiPriority w:val="99"/>
    <w:unhideWhenUsed/>
    <w:rsid w:val="00275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35A"/>
  </w:style>
  <w:style w:type="paragraph" w:styleId="BalloonText">
    <w:name w:val="Balloon Text"/>
    <w:basedOn w:val="Normal"/>
    <w:link w:val="BalloonTextChar"/>
    <w:uiPriority w:val="99"/>
    <w:semiHidden/>
    <w:unhideWhenUsed/>
    <w:rsid w:val="0027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5A"/>
    <w:rPr>
      <w:rFonts w:ascii="Tahoma" w:hAnsi="Tahoma" w:cs="Tahoma"/>
      <w:sz w:val="16"/>
      <w:szCs w:val="16"/>
    </w:rPr>
  </w:style>
  <w:style w:type="paragraph" w:styleId="ListParagraph">
    <w:name w:val="List Paragraph"/>
    <w:basedOn w:val="Normal"/>
    <w:uiPriority w:val="34"/>
    <w:qFormat/>
    <w:rsid w:val="00063459"/>
    <w:pPr>
      <w:ind w:left="720"/>
      <w:contextualSpacing/>
    </w:pPr>
  </w:style>
  <w:style w:type="table" w:styleId="TableGrid">
    <w:name w:val="Table Grid"/>
    <w:basedOn w:val="TableNormal"/>
    <w:uiPriority w:val="59"/>
    <w:rsid w:val="003D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1F1"/>
    <w:rPr>
      <w:color w:val="0000FF" w:themeColor="hyperlink"/>
      <w:u w:val="single"/>
    </w:rPr>
  </w:style>
  <w:style w:type="character" w:styleId="CommentReference">
    <w:name w:val="annotation reference"/>
    <w:basedOn w:val="DefaultParagraphFont"/>
    <w:uiPriority w:val="99"/>
    <w:semiHidden/>
    <w:unhideWhenUsed/>
    <w:rsid w:val="00E0277F"/>
    <w:rPr>
      <w:sz w:val="16"/>
      <w:szCs w:val="16"/>
    </w:rPr>
  </w:style>
  <w:style w:type="paragraph" w:styleId="CommentText">
    <w:name w:val="annotation text"/>
    <w:basedOn w:val="Normal"/>
    <w:link w:val="CommentTextChar"/>
    <w:uiPriority w:val="99"/>
    <w:semiHidden/>
    <w:unhideWhenUsed/>
    <w:rsid w:val="00E0277F"/>
    <w:pPr>
      <w:spacing w:line="240" w:lineRule="auto"/>
    </w:pPr>
    <w:rPr>
      <w:sz w:val="20"/>
      <w:szCs w:val="20"/>
    </w:rPr>
  </w:style>
  <w:style w:type="character" w:customStyle="1" w:styleId="CommentTextChar">
    <w:name w:val="Comment Text Char"/>
    <w:basedOn w:val="DefaultParagraphFont"/>
    <w:link w:val="CommentText"/>
    <w:uiPriority w:val="99"/>
    <w:semiHidden/>
    <w:rsid w:val="00E0277F"/>
    <w:rPr>
      <w:sz w:val="20"/>
      <w:szCs w:val="20"/>
    </w:rPr>
  </w:style>
  <w:style w:type="paragraph" w:styleId="CommentSubject">
    <w:name w:val="annotation subject"/>
    <w:basedOn w:val="CommentText"/>
    <w:next w:val="CommentText"/>
    <w:link w:val="CommentSubjectChar"/>
    <w:uiPriority w:val="99"/>
    <w:semiHidden/>
    <w:unhideWhenUsed/>
    <w:rsid w:val="00E0277F"/>
    <w:rPr>
      <w:b/>
      <w:bCs/>
    </w:rPr>
  </w:style>
  <w:style w:type="character" w:customStyle="1" w:styleId="CommentSubjectChar">
    <w:name w:val="Comment Subject Char"/>
    <w:basedOn w:val="CommentTextChar"/>
    <w:link w:val="CommentSubject"/>
    <w:uiPriority w:val="99"/>
    <w:semiHidden/>
    <w:rsid w:val="00E02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ports.ofsted.gov.uk/provider/41/70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58DD-18CA-4E4E-B80C-FBF87527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Clifford</dc:creator>
  <cp:lastModifiedBy>Bradford Birth To 19 SCITT</cp:lastModifiedBy>
  <cp:revision>2</cp:revision>
  <cp:lastPrinted>2014-11-17T12:11:00Z</cp:lastPrinted>
  <dcterms:created xsi:type="dcterms:W3CDTF">2019-12-13T08:40:00Z</dcterms:created>
  <dcterms:modified xsi:type="dcterms:W3CDTF">2019-12-13T08:40:00Z</dcterms:modified>
</cp:coreProperties>
</file>