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E6183" w14:textId="77777777" w:rsidR="00A5699B" w:rsidRDefault="00A5699B" w:rsidP="00DD2E30">
      <w:pPr>
        <w:jc w:val="center"/>
        <w:rPr>
          <w:rFonts w:ascii="Arial" w:hAnsi="Arial" w:cs="Arial"/>
          <w:b/>
          <w:color w:val="000000"/>
          <w:sz w:val="24"/>
          <w:szCs w:val="28"/>
        </w:rPr>
      </w:pPr>
      <w:bookmarkStart w:id="0" w:name="_GoBack"/>
      <w:bookmarkEnd w:id="0"/>
    </w:p>
    <w:p w14:paraId="103FA57A" w14:textId="77777777" w:rsidR="00A5699B" w:rsidRDefault="00A5699B" w:rsidP="00DD2E30">
      <w:pPr>
        <w:jc w:val="center"/>
        <w:rPr>
          <w:rFonts w:ascii="Arial" w:hAnsi="Arial" w:cs="Arial"/>
          <w:b/>
          <w:color w:val="000000"/>
          <w:sz w:val="24"/>
          <w:szCs w:val="28"/>
        </w:rPr>
      </w:pPr>
    </w:p>
    <w:p w14:paraId="74BBE659"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0F594A26" w14:textId="77777777" w:rsidTr="00F1373C">
        <w:trPr>
          <w:trHeight w:val="510"/>
        </w:trPr>
        <w:tc>
          <w:tcPr>
            <w:tcW w:w="2340" w:type="dxa"/>
            <w:shd w:val="clear" w:color="auto" w:fill="BFBFBF"/>
            <w:vAlign w:val="center"/>
          </w:tcPr>
          <w:p w14:paraId="6780EAE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57C08273"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 xml:space="preserve">teacher </w:t>
            </w:r>
            <w:proofErr w:type="gramStart"/>
            <w:r w:rsidRPr="00DD2E30">
              <w:rPr>
                <w:rFonts w:ascii="Arial Bold" w:hAnsi="Arial Bold" w:cs="Arial"/>
                <w:b/>
                <w:caps/>
                <w:color w:val="FFFFFF"/>
                <w:sz w:val="24"/>
              </w:rPr>
              <w:t>–  PRIMARY</w:t>
            </w:r>
            <w:proofErr w:type="gramEnd"/>
          </w:p>
        </w:tc>
      </w:tr>
      <w:tr w:rsidR="00DD2E30" w:rsidRPr="002E312F" w14:paraId="7F965AE1" w14:textId="77777777" w:rsidTr="00F1373C">
        <w:trPr>
          <w:trHeight w:val="510"/>
        </w:trPr>
        <w:tc>
          <w:tcPr>
            <w:tcW w:w="2340" w:type="dxa"/>
            <w:shd w:val="clear" w:color="auto" w:fill="BFBFBF"/>
            <w:vAlign w:val="center"/>
          </w:tcPr>
          <w:p w14:paraId="6F7E5B82"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5D8983E9" w14:textId="77777777" w:rsidR="00DD2E30" w:rsidRPr="00DD2E30" w:rsidRDefault="00A60470" w:rsidP="00F1373C">
            <w:pPr>
              <w:tabs>
                <w:tab w:val="left" w:pos="1800"/>
              </w:tabs>
              <w:rPr>
                <w:rFonts w:ascii="Arial Bold" w:hAnsi="Arial Bold" w:cs="Arial"/>
                <w:b/>
                <w:caps/>
                <w:color w:val="FFFFFF"/>
                <w:sz w:val="24"/>
              </w:rPr>
            </w:pPr>
            <w:r>
              <w:rPr>
                <w:rFonts w:ascii="Arial Bold" w:hAnsi="Arial Bold" w:cs="Arial"/>
                <w:b/>
                <w:caps/>
                <w:color w:val="FFFFFF"/>
                <w:sz w:val="24"/>
              </w:rPr>
              <w:t>TEACHER</w:t>
            </w:r>
          </w:p>
        </w:tc>
      </w:tr>
      <w:tr w:rsidR="00DD2E30" w:rsidRPr="002E312F" w14:paraId="686D2324" w14:textId="77777777" w:rsidTr="00F1373C">
        <w:trPr>
          <w:trHeight w:val="510"/>
        </w:trPr>
        <w:tc>
          <w:tcPr>
            <w:tcW w:w="2340" w:type="dxa"/>
            <w:shd w:val="clear" w:color="auto" w:fill="BFBFBF"/>
            <w:vAlign w:val="center"/>
          </w:tcPr>
          <w:p w14:paraId="462976C1"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3FBD9E42"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 xml:space="preserve">Main Scale </w:t>
            </w:r>
          </w:p>
        </w:tc>
      </w:tr>
    </w:tbl>
    <w:p w14:paraId="3DE9FBC3" w14:textId="77777777" w:rsidR="00DD2E30" w:rsidRPr="002E312F" w:rsidRDefault="00DD2E30" w:rsidP="00DD2E30">
      <w:pPr>
        <w:rPr>
          <w:rFonts w:ascii="Arial" w:hAnsi="Arial" w:cs="Arial"/>
          <w:b/>
          <w:color w:val="000000"/>
        </w:rPr>
      </w:pPr>
    </w:p>
    <w:p w14:paraId="546C3FF4"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57DE64DB" w14:textId="77777777"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09D01102"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E293F57" w14:textId="77777777" w:rsidR="00DD2E30" w:rsidRPr="00DD2E30" w:rsidRDefault="00DD2E30" w:rsidP="00DD2E30">
      <w:pPr>
        <w:ind w:left="360"/>
        <w:rPr>
          <w:rFonts w:ascii="Arial" w:hAnsi="Arial" w:cs="Arial"/>
          <w:color w:val="000000"/>
        </w:rPr>
      </w:pPr>
    </w:p>
    <w:p w14:paraId="5F6F9644"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 xml:space="preserve">Employees should not refuse to undertake work, which is not specified on this form, but they should record any additional duties they are required to perform and these will be </w:t>
      </w:r>
      <w:proofErr w:type="gramStart"/>
      <w:r w:rsidRPr="00DD2E30">
        <w:rPr>
          <w:rFonts w:ascii="Arial" w:hAnsi="Arial" w:cs="Arial"/>
          <w:color w:val="000000"/>
        </w:rPr>
        <w:t>taken into account</w:t>
      </w:r>
      <w:proofErr w:type="gramEnd"/>
      <w:r w:rsidRPr="00DD2E30">
        <w:rPr>
          <w:rFonts w:ascii="Arial" w:hAnsi="Arial" w:cs="Arial"/>
          <w:color w:val="000000"/>
        </w:rPr>
        <w:t xml:space="preserve"> when the post is reviewed.</w:t>
      </w:r>
    </w:p>
    <w:p w14:paraId="56E4883E" w14:textId="77777777" w:rsidR="00DD2E30" w:rsidRPr="00DD2E30" w:rsidRDefault="00DD2E30" w:rsidP="00DD2E30">
      <w:pPr>
        <w:rPr>
          <w:rFonts w:ascii="Arial" w:hAnsi="Arial" w:cs="Arial"/>
          <w:color w:val="000000"/>
        </w:rPr>
      </w:pPr>
    </w:p>
    <w:p w14:paraId="184B8EB0" w14:textId="77777777" w:rsidR="00DD2E30" w:rsidRPr="00DD2E30" w:rsidRDefault="00DD2E30" w:rsidP="00DD2E30">
      <w:pPr>
        <w:numPr>
          <w:ilvl w:val="0"/>
          <w:numId w:val="1"/>
        </w:numPr>
        <w:spacing w:after="0" w:line="240" w:lineRule="auto"/>
        <w:rPr>
          <w:rFonts w:ascii="Arial" w:hAnsi="Arial" w:cs="Arial"/>
          <w:color w:val="000000"/>
        </w:rPr>
      </w:pPr>
      <w:r w:rsidRPr="00A5699B">
        <w:rPr>
          <w:rFonts w:ascii="Arial" w:hAnsi="Arial" w:cs="Arial"/>
          <w:color w:val="000000"/>
        </w:rPr>
        <w:t>This school</w:t>
      </w:r>
      <w:r w:rsidRPr="00DD2E30">
        <w:rPr>
          <w:rFonts w:ascii="Arial" w:hAnsi="Arial" w:cs="Arial"/>
          <w:color w:val="000000"/>
        </w:rPr>
        <w:t xml:space="preserve"> is an Equal Opportunities Employer and requires its employees to comply with all current equality policies in terms of equal opportunity for employment</w:t>
      </w:r>
      <w:r w:rsidR="00A5699B">
        <w:rPr>
          <w:rFonts w:ascii="Arial" w:hAnsi="Arial" w:cs="Arial"/>
          <w:color w:val="000000"/>
        </w:rPr>
        <w:t>.</w:t>
      </w:r>
    </w:p>
    <w:p w14:paraId="25ADB973" w14:textId="77777777" w:rsidR="00DD2E30" w:rsidRPr="00DD2E30" w:rsidRDefault="00DD2E30" w:rsidP="00DD2E30">
      <w:pPr>
        <w:rPr>
          <w:rFonts w:ascii="Arial" w:hAnsi="Arial" w:cs="Arial"/>
          <w:color w:val="000000"/>
        </w:rPr>
      </w:pPr>
    </w:p>
    <w:p w14:paraId="14B03D82" w14:textId="77777777" w:rsidR="00DD2E30" w:rsidRPr="00DD2E30" w:rsidRDefault="00DD2E30" w:rsidP="00DD2E30">
      <w:pPr>
        <w:numPr>
          <w:ilvl w:val="0"/>
          <w:numId w:val="1"/>
        </w:numPr>
        <w:spacing w:after="0" w:line="240" w:lineRule="auto"/>
        <w:rPr>
          <w:rFonts w:ascii="Arial" w:hAnsi="Arial" w:cs="Arial"/>
          <w:color w:val="000000"/>
        </w:rPr>
      </w:pPr>
      <w:r w:rsidRPr="00A5699B">
        <w:rPr>
          <w:rFonts w:ascii="Arial" w:hAnsi="Arial" w:cs="Arial"/>
          <w:color w:val="000000"/>
        </w:rPr>
        <w:t>This school</w:t>
      </w:r>
      <w:r w:rsidRPr="00DD2E30">
        <w:rPr>
          <w:rFonts w:ascii="Arial" w:hAnsi="Arial" w:cs="Arial"/>
          <w:color w:val="00000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483457B4"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1B156611" w14:textId="77777777" w:rsidR="00DD2E30" w:rsidRPr="00DD2E30" w:rsidRDefault="00DD2E30" w:rsidP="00DD2E30">
      <w:pPr>
        <w:rPr>
          <w:rFonts w:ascii="Arial" w:hAnsi="Arial" w:cs="Arial"/>
          <w:color w:val="000000"/>
        </w:rPr>
      </w:pPr>
      <w:r w:rsidRPr="00DD2E30">
        <w:rPr>
          <w:rFonts w:ascii="Arial" w:hAnsi="Arial" w:cs="Arial"/>
          <w:color w:val="000000"/>
        </w:rPr>
        <w:t xml:space="preserve">As a Primary school </w:t>
      </w:r>
      <w:proofErr w:type="gramStart"/>
      <w:r w:rsidRPr="00DD2E30">
        <w:rPr>
          <w:rFonts w:ascii="Arial" w:hAnsi="Arial" w:cs="Arial"/>
          <w:color w:val="000000"/>
        </w:rPr>
        <w:t>teacher</w:t>
      </w:r>
      <w:proofErr w:type="gramEnd"/>
      <w:r w:rsidRPr="00DD2E30">
        <w:rPr>
          <w:rFonts w:ascii="Arial" w:hAnsi="Arial" w:cs="Arial"/>
          <w:color w:val="000000"/>
        </w:rPr>
        <w:t xml:space="preserve"> you will be an outstanding classroom practitioner who consistently demonstrates the highest standards of delivery. You should be fully committed to raising attainment across the </w:t>
      </w:r>
      <w:r w:rsidRPr="00A5699B">
        <w:rPr>
          <w:rFonts w:ascii="Arial" w:hAnsi="Arial" w:cs="Arial"/>
          <w:color w:val="000000"/>
        </w:rPr>
        <w:t>whole school</w:t>
      </w:r>
      <w:r w:rsidRPr="00DD2E30">
        <w:rPr>
          <w:rFonts w:ascii="Arial" w:hAnsi="Arial" w:cs="Arial"/>
          <w:color w:val="000000"/>
        </w:rPr>
        <w:t xml:space="preserve"> and across all subjects that you are required to teach. You will be acutely aware of the strategies required to achieve the highest standards </w:t>
      </w:r>
      <w:r w:rsidRPr="00A5699B">
        <w:rPr>
          <w:rFonts w:ascii="Arial" w:hAnsi="Arial" w:cs="Arial"/>
          <w:color w:val="000000"/>
        </w:rPr>
        <w:t>across the curriculum.</w:t>
      </w:r>
    </w:p>
    <w:p w14:paraId="1EF94D34" w14:textId="77777777" w:rsidR="00DD2E30" w:rsidRPr="00DD2E30" w:rsidRDefault="00DD2E30" w:rsidP="00DD2E30">
      <w:pPr>
        <w:rPr>
          <w:rFonts w:ascii="Arial" w:hAnsi="Arial" w:cs="Arial"/>
          <w:color w:val="000000"/>
        </w:rPr>
      </w:pPr>
      <w:r w:rsidRPr="00DD2E30">
        <w:rPr>
          <w:rFonts w:ascii="Arial" w:hAnsi="Arial" w:cs="Arial"/>
          <w:color w:val="000000"/>
        </w:rPr>
        <w:lastRenderedPageBreak/>
        <w:t>You may from time to time be required to undertake other duties commensurate with the grade and level of responsibility defined in this job description.</w:t>
      </w:r>
    </w:p>
    <w:p w14:paraId="5D13921D" w14:textId="77777777"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52D954A6"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769156A4"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40B5D8D3"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1B4BEB40" w14:textId="77777777" w:rsidR="00DD2E30" w:rsidRPr="00DD2E30" w:rsidRDefault="00DD2E30" w:rsidP="00DD2E30">
      <w:pPr>
        <w:rPr>
          <w:rFonts w:ascii="Arial" w:hAnsi="Arial" w:cs="Arial"/>
        </w:rPr>
      </w:pPr>
    </w:p>
    <w:p w14:paraId="4A8CAC7F"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11C27176" w14:textId="77777777"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6B876FDD" w14:textId="77777777" w:rsidR="00DD2E30" w:rsidRDefault="00DD2E30" w:rsidP="00DD2E30">
      <w:pPr>
        <w:spacing w:after="0" w:line="240" w:lineRule="auto"/>
        <w:ind w:left="360"/>
        <w:jc w:val="both"/>
        <w:rPr>
          <w:rFonts w:ascii="Arial" w:hAnsi="Arial" w:cs="Arial"/>
          <w:color w:val="000000"/>
        </w:rPr>
      </w:pPr>
    </w:p>
    <w:p w14:paraId="45DB73BC" w14:textId="77777777"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14:paraId="0EF3D648" w14:textId="77777777" w:rsidR="00DD2E30" w:rsidRDefault="00DD2E30" w:rsidP="00DD2E30">
      <w:pPr>
        <w:spacing w:after="0" w:line="240" w:lineRule="auto"/>
        <w:ind w:left="360"/>
        <w:rPr>
          <w:rFonts w:ascii="Arial" w:hAnsi="Arial" w:cs="Arial"/>
          <w:color w:val="000000"/>
        </w:rPr>
      </w:pPr>
    </w:p>
    <w:p w14:paraId="3B70399C"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5B5EEB04" w14:textId="77777777" w:rsidR="00DD2E30" w:rsidRDefault="00DD2E30" w:rsidP="00DD2E30">
      <w:pPr>
        <w:spacing w:after="0" w:line="240" w:lineRule="auto"/>
        <w:ind w:left="360"/>
        <w:rPr>
          <w:rFonts w:ascii="Arial" w:hAnsi="Arial" w:cs="Arial"/>
          <w:color w:val="000000"/>
        </w:rPr>
      </w:pPr>
    </w:p>
    <w:p w14:paraId="636ACE05"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136E804B" w14:textId="77777777"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Pr="00DD2E30">
        <w:rPr>
          <w:rFonts w:ascii="Arial" w:hAnsi="Arial" w:cs="Arial"/>
          <w:b/>
          <w:caps/>
          <w:color w:val="000000"/>
          <w:sz w:val="24"/>
        </w:rPr>
        <w:t>Responsibilities</w:t>
      </w:r>
      <w:r w:rsidRPr="00DD2E30">
        <w:rPr>
          <w:rFonts w:ascii="Arial" w:hAnsi="Arial" w:cs="Arial"/>
          <w:b/>
          <w:color w:val="000000"/>
          <w:sz w:val="24"/>
        </w:rPr>
        <w:t>:</w:t>
      </w:r>
    </w:p>
    <w:p w14:paraId="113C74FF"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57611382"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423636E5"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34E4D2C6"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4976B8C4" w14:textId="77777777" w:rsidR="00DD2E30" w:rsidRDefault="00DD2E30" w:rsidP="00DD2E30">
      <w:pPr>
        <w:spacing w:after="0" w:line="240" w:lineRule="auto"/>
        <w:ind w:left="360"/>
        <w:rPr>
          <w:rFonts w:ascii="Arial" w:hAnsi="Arial" w:cs="Arial"/>
        </w:rPr>
      </w:pPr>
    </w:p>
    <w:p w14:paraId="6A9B11F0"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5A0C231D" w14:textId="77777777" w:rsidR="00DD2E30" w:rsidRDefault="00DD2E30" w:rsidP="00DD2E30">
      <w:pPr>
        <w:spacing w:after="0" w:line="240" w:lineRule="auto"/>
        <w:ind w:left="360"/>
        <w:rPr>
          <w:rFonts w:ascii="Arial" w:hAnsi="Arial" w:cs="Arial"/>
        </w:rPr>
      </w:pPr>
    </w:p>
    <w:p w14:paraId="1EAC0433"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4829EB3F" w14:textId="77777777" w:rsidR="00DD2E30" w:rsidRPr="00DD2E30" w:rsidRDefault="00DD2E30" w:rsidP="00DD2E30">
      <w:pPr>
        <w:spacing w:after="0" w:line="240" w:lineRule="auto"/>
        <w:rPr>
          <w:rFonts w:ascii="Arial" w:hAnsi="Arial" w:cs="Arial"/>
        </w:rPr>
      </w:pPr>
    </w:p>
    <w:p w14:paraId="0B32BE1C"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14:paraId="34B3F311" w14:textId="77777777" w:rsidR="00DD2E30" w:rsidRDefault="00DD2E30" w:rsidP="00DD2E30">
      <w:pPr>
        <w:spacing w:after="0" w:line="240" w:lineRule="auto"/>
        <w:ind w:left="360"/>
        <w:rPr>
          <w:rFonts w:ascii="Arial" w:hAnsi="Arial" w:cs="Arial"/>
        </w:rPr>
      </w:pPr>
    </w:p>
    <w:p w14:paraId="7680A42C"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To undertake pastoral duties, such as taking on the role of form tutor, and supporting pupils on an individual basis through academic or personal difficulties.</w:t>
      </w:r>
    </w:p>
    <w:p w14:paraId="40271363" w14:textId="77777777" w:rsidR="00DD2E30" w:rsidRPr="00DD2E30" w:rsidRDefault="00DD2E30" w:rsidP="00DD2E30">
      <w:pPr>
        <w:rPr>
          <w:rFonts w:ascii="Arial" w:hAnsi="Arial" w:cs="Arial"/>
        </w:rPr>
      </w:pPr>
    </w:p>
    <w:p w14:paraId="361F89EB"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72FAC4C0"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195AE56D" w14:textId="77777777" w:rsidR="00DD2E30" w:rsidRPr="00DD2E30" w:rsidRDefault="00DD2E30" w:rsidP="00DD2E30">
      <w:pPr>
        <w:spacing w:after="0" w:line="240" w:lineRule="auto"/>
        <w:ind w:left="360"/>
        <w:rPr>
          <w:rFonts w:ascii="Arial" w:hAnsi="Arial" w:cs="Arial"/>
        </w:rPr>
      </w:pPr>
    </w:p>
    <w:p w14:paraId="4F203AD2"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227D7B48" w14:textId="77777777" w:rsidR="00DD2E30" w:rsidRDefault="00DD2E30" w:rsidP="00DD2E30">
      <w:pPr>
        <w:spacing w:after="0" w:line="240" w:lineRule="auto"/>
        <w:ind w:left="360"/>
        <w:rPr>
          <w:rFonts w:ascii="Arial" w:hAnsi="Arial" w:cs="Arial"/>
        </w:rPr>
      </w:pPr>
    </w:p>
    <w:p w14:paraId="42EF4FB3"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71D157FF" w14:textId="77777777" w:rsidR="00DD2E30" w:rsidRPr="00DD2E30" w:rsidRDefault="00DD2E30" w:rsidP="00DD2E30">
      <w:pPr>
        <w:rPr>
          <w:rFonts w:ascii="Arial" w:hAnsi="Arial" w:cs="Arial"/>
        </w:rPr>
      </w:pPr>
    </w:p>
    <w:p w14:paraId="0729C6E7"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68C049BB"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14:paraId="33D98584" w14:textId="77777777" w:rsidR="00DD2E30" w:rsidRPr="00DD2E30" w:rsidRDefault="00DD2E30" w:rsidP="00DD2E30">
      <w:pPr>
        <w:rPr>
          <w:rFonts w:ascii="Arial" w:hAnsi="Arial" w:cs="Arial"/>
        </w:rPr>
      </w:pPr>
    </w:p>
    <w:p w14:paraId="3AE3F916"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56D79C8E" w14:textId="77777777" w:rsidR="00DD2E30" w:rsidRPr="00DD2E30" w:rsidRDefault="00DD2E30" w:rsidP="00DD2E30">
      <w:pPr>
        <w:rPr>
          <w:rFonts w:ascii="Arial" w:hAnsi="Arial" w:cs="Arial"/>
        </w:rPr>
      </w:pPr>
    </w:p>
    <w:p w14:paraId="289DCC14"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48AAE299" w14:textId="77777777" w:rsidR="00DD2E30" w:rsidRPr="00DD2E30" w:rsidRDefault="00DD2E30" w:rsidP="00DD2E30">
      <w:pPr>
        <w:rPr>
          <w:rFonts w:ascii="Arial" w:hAnsi="Arial" w:cs="Arial"/>
        </w:rPr>
      </w:pPr>
    </w:p>
    <w:p w14:paraId="5EC3DE6C"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1B38C315" w14:textId="77777777" w:rsidR="00DD2E30" w:rsidRDefault="00DD2E30" w:rsidP="00DD2E30">
      <w:pPr>
        <w:pStyle w:val="ListParagraph"/>
        <w:rPr>
          <w:rFonts w:ascii="Arial" w:hAnsi="Arial" w:cs="Arial"/>
        </w:rPr>
      </w:pPr>
    </w:p>
    <w:p w14:paraId="6BA0BB0B" w14:textId="77777777" w:rsidR="00DD2E30" w:rsidRPr="00DD2E30" w:rsidRDefault="00DD2E30" w:rsidP="00DD2E30">
      <w:pPr>
        <w:spacing w:after="0" w:line="240" w:lineRule="auto"/>
        <w:ind w:left="360"/>
        <w:rPr>
          <w:rFonts w:ascii="Arial" w:hAnsi="Arial" w:cs="Arial"/>
        </w:rPr>
      </w:pPr>
    </w:p>
    <w:p w14:paraId="10347A9A"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4850251C"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45AC81BB" w14:textId="77777777" w:rsidR="00DD2E30" w:rsidRDefault="00DD2E30" w:rsidP="00DD2E30">
      <w:pPr>
        <w:spacing w:after="0" w:line="240" w:lineRule="auto"/>
        <w:ind w:left="360"/>
        <w:rPr>
          <w:rFonts w:ascii="Arial" w:hAnsi="Arial" w:cs="Arial"/>
        </w:rPr>
      </w:pPr>
    </w:p>
    <w:p w14:paraId="05F9C59E"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(NQTs).</w:t>
      </w:r>
    </w:p>
    <w:p w14:paraId="5A1EFA57" w14:textId="77777777" w:rsidR="00DD2E30" w:rsidRDefault="00DD2E30" w:rsidP="00DD2E30">
      <w:pPr>
        <w:spacing w:after="0" w:line="240" w:lineRule="auto"/>
        <w:ind w:left="360"/>
        <w:rPr>
          <w:rFonts w:ascii="Arial" w:hAnsi="Arial" w:cs="Arial"/>
        </w:rPr>
      </w:pPr>
    </w:p>
    <w:p w14:paraId="7176C16E"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73E79364" w14:textId="77777777" w:rsidR="00DD2E30" w:rsidRDefault="00DD2E30" w:rsidP="00DD2E30">
      <w:pPr>
        <w:spacing w:after="0" w:line="240" w:lineRule="auto"/>
        <w:ind w:left="360"/>
        <w:rPr>
          <w:rFonts w:ascii="Arial" w:hAnsi="Arial" w:cs="Arial"/>
        </w:rPr>
      </w:pPr>
    </w:p>
    <w:p w14:paraId="160E5C0A"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proofErr w:type="gramStart"/>
      <w:r w:rsidRPr="00DD2E30">
        <w:rPr>
          <w:rFonts w:ascii="Arial" w:hAnsi="Arial" w:cs="Arial"/>
        </w:rPr>
        <w:t>development  of</w:t>
      </w:r>
      <w:proofErr w:type="gramEnd"/>
      <w:r w:rsidRPr="00DD2E30">
        <w:rPr>
          <w:rFonts w:ascii="Arial" w:hAnsi="Arial" w:cs="Arial"/>
        </w:rPr>
        <w:t xml:space="preserve"> other teachers and support staff.</w:t>
      </w:r>
    </w:p>
    <w:p w14:paraId="3FEDB716" w14:textId="77777777" w:rsidR="008A5C9B" w:rsidRDefault="008A5C9B" w:rsidP="00DD2E30">
      <w:pPr>
        <w:rPr>
          <w:rFonts w:ascii="Arial" w:hAnsi="Arial" w:cs="Arial"/>
          <w:b/>
          <w:caps/>
          <w:sz w:val="24"/>
        </w:rPr>
      </w:pPr>
    </w:p>
    <w:p w14:paraId="1D959D76" w14:textId="77777777" w:rsidR="00DD2E30" w:rsidRPr="00DD2E30" w:rsidRDefault="00DD2E30" w:rsidP="00DD2E30">
      <w:pPr>
        <w:rPr>
          <w:rFonts w:ascii="Arial" w:hAnsi="Arial" w:cs="Arial"/>
          <w:b/>
          <w:caps/>
          <w:sz w:val="24"/>
        </w:rPr>
      </w:pPr>
      <w:r w:rsidRPr="00DD2E30">
        <w:rPr>
          <w:rFonts w:ascii="Arial" w:hAnsi="Arial" w:cs="Arial"/>
          <w:b/>
          <w:caps/>
          <w:sz w:val="24"/>
        </w:rPr>
        <w:t>Professional Development:</w:t>
      </w:r>
    </w:p>
    <w:p w14:paraId="0FC682E0"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lastRenderedPageBreak/>
        <w:t>To under-go regular observations and participate in regular in-service training (INSET) as part of continuing professional development (CPD).</w:t>
      </w:r>
    </w:p>
    <w:p w14:paraId="4D977808" w14:textId="77777777" w:rsidR="00DD2E30" w:rsidRDefault="00DD2E30" w:rsidP="00DD2E30">
      <w:pPr>
        <w:spacing w:after="0" w:line="240" w:lineRule="auto"/>
        <w:ind w:left="360"/>
        <w:rPr>
          <w:rFonts w:ascii="Arial" w:hAnsi="Arial" w:cs="Arial"/>
        </w:rPr>
      </w:pPr>
    </w:p>
    <w:p w14:paraId="46E4AEA3"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4E0C73FD" w14:textId="77777777" w:rsidR="00DD2E30" w:rsidRDefault="00DD2E30" w:rsidP="00DD2E30">
      <w:pPr>
        <w:spacing w:after="0" w:line="240" w:lineRule="auto"/>
        <w:ind w:left="360"/>
        <w:rPr>
          <w:rFonts w:ascii="Arial" w:hAnsi="Arial" w:cs="Arial"/>
        </w:rPr>
      </w:pPr>
    </w:p>
    <w:p w14:paraId="4ECA8368"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4A200618" w14:textId="77777777" w:rsidR="00DD2E30" w:rsidRDefault="00DD2E30" w:rsidP="00DD2E30">
      <w:pPr>
        <w:rPr>
          <w:rFonts w:ascii="Arial" w:hAnsi="Arial" w:cs="Arial"/>
          <w:b/>
          <w:caps/>
          <w:sz w:val="24"/>
        </w:rPr>
      </w:pPr>
    </w:p>
    <w:p w14:paraId="4996B457"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35913D7B"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1FF0634A" w14:textId="77777777" w:rsidR="00DD2E30" w:rsidRPr="00DD2E30" w:rsidRDefault="00DD2E30" w:rsidP="00DD2E30">
      <w:pPr>
        <w:rPr>
          <w:rFonts w:ascii="Arial" w:hAnsi="Arial" w:cs="Arial"/>
        </w:rPr>
      </w:pPr>
    </w:p>
    <w:p w14:paraId="641DCBEC"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662505DB"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355E9CB1" w14:textId="77777777" w:rsidR="00DD2E30" w:rsidRPr="00DD2E30" w:rsidRDefault="00DD2E30" w:rsidP="00DD2E30">
      <w:pPr>
        <w:rPr>
          <w:rFonts w:ascii="Arial" w:hAnsi="Arial" w:cs="Arial"/>
          <w:b/>
          <w:caps/>
          <w:color w:val="000000"/>
        </w:rPr>
      </w:pPr>
    </w:p>
    <w:p w14:paraId="09AE0EFE"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7581CDD5"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0FC260FD" w14:textId="77777777" w:rsidR="00DD2E30" w:rsidRDefault="00DD2E30" w:rsidP="00DD2E30">
      <w:pPr>
        <w:spacing w:after="0" w:line="240" w:lineRule="auto"/>
        <w:ind w:left="360"/>
        <w:rPr>
          <w:rFonts w:ascii="Arial" w:hAnsi="Arial" w:cs="Arial"/>
          <w:color w:val="000000"/>
        </w:rPr>
      </w:pPr>
    </w:p>
    <w:p w14:paraId="2F0F8016"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00B18BFC" w14:textId="77777777" w:rsidR="00DD2E30" w:rsidRDefault="00DD2E30" w:rsidP="00DD2E30">
      <w:pPr>
        <w:tabs>
          <w:tab w:val="left" w:pos="-720"/>
        </w:tabs>
        <w:suppressAutoHyphens/>
        <w:spacing w:after="0" w:line="240" w:lineRule="auto"/>
        <w:ind w:left="360"/>
        <w:rPr>
          <w:rFonts w:ascii="Arial" w:hAnsi="Arial" w:cs="Arial"/>
          <w:color w:val="000000"/>
        </w:rPr>
      </w:pPr>
    </w:p>
    <w:p w14:paraId="3653FAAB"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4EC44DD5" w14:textId="77777777" w:rsidR="00DD2E30" w:rsidRDefault="00DD2E30" w:rsidP="00DD2E30">
      <w:pPr>
        <w:pStyle w:val="ListParagraph"/>
        <w:ind w:left="360"/>
        <w:rPr>
          <w:rFonts w:ascii="Arial" w:hAnsi="Arial" w:cs="Arial"/>
          <w:color w:val="000000"/>
          <w:sz w:val="22"/>
          <w:szCs w:val="22"/>
        </w:rPr>
      </w:pPr>
    </w:p>
    <w:p w14:paraId="5BEAD645"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5B2AF280" w14:textId="77777777" w:rsidR="00DD2E30" w:rsidRPr="00DD2E30" w:rsidRDefault="00DD2E30" w:rsidP="00DD2E30">
      <w:pPr>
        <w:pStyle w:val="ListParagraph"/>
        <w:ind w:left="0"/>
        <w:rPr>
          <w:rFonts w:ascii="Arial" w:hAnsi="Arial" w:cs="Arial"/>
          <w:color w:val="000000"/>
          <w:sz w:val="22"/>
          <w:szCs w:val="22"/>
        </w:rPr>
      </w:pPr>
    </w:p>
    <w:p w14:paraId="19A605C0"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113743C9" w14:textId="77777777" w:rsidR="00DD2E30" w:rsidRPr="00DD2E30" w:rsidRDefault="00DD2E30" w:rsidP="00DD2E30">
      <w:pPr>
        <w:pStyle w:val="ListParagraph"/>
        <w:ind w:left="0"/>
        <w:rPr>
          <w:rFonts w:ascii="Arial" w:hAnsi="Arial" w:cs="Arial"/>
          <w:color w:val="000000"/>
          <w:sz w:val="22"/>
          <w:szCs w:val="22"/>
        </w:rPr>
      </w:pPr>
    </w:p>
    <w:p w14:paraId="10302FDE"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23A913D1" w14:textId="77777777" w:rsidR="00D470C2" w:rsidRPr="00D470C2" w:rsidRDefault="00D470C2" w:rsidP="00D470C2">
      <w:pPr>
        <w:pStyle w:val="ListParagraph"/>
        <w:rPr>
          <w:rFonts w:ascii="Arial" w:hAnsi="Arial" w:cs="Arial"/>
          <w:color w:val="000000"/>
          <w:sz w:val="22"/>
          <w:szCs w:val="22"/>
        </w:rPr>
      </w:pPr>
    </w:p>
    <w:p w14:paraId="286A0D4C" w14:textId="77777777" w:rsidR="00D470C2" w:rsidRPr="00D470C2" w:rsidRDefault="00D470C2" w:rsidP="00D470C2">
      <w:pPr>
        <w:spacing w:after="0" w:line="240" w:lineRule="auto"/>
        <w:rPr>
          <w:rFonts w:ascii="Arial" w:eastAsia="Times New Roman" w:hAnsi="Arial" w:cs="Arial"/>
          <w:b/>
          <w:caps/>
          <w:sz w:val="24"/>
          <w:szCs w:val="24"/>
          <w:lang w:eastAsia="en-GB"/>
        </w:rPr>
      </w:pPr>
      <w:r w:rsidRPr="00A5699B">
        <w:rPr>
          <w:rFonts w:ascii="Arial" w:eastAsia="Times New Roman" w:hAnsi="Arial" w:cs="Arial"/>
          <w:b/>
          <w:caps/>
          <w:sz w:val="24"/>
          <w:szCs w:val="24"/>
          <w:lang w:eastAsia="en-GB"/>
        </w:rPr>
        <w:t xml:space="preserve">Fluency Duty </w:t>
      </w:r>
    </w:p>
    <w:p w14:paraId="078CE452" w14:textId="77777777" w:rsidR="00D470C2" w:rsidRPr="00D470C2" w:rsidRDefault="00D470C2" w:rsidP="00D470C2">
      <w:pPr>
        <w:spacing w:after="0" w:line="240" w:lineRule="auto"/>
        <w:rPr>
          <w:rFonts w:ascii="Arial" w:eastAsia="Times New Roman" w:hAnsi="Arial" w:cs="Arial"/>
          <w:b/>
          <w:caps/>
          <w:lang w:eastAsia="en-GB"/>
        </w:rPr>
      </w:pPr>
    </w:p>
    <w:p w14:paraId="431FCABF"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35B1DAA1" w14:textId="77777777" w:rsidR="00D470C2" w:rsidRPr="00D470C2" w:rsidRDefault="00D470C2" w:rsidP="00D470C2">
      <w:pPr>
        <w:spacing w:after="0" w:line="240" w:lineRule="auto"/>
        <w:rPr>
          <w:rFonts w:ascii="Arial" w:eastAsiaTheme="minorEastAsia" w:hAnsi="Arial" w:cs="Arial"/>
        </w:rPr>
      </w:pPr>
    </w:p>
    <w:p w14:paraId="031D12C8" w14:textId="77777777" w:rsidR="00D470C2" w:rsidRDefault="00D470C2" w:rsidP="00D470C2">
      <w:pPr>
        <w:spacing w:after="0" w:line="240" w:lineRule="auto"/>
        <w:rPr>
          <w:rFonts w:ascii="Arial" w:eastAsiaTheme="minorEastAsia" w:hAnsi="Arial" w:cs="Arial"/>
        </w:rPr>
      </w:pPr>
      <w:r w:rsidRPr="00D470C2">
        <w:rPr>
          <w:rFonts w:ascii="Arial" w:eastAsiaTheme="minorEastAsia" w:hAnsi="Arial" w:cs="Arial"/>
        </w:rPr>
        <w:t xml:space="preserve">For this role the post holder is required to meet the </w:t>
      </w:r>
      <w:r w:rsidRPr="00A5699B">
        <w:rPr>
          <w:rFonts w:ascii="Arial" w:eastAsiaTheme="minorEastAsia" w:hAnsi="Arial" w:cs="Arial"/>
        </w:rPr>
        <w:t>Advanced</w:t>
      </w:r>
      <w:r w:rsidRPr="00D470C2">
        <w:rPr>
          <w:rFonts w:ascii="Arial" w:eastAsiaTheme="minorEastAsia" w:hAnsi="Arial" w:cs="Arial"/>
        </w:rPr>
        <w:t xml:space="preserve"> Threshold Level</w:t>
      </w:r>
    </w:p>
    <w:p w14:paraId="0D66304A" w14:textId="77777777" w:rsidR="00D470C2" w:rsidRDefault="00D470C2" w:rsidP="00D470C2">
      <w:pPr>
        <w:spacing w:after="0" w:line="240" w:lineRule="auto"/>
        <w:rPr>
          <w:rFonts w:ascii="Arial" w:eastAsiaTheme="minorEastAsia" w:hAnsi="Arial" w:cs="Arial"/>
        </w:rPr>
      </w:pPr>
    </w:p>
    <w:p w14:paraId="2457521D" w14:textId="77777777" w:rsidR="00D470C2" w:rsidRPr="00A5699B" w:rsidRDefault="00D470C2" w:rsidP="00D470C2">
      <w:pPr>
        <w:autoSpaceDE w:val="0"/>
        <w:autoSpaceDN w:val="0"/>
        <w:adjustRightInd w:val="0"/>
        <w:spacing w:after="0" w:line="240" w:lineRule="auto"/>
        <w:rPr>
          <w:rFonts w:ascii="Arial" w:eastAsiaTheme="minorEastAsia" w:hAnsi="Arial" w:cs="Arial"/>
          <w:u w:val="single"/>
        </w:rPr>
      </w:pPr>
      <w:r w:rsidRPr="00A5699B">
        <w:rPr>
          <w:rFonts w:ascii="Arial" w:eastAsiaTheme="minorEastAsia" w:hAnsi="Arial" w:cs="Arial"/>
          <w:u w:val="single"/>
        </w:rPr>
        <w:t>Advanced Threshold Level</w:t>
      </w:r>
    </w:p>
    <w:p w14:paraId="44F5FB1A" w14:textId="77777777" w:rsidR="00D470C2" w:rsidRPr="00A5699B" w:rsidRDefault="00D470C2" w:rsidP="00D470C2">
      <w:pPr>
        <w:spacing w:after="0" w:line="240" w:lineRule="auto"/>
        <w:rPr>
          <w:rFonts w:ascii="Arial" w:eastAsiaTheme="minorEastAsia" w:hAnsi="Arial" w:cs="Arial"/>
        </w:rPr>
      </w:pPr>
    </w:p>
    <w:p w14:paraId="2BAEE2BF" w14:textId="77777777" w:rsidR="00D470C2" w:rsidRPr="00A5699B" w:rsidRDefault="00D470C2" w:rsidP="00D470C2">
      <w:pPr>
        <w:spacing w:after="0" w:line="240" w:lineRule="auto"/>
        <w:rPr>
          <w:rFonts w:ascii="Arial" w:eastAsiaTheme="minorEastAsia" w:hAnsi="Arial" w:cs="Arial"/>
        </w:rPr>
      </w:pPr>
      <w:r w:rsidRPr="00A5699B">
        <w:rPr>
          <w:rFonts w:ascii="Arial" w:eastAsiaTheme="minorEastAsia" w:hAnsi="Arial" w:cs="Arial"/>
        </w:rPr>
        <w:t>The post holder should demonstrate they can:</w:t>
      </w:r>
    </w:p>
    <w:p w14:paraId="6F3D8C1B" w14:textId="77777777" w:rsidR="00D470C2" w:rsidRPr="00A5699B" w:rsidRDefault="00D470C2" w:rsidP="00D470C2">
      <w:pPr>
        <w:spacing w:after="0" w:line="240" w:lineRule="auto"/>
        <w:rPr>
          <w:rFonts w:ascii="Arial" w:eastAsiaTheme="minorEastAsia" w:hAnsi="Arial" w:cs="Arial"/>
        </w:rPr>
      </w:pPr>
    </w:p>
    <w:p w14:paraId="2734D608" w14:textId="77777777" w:rsidR="00D470C2" w:rsidRPr="00A5699B" w:rsidRDefault="00D470C2" w:rsidP="00D470C2">
      <w:pPr>
        <w:numPr>
          <w:ilvl w:val="0"/>
          <w:numId w:val="16"/>
        </w:numPr>
        <w:spacing w:after="0" w:line="240" w:lineRule="auto"/>
        <w:ind w:left="426" w:hanging="426"/>
        <w:contextualSpacing/>
        <w:rPr>
          <w:rFonts w:ascii="Arial" w:eastAsiaTheme="minorEastAsia" w:hAnsi="Arial" w:cs="Arial"/>
        </w:rPr>
      </w:pPr>
      <w:r w:rsidRPr="00A5699B">
        <w:rPr>
          <w:rFonts w:ascii="Arial" w:eastAsiaTheme="minorEastAsia" w:hAnsi="Arial" w:cs="Arial"/>
        </w:rPr>
        <w:t>Express themselves fluently and spontaneously at length effortlessly.</w:t>
      </w:r>
    </w:p>
    <w:p w14:paraId="3103ABE0" w14:textId="77777777" w:rsidR="00D470C2" w:rsidRPr="00A5699B" w:rsidRDefault="00D470C2" w:rsidP="00D470C2">
      <w:pPr>
        <w:numPr>
          <w:ilvl w:val="0"/>
          <w:numId w:val="16"/>
        </w:numPr>
        <w:spacing w:after="0" w:line="240" w:lineRule="auto"/>
        <w:ind w:left="426" w:hanging="426"/>
        <w:contextualSpacing/>
        <w:rPr>
          <w:rFonts w:ascii="Arial" w:eastAsiaTheme="minorEastAsia" w:hAnsi="Arial" w:cs="Arial"/>
        </w:rPr>
      </w:pPr>
      <w:r w:rsidRPr="00A5699B">
        <w:rPr>
          <w:rFonts w:ascii="Arial" w:eastAsiaTheme="minorEastAsia" w:hAnsi="Arial" w:cs="Arial"/>
        </w:rPr>
        <w:t xml:space="preserve">Explain difficult concepts simply without hindering the natural smooth flow of language. </w:t>
      </w:r>
    </w:p>
    <w:p w14:paraId="74E58857" w14:textId="77777777" w:rsidR="00D470C2" w:rsidRPr="00A5699B" w:rsidRDefault="00D470C2" w:rsidP="00D470C2">
      <w:pPr>
        <w:numPr>
          <w:ilvl w:val="0"/>
          <w:numId w:val="16"/>
        </w:numPr>
        <w:spacing w:after="0" w:line="240" w:lineRule="auto"/>
        <w:ind w:left="426" w:hanging="426"/>
        <w:contextualSpacing/>
        <w:rPr>
          <w:rFonts w:ascii="Arial" w:eastAsiaTheme="minorEastAsia" w:hAnsi="Arial" w:cs="Arial"/>
        </w:rPr>
      </w:pPr>
      <w:r w:rsidRPr="00A5699B">
        <w:rPr>
          <w:rFonts w:ascii="Arial" w:eastAsiaTheme="minorEastAsia" w:hAnsi="Arial" w:cs="Arial"/>
        </w:rPr>
        <w:t>Take responsibility for promoting high standards of literacy, articulacy and the correct use of standard English in School.</w:t>
      </w:r>
    </w:p>
    <w:p w14:paraId="24AC54E3" w14:textId="77777777" w:rsidR="00D470C2" w:rsidRPr="00D470C2" w:rsidRDefault="00D470C2" w:rsidP="00D470C2">
      <w:pPr>
        <w:spacing w:after="0" w:line="240" w:lineRule="auto"/>
        <w:ind w:left="426"/>
        <w:contextualSpacing/>
        <w:rPr>
          <w:rFonts w:ascii="Arial" w:eastAsiaTheme="minorEastAsia" w:hAnsi="Arial" w:cs="Arial"/>
          <w:highlight w:val="yellow"/>
        </w:rPr>
      </w:pPr>
    </w:p>
    <w:p w14:paraId="024155DF" w14:textId="77777777" w:rsidR="008A5C9B" w:rsidRPr="008A5C9B" w:rsidRDefault="008A5C9B" w:rsidP="008A5C9B">
      <w:pPr>
        <w:pStyle w:val="ListParagraph"/>
        <w:rPr>
          <w:rFonts w:ascii="Arial" w:hAnsi="Arial" w:cs="Arial"/>
          <w:b/>
          <w:caps/>
          <w:color w:val="000000"/>
          <w:sz w:val="24"/>
          <w:szCs w:val="22"/>
        </w:rPr>
      </w:pPr>
    </w:p>
    <w:p w14:paraId="1F87F17A"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3D47A845" w14:textId="77777777" w:rsidR="00DD2E30" w:rsidRDefault="00DD2E30" w:rsidP="00DD2E30">
      <w:pPr>
        <w:pStyle w:val="ListParagraph"/>
        <w:ind w:left="0"/>
        <w:rPr>
          <w:rFonts w:ascii="Arial" w:hAnsi="Arial" w:cs="Arial"/>
          <w:color w:val="000000"/>
        </w:rPr>
      </w:pPr>
    </w:p>
    <w:p w14:paraId="010F2C79"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3E29C36C" w14:textId="77777777" w:rsidR="00DD2E30" w:rsidRPr="00DD2E30" w:rsidRDefault="00DD2E30" w:rsidP="00DD2E30">
      <w:pPr>
        <w:tabs>
          <w:tab w:val="left" w:pos="-720"/>
        </w:tabs>
        <w:suppressAutoHyphens/>
        <w:rPr>
          <w:rFonts w:ascii="Arial" w:hAnsi="Arial" w:cs="Arial"/>
          <w:color w:val="000000"/>
        </w:rPr>
      </w:pPr>
    </w:p>
    <w:p w14:paraId="633AD92E"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63AAA1EF"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24134111" w14:textId="77777777" w:rsidR="00DD2E30" w:rsidRPr="00DD2E30" w:rsidRDefault="00DD2E30" w:rsidP="00DD2E30">
      <w:pPr>
        <w:rPr>
          <w:rFonts w:ascii="Arial" w:hAnsi="Arial" w:cs="Arial"/>
          <w:color w:val="000000"/>
        </w:rPr>
      </w:pPr>
    </w:p>
    <w:p w14:paraId="11B3EA97"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3E3B6C49" w14:textId="77777777" w:rsidR="00DD2E30" w:rsidRPr="00DD2E30" w:rsidRDefault="00DD2E30" w:rsidP="00DD2E30">
      <w:pPr>
        <w:rPr>
          <w:rFonts w:ascii="Arial" w:hAnsi="Arial" w:cs="Arial"/>
          <w:color w:val="000000"/>
        </w:rPr>
      </w:pPr>
    </w:p>
    <w:p w14:paraId="08B606A9"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4A2A4893" w14:textId="77777777" w:rsidR="00DD2E30" w:rsidRPr="00DD2E30" w:rsidRDefault="00DD2E30" w:rsidP="00DD2E30">
      <w:pPr>
        <w:rPr>
          <w:rFonts w:ascii="Arial" w:hAnsi="Arial" w:cs="Arial"/>
          <w:color w:val="000000"/>
        </w:rPr>
      </w:pPr>
    </w:p>
    <w:p w14:paraId="532F1EAC"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51B87C35" w14:textId="77777777" w:rsidR="00DD2E30" w:rsidRPr="00DD2E30" w:rsidRDefault="00DD2E30" w:rsidP="00DD2E30">
      <w:pPr>
        <w:rPr>
          <w:rFonts w:ascii="Arial" w:hAnsi="Arial" w:cs="Arial"/>
          <w:color w:val="000000"/>
        </w:rPr>
      </w:pPr>
    </w:p>
    <w:p w14:paraId="2D81E149" w14:textId="77777777"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6AAC73CD" w14:textId="77777777" w:rsidR="00DD2E30" w:rsidRPr="00DD2E30" w:rsidRDefault="00DD2E30" w:rsidP="00DD2E30">
      <w:pPr>
        <w:tabs>
          <w:tab w:val="left" w:pos="-720"/>
        </w:tabs>
        <w:suppressAutoHyphens/>
        <w:rPr>
          <w:rFonts w:ascii="Arial" w:hAnsi="Arial" w:cs="Arial"/>
          <w:b/>
          <w:color w:val="000000"/>
        </w:rPr>
      </w:pPr>
    </w:p>
    <w:p w14:paraId="74E367D8" w14:textId="77777777" w:rsidR="00A5699B" w:rsidRDefault="00A5699B" w:rsidP="00DD2E30">
      <w:pPr>
        <w:tabs>
          <w:tab w:val="left" w:pos="-720"/>
        </w:tabs>
        <w:suppressAutoHyphens/>
        <w:rPr>
          <w:rFonts w:ascii="Arial" w:hAnsi="Arial" w:cs="Arial"/>
          <w:b/>
          <w:color w:val="000000"/>
          <w:sz w:val="24"/>
        </w:rPr>
      </w:pPr>
    </w:p>
    <w:p w14:paraId="5313CAA5" w14:textId="77777777" w:rsidR="00A5699B" w:rsidRDefault="00A5699B" w:rsidP="00DD2E30">
      <w:pPr>
        <w:tabs>
          <w:tab w:val="left" w:pos="-720"/>
        </w:tabs>
        <w:suppressAutoHyphens/>
        <w:rPr>
          <w:rFonts w:ascii="Arial" w:hAnsi="Arial" w:cs="Arial"/>
          <w:b/>
          <w:color w:val="000000"/>
          <w:sz w:val="24"/>
        </w:rPr>
      </w:pPr>
    </w:p>
    <w:p w14:paraId="3951FB7A" w14:textId="77777777" w:rsidR="00A5699B" w:rsidRDefault="00A5699B" w:rsidP="00DD2E30">
      <w:pPr>
        <w:tabs>
          <w:tab w:val="left" w:pos="-720"/>
        </w:tabs>
        <w:suppressAutoHyphens/>
        <w:rPr>
          <w:rFonts w:ascii="Arial" w:hAnsi="Arial" w:cs="Arial"/>
          <w:b/>
          <w:color w:val="000000"/>
          <w:sz w:val="24"/>
        </w:rPr>
      </w:pPr>
    </w:p>
    <w:p w14:paraId="19294181" w14:textId="77777777" w:rsidR="00DD2E30" w:rsidRPr="008A5C9B"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lastRenderedPageBreak/>
        <w:t>PERSONNEL SPECIFICATION:</w:t>
      </w:r>
    </w:p>
    <w:p w14:paraId="5EC29E98" w14:textId="77777777" w:rsidR="00DD2E30" w:rsidRPr="00DD2E30" w:rsidRDefault="00DD2E30" w:rsidP="00DD2E30">
      <w:pPr>
        <w:tabs>
          <w:tab w:val="left" w:pos="-720"/>
        </w:tabs>
        <w:suppressAutoHyphens/>
        <w:rPr>
          <w:rFonts w:ascii="Arial" w:hAnsi="Arial" w:cs="Arial"/>
          <w:b/>
          <w:i/>
          <w:color w:val="00000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14:paraId="73073C1F" w14:textId="77777777" w:rsidTr="00F1373C">
        <w:trPr>
          <w:trHeight w:val="343"/>
        </w:trPr>
        <w:tc>
          <w:tcPr>
            <w:tcW w:w="1094" w:type="pct"/>
            <w:shd w:val="clear" w:color="auto" w:fill="BFBFBF"/>
            <w:vAlign w:val="center"/>
          </w:tcPr>
          <w:p w14:paraId="6B4B17EA" w14:textId="77777777" w:rsidR="00DD2E30" w:rsidRPr="00DD2E30" w:rsidRDefault="00DD2E30" w:rsidP="00F1373C">
            <w:pPr>
              <w:jc w:val="center"/>
              <w:rPr>
                <w:rFonts w:ascii="Arial" w:hAnsi="Arial" w:cs="Arial"/>
                <w:b/>
                <w:caps/>
                <w:color w:val="000000"/>
              </w:rPr>
            </w:pPr>
          </w:p>
        </w:tc>
        <w:tc>
          <w:tcPr>
            <w:tcW w:w="3906" w:type="pct"/>
            <w:shd w:val="clear" w:color="auto" w:fill="BFBFBF"/>
            <w:vAlign w:val="center"/>
          </w:tcPr>
          <w:p w14:paraId="3AE15F06"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14:paraId="4F4F512D" w14:textId="77777777" w:rsidTr="00F1373C">
        <w:trPr>
          <w:trHeight w:val="330"/>
        </w:trPr>
        <w:tc>
          <w:tcPr>
            <w:tcW w:w="1094" w:type="pct"/>
            <w:shd w:val="clear" w:color="auto" w:fill="BFBFBF"/>
            <w:vAlign w:val="center"/>
          </w:tcPr>
          <w:p w14:paraId="779A7462"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906" w:type="pct"/>
            <w:vAlign w:val="center"/>
          </w:tcPr>
          <w:p w14:paraId="7B6FCF01"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Proven record of success as an outstanding Teacher </w:t>
            </w:r>
          </w:p>
          <w:p w14:paraId="0B655FDD"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An understanding and demonstration of barriers to learning and how those may be overcome </w:t>
            </w:r>
          </w:p>
          <w:p w14:paraId="4B1B568F"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Experience of managing student performance and intervention strategies to raise performance </w:t>
            </w:r>
          </w:p>
          <w:p w14:paraId="72D48B68"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 xml:space="preserve">Previous teaching within primary education </w:t>
            </w:r>
          </w:p>
          <w:p w14:paraId="5EF4FE5B" w14:textId="77777777" w:rsidR="00DD2E30" w:rsidRPr="00DD2E30"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safeguarding and additional educational needs</w:t>
            </w:r>
          </w:p>
          <w:p w14:paraId="77CEC059" w14:textId="77777777" w:rsidR="00D470C2" w:rsidRDefault="00DD2E30" w:rsidP="00F1373C">
            <w:pPr>
              <w:pStyle w:val="ListParagraph"/>
              <w:numPr>
                <w:ilvl w:val="0"/>
                <w:numId w:val="6"/>
              </w:numPr>
              <w:rPr>
                <w:rFonts w:ascii="Arial" w:hAnsi="Arial" w:cs="Arial"/>
                <w:color w:val="000000"/>
                <w:sz w:val="22"/>
                <w:szCs w:val="22"/>
                <w:lang w:eastAsia="en-US"/>
              </w:rPr>
            </w:pPr>
            <w:r w:rsidRPr="00DD2E30">
              <w:rPr>
                <w:rFonts w:ascii="Arial" w:hAnsi="Arial" w:cs="Arial"/>
                <w:color w:val="000000"/>
                <w:sz w:val="22"/>
                <w:szCs w:val="22"/>
              </w:rPr>
              <w:t>Experience of working alongside employer partners to achieve learning objectives</w:t>
            </w:r>
          </w:p>
          <w:p w14:paraId="51B6079F" w14:textId="77777777" w:rsidR="00DD2E30" w:rsidRPr="00DD2E30" w:rsidRDefault="00D470C2" w:rsidP="00F1373C">
            <w:pPr>
              <w:pStyle w:val="ListParagraph"/>
              <w:numPr>
                <w:ilvl w:val="0"/>
                <w:numId w:val="6"/>
              </w:numPr>
              <w:rPr>
                <w:rFonts w:ascii="Arial" w:hAnsi="Arial" w:cs="Arial"/>
                <w:color w:val="000000"/>
                <w:sz w:val="22"/>
                <w:szCs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A5699B">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 xml:space="preserve"> </w:t>
            </w:r>
            <w:r w:rsidRPr="007C7964">
              <w:rPr>
                <w:rFonts w:ascii="Arial" w:hAnsi="Arial" w:cs="Arial"/>
              </w:rPr>
              <w:t xml:space="preserve"> </w:t>
            </w:r>
          </w:p>
        </w:tc>
      </w:tr>
      <w:tr w:rsidR="00DD2E30" w:rsidRPr="00DD2E30" w14:paraId="1B24E1F3" w14:textId="77777777" w:rsidTr="00F1373C">
        <w:trPr>
          <w:trHeight w:val="1206"/>
        </w:trPr>
        <w:tc>
          <w:tcPr>
            <w:tcW w:w="1094" w:type="pct"/>
            <w:shd w:val="clear" w:color="auto" w:fill="BFBFBF"/>
            <w:vAlign w:val="center"/>
          </w:tcPr>
          <w:p w14:paraId="30EA1333"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14:paraId="1EEF5BEE"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906" w:type="pct"/>
            <w:vAlign w:val="center"/>
          </w:tcPr>
          <w:p w14:paraId="5FA6691D"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 xml:space="preserve">Honours degree or equivalent in relevant subject </w:t>
            </w:r>
          </w:p>
          <w:p w14:paraId="0E1B6B75"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Qualified Teacher Status</w:t>
            </w:r>
          </w:p>
          <w:p w14:paraId="4CF62CE3"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Professional qualification or relevant experience</w:t>
            </w:r>
          </w:p>
        </w:tc>
      </w:tr>
      <w:tr w:rsidR="00DD2E30" w:rsidRPr="00DD2E30" w14:paraId="04D46991" w14:textId="77777777" w:rsidTr="00F1373C">
        <w:trPr>
          <w:trHeight w:val="869"/>
        </w:trPr>
        <w:tc>
          <w:tcPr>
            <w:tcW w:w="1094" w:type="pct"/>
            <w:shd w:val="clear" w:color="auto" w:fill="BFBFBF"/>
            <w:vAlign w:val="center"/>
          </w:tcPr>
          <w:p w14:paraId="70FCE6D0"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906" w:type="pct"/>
            <w:vAlign w:val="center"/>
          </w:tcPr>
          <w:p w14:paraId="312FBAF7" w14:textId="77777777" w:rsidR="00DD2E30" w:rsidRP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Ability to communicate effectively with a range of internal and external stakeholders</w:t>
            </w:r>
          </w:p>
          <w:p w14:paraId="0F2463E2" w14:textId="77777777" w:rsidR="00DD2E30" w:rsidRDefault="00DD2E30" w:rsidP="00F1373C">
            <w:pPr>
              <w:pStyle w:val="ListParagraph"/>
              <w:numPr>
                <w:ilvl w:val="0"/>
                <w:numId w:val="7"/>
              </w:numPr>
              <w:rPr>
                <w:rFonts w:ascii="Arial" w:hAnsi="Arial" w:cs="Arial"/>
                <w:color w:val="000000"/>
                <w:sz w:val="22"/>
                <w:szCs w:val="22"/>
                <w:lang w:eastAsia="en-US"/>
              </w:rPr>
            </w:pPr>
            <w:r w:rsidRPr="00DD2E30">
              <w:rPr>
                <w:rFonts w:ascii="Arial" w:hAnsi="Arial" w:cs="Arial"/>
                <w:color w:val="000000"/>
                <w:sz w:val="22"/>
                <w:szCs w:val="22"/>
              </w:rPr>
              <w:t>Excellent literacy, numeracy and IT skills</w:t>
            </w:r>
          </w:p>
          <w:p w14:paraId="021899E4" w14:textId="77777777" w:rsidR="00D470C2" w:rsidRPr="00DD2E30" w:rsidRDefault="00D470C2" w:rsidP="00F1373C">
            <w:pPr>
              <w:pStyle w:val="ListParagraph"/>
              <w:numPr>
                <w:ilvl w:val="0"/>
                <w:numId w:val="7"/>
              </w:numPr>
              <w:rPr>
                <w:rFonts w:ascii="Arial" w:hAnsi="Arial" w:cs="Arial"/>
                <w:color w:val="000000"/>
                <w:sz w:val="22"/>
                <w:szCs w:val="22"/>
                <w:lang w:eastAsia="en-US"/>
              </w:rPr>
            </w:pPr>
            <w:r>
              <w:rPr>
                <w:rFonts w:ascii="Arial" w:hAnsi="Arial" w:cs="Arial"/>
                <w:color w:val="000000"/>
                <w:sz w:val="22"/>
                <w:szCs w:val="22"/>
              </w:rPr>
              <w:t xml:space="preserve">In line with the Immigration Act 2016; you should be able to demonstrate fluency of the English Language at an </w:t>
            </w:r>
            <w:r w:rsidRPr="00A5699B">
              <w:rPr>
                <w:rFonts w:ascii="Arial" w:hAnsi="Arial" w:cs="Arial"/>
                <w:sz w:val="22"/>
                <w:szCs w:val="22"/>
              </w:rPr>
              <w:t>Advanced</w:t>
            </w:r>
            <w:r w:rsidRPr="00DB1514">
              <w:rPr>
                <w:rFonts w:ascii="Arial" w:hAnsi="Arial" w:cs="Arial"/>
                <w:sz w:val="22"/>
                <w:szCs w:val="22"/>
              </w:rPr>
              <w:t xml:space="preserve"> Threshold Level</w:t>
            </w:r>
            <w:r>
              <w:rPr>
                <w:rFonts w:ascii="Arial" w:hAnsi="Arial" w:cs="Arial"/>
                <w:sz w:val="22"/>
                <w:szCs w:val="22"/>
              </w:rPr>
              <w:t>.</w:t>
            </w:r>
          </w:p>
        </w:tc>
      </w:tr>
    </w:tbl>
    <w:p w14:paraId="63E299D2" w14:textId="77777777" w:rsidR="00DD2E30" w:rsidRPr="00DD2E30" w:rsidRDefault="00DD2E30" w:rsidP="00DD2E30">
      <w:pPr>
        <w:tabs>
          <w:tab w:val="left" w:pos="-720"/>
        </w:tabs>
        <w:suppressAutoHyphens/>
        <w:rPr>
          <w:rFonts w:ascii="Arial" w:hAnsi="Arial" w:cs="Arial"/>
          <w:b/>
          <w:color w:val="000000"/>
        </w:rPr>
      </w:pPr>
    </w:p>
    <w:p w14:paraId="0733FC54"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7063CE0C"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720FA411" w14:textId="77777777" w:rsidTr="00F1373C">
        <w:trPr>
          <w:trHeight w:val="390"/>
        </w:trPr>
        <w:tc>
          <w:tcPr>
            <w:tcW w:w="2340" w:type="dxa"/>
            <w:vAlign w:val="center"/>
          </w:tcPr>
          <w:p w14:paraId="3FE490A7"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3E8E3EE5"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61D29D8C" w14:textId="77777777" w:rsidTr="00F1373C">
        <w:trPr>
          <w:trHeight w:val="390"/>
        </w:trPr>
        <w:tc>
          <w:tcPr>
            <w:tcW w:w="2340" w:type="dxa"/>
            <w:vAlign w:val="center"/>
          </w:tcPr>
          <w:p w14:paraId="5D1607F3"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313BE526"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67F2ED48" w14:textId="77777777" w:rsidR="00DD2E30" w:rsidRPr="00DD2E30" w:rsidRDefault="00DD2E30" w:rsidP="00DD2E30">
      <w:pPr>
        <w:tabs>
          <w:tab w:val="left" w:pos="-720"/>
        </w:tabs>
        <w:suppressAutoHyphens/>
        <w:rPr>
          <w:rFonts w:ascii="Arial" w:hAnsi="Arial" w:cs="Arial"/>
          <w:color w:val="000000"/>
        </w:rPr>
      </w:pPr>
    </w:p>
    <w:p w14:paraId="6D85D2CC" w14:textId="77777777" w:rsidR="00DD2E30" w:rsidRPr="00DD2E30" w:rsidRDefault="00DD2E30">
      <w:pPr>
        <w:rPr>
          <w:rFonts w:ascii="Arial" w:hAnsi="Arial" w:cs="Arial"/>
        </w:rPr>
      </w:pPr>
    </w:p>
    <w:sectPr w:rsidR="00DD2E30" w:rsidRPr="00DD2E30" w:rsidSect="008A5C9B">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900C" w14:textId="77777777" w:rsidR="00DD2E30" w:rsidRDefault="00DD2E30" w:rsidP="00F10C34">
      <w:pPr>
        <w:spacing w:after="0" w:line="240" w:lineRule="auto"/>
      </w:pPr>
      <w:r>
        <w:separator/>
      </w:r>
    </w:p>
  </w:endnote>
  <w:endnote w:type="continuationSeparator" w:id="0">
    <w:p w14:paraId="206AE185" w14:textId="77777777"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D00F"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26EECBC2"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320B9224" w14:textId="77777777" w:rsidR="00F10C34" w:rsidRPr="00F10C34" w:rsidRDefault="00F10C34" w:rsidP="00F10C34">
    <w:pPr>
      <w:pStyle w:val="Default"/>
      <w:jc w:val="both"/>
      <w:rPr>
        <w:sz w:val="12"/>
        <w:szCs w:val="22"/>
      </w:rPr>
    </w:pPr>
  </w:p>
  <w:p w14:paraId="00F23F8E"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687CE135" w14:textId="77777777" w:rsidR="00F10C34" w:rsidRPr="00F10C34" w:rsidRDefault="00F10C34" w:rsidP="00F10C34">
    <w:pPr>
      <w:pStyle w:val="Default"/>
      <w:jc w:val="both"/>
      <w:rPr>
        <w:sz w:val="12"/>
        <w:szCs w:val="22"/>
      </w:rPr>
    </w:pPr>
  </w:p>
  <w:p w14:paraId="19D8980E"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254E224F" w14:textId="77777777" w:rsidR="00F10C34" w:rsidRPr="00F10C34" w:rsidRDefault="00F10C34" w:rsidP="00F10C34">
    <w:pPr>
      <w:pStyle w:val="Default"/>
      <w:jc w:val="both"/>
      <w:rPr>
        <w:sz w:val="12"/>
        <w:szCs w:val="22"/>
      </w:rPr>
    </w:pPr>
  </w:p>
  <w:p w14:paraId="418706A4"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7416A887"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C32EA" w14:textId="77777777" w:rsidR="00DD2E30" w:rsidRDefault="00DD2E30" w:rsidP="00F10C34">
      <w:pPr>
        <w:spacing w:after="0" w:line="240" w:lineRule="auto"/>
      </w:pPr>
      <w:r>
        <w:separator/>
      </w:r>
    </w:p>
  </w:footnote>
  <w:footnote w:type="continuationSeparator" w:id="0">
    <w:p w14:paraId="1A49F5D4" w14:textId="77777777"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9258" w14:textId="77777777" w:rsidR="00F10C34" w:rsidRDefault="00A5699B">
    <w:pPr>
      <w:pStyle w:val="Header"/>
    </w:pPr>
    <w:r>
      <w:rPr>
        <w:rFonts w:ascii="Arial" w:hAnsi="Arial" w:cs="Arial"/>
        <w:b/>
        <w:noProof/>
        <w:color w:val="00CC99"/>
        <w:sz w:val="48"/>
        <w:lang w:eastAsia="en-GB"/>
      </w:rPr>
      <w:drawing>
        <wp:anchor distT="0" distB="0" distL="114300" distR="114300" simplePos="0" relativeHeight="251661312" behindDoc="1" locked="0" layoutInCell="1" allowOverlap="1" wp14:anchorId="02A20E3E" wp14:editId="1E0905B1">
          <wp:simplePos x="0" y="0"/>
          <wp:positionH relativeFrom="margin">
            <wp:align>center</wp:align>
          </wp:positionH>
          <wp:positionV relativeFrom="paragraph">
            <wp:posOffset>-344805</wp:posOffset>
          </wp:positionV>
          <wp:extent cx="876300" cy="950595"/>
          <wp:effectExtent l="0" t="0" r="0" b="1905"/>
          <wp:wrapTight wrapText="bothSides">
            <wp:wrapPolygon edited="0">
              <wp:start x="11270" y="0"/>
              <wp:lineTo x="5635" y="433"/>
              <wp:lineTo x="939" y="3463"/>
              <wp:lineTo x="0" y="14285"/>
              <wp:lineTo x="470" y="16882"/>
              <wp:lineTo x="6104" y="20778"/>
              <wp:lineTo x="6104" y="21210"/>
              <wp:lineTo x="13148" y="21210"/>
              <wp:lineTo x="13148" y="20778"/>
              <wp:lineTo x="20191" y="19046"/>
              <wp:lineTo x="21130" y="14285"/>
              <wp:lineTo x="20661" y="5194"/>
              <wp:lineTo x="17843" y="1731"/>
              <wp:lineTo x="13617" y="0"/>
              <wp:lineTo x="1127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dlesden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50595"/>
                  </a:xfrm>
                  <a:prstGeom prst="rect">
                    <a:avLst/>
                  </a:prstGeom>
                </pic:spPr>
              </pic:pic>
            </a:graphicData>
          </a:graphic>
          <wp14:sizeRelH relativeFrom="page">
            <wp14:pctWidth>0</wp14:pctWidth>
          </wp14:sizeRelH>
          <wp14:sizeRelV relativeFrom="page">
            <wp14:pctHeight>0</wp14:pctHeight>
          </wp14:sizeRelV>
        </wp:anchor>
      </w:drawing>
    </w:r>
    <w:r w:rsidR="00F10C34">
      <w:rPr>
        <w:noProof/>
        <w:lang w:eastAsia="en-GB"/>
      </w:rPr>
      <mc:AlternateContent>
        <mc:Choice Requires="wps">
          <w:drawing>
            <wp:anchor distT="0" distB="0" distL="114300" distR="114300" simplePos="0" relativeHeight="251659264" behindDoc="0" locked="0" layoutInCell="1" allowOverlap="1" wp14:anchorId="0B88687A" wp14:editId="0B1CD376">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5B26D155" w14:textId="77777777" w:rsidR="00F10C34" w:rsidRDefault="005C0468">
                          <w:r>
                            <w:rPr>
                              <w:noProof/>
                              <w:color w:val="1F497D"/>
                              <w:lang w:eastAsia="en-GB"/>
                            </w:rPr>
                            <w:drawing>
                              <wp:inline distT="0" distB="0" distL="0" distR="0" wp14:anchorId="2899340B" wp14:editId="186E5899">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687A"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5B26D155" w14:textId="77777777" w:rsidR="00F10C34" w:rsidRDefault="005C0468">
                    <w:r>
                      <w:rPr>
                        <w:noProof/>
                        <w:color w:val="1F497D"/>
                        <w:lang w:eastAsia="en-GB"/>
                      </w:rPr>
                      <w:drawing>
                        <wp:inline distT="0" distB="0" distL="0" distR="0" wp14:anchorId="2899340B" wp14:editId="186E5899">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30"/>
    <w:rsid w:val="00143FD4"/>
    <w:rsid w:val="00590CB6"/>
    <w:rsid w:val="005C0468"/>
    <w:rsid w:val="008A5C9B"/>
    <w:rsid w:val="00A5699B"/>
    <w:rsid w:val="00A60470"/>
    <w:rsid w:val="00B218DE"/>
    <w:rsid w:val="00BF6C2E"/>
    <w:rsid w:val="00D470C2"/>
    <w:rsid w:val="00DD2E30"/>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4337"/>
    <o:shapelayout v:ext="edit">
      <o:idmap v:ext="edit" data="1"/>
    </o:shapelayout>
  </w:shapeDefaults>
  <w:decimalSymbol w:val="."/>
  <w:listSeparator w:val=","/>
  <w14:docId w14:val="6D16C0EC"/>
  <w15:docId w15:val="{8BC9ADAA-9157-41E2-8EA0-E9E9972D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65F4F.2F27A23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1A2FFD6CD8B41A40B988B539435A3" ma:contentTypeVersion="4" ma:contentTypeDescription="Create a new document." ma:contentTypeScope="" ma:versionID="aac2b1efe8a88e14025f0afcf88558bd">
  <xsd:schema xmlns:xsd="http://www.w3.org/2001/XMLSchema" xmlns:xs="http://www.w3.org/2001/XMLSchema" xmlns:p="http://schemas.microsoft.com/office/2006/metadata/properties" xmlns:ns2="973a906f-7f71-48b9-bcba-d7c69253043d" targetNamespace="http://schemas.microsoft.com/office/2006/metadata/properties" ma:root="true" ma:fieldsID="3df9037e3b426b4166d44146e8afe218" ns2:_="">
    <xsd:import namespace="973a906f-7f71-48b9-bcba-d7c692530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06f-7f71-48b9-bcba-d7c69253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88B5D-A2E1-4C5C-BF83-274DB4173583}">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73a906f-7f71-48b9-bcba-d7c69253043d"/>
  </ds:schemaRefs>
</ds:datastoreItem>
</file>

<file path=customXml/itemProps2.xml><?xml version="1.0" encoding="utf-8"?>
<ds:datastoreItem xmlns:ds="http://schemas.openxmlformats.org/officeDocument/2006/customXml" ds:itemID="{67985CB9-CADE-4326-853E-9B7E55C92D84}">
  <ds:schemaRefs>
    <ds:schemaRef ds:uri="http://schemas.microsoft.com/sharepoint/v3/contenttype/forms"/>
  </ds:schemaRefs>
</ds:datastoreItem>
</file>

<file path=customXml/itemProps3.xml><?xml version="1.0" encoding="utf-8"?>
<ds:datastoreItem xmlns:ds="http://schemas.openxmlformats.org/officeDocument/2006/customXml" ds:itemID="{4742DBC4-0889-4917-BA79-533368116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906f-7f71-48b9-bcba-d7c69253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Julie Hanson</cp:lastModifiedBy>
  <cp:revision>2</cp:revision>
  <cp:lastPrinted>2016-05-16T16:06:00Z</cp:lastPrinted>
  <dcterms:created xsi:type="dcterms:W3CDTF">2024-02-28T11:41:00Z</dcterms:created>
  <dcterms:modified xsi:type="dcterms:W3CDTF">2024-02-28T11:41:00Z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0x010100B1D1A2FFD6CD8B41A40B988B539435A3</vt:lpwstr>
  </property>
  <property fmtid="{D5CDD505-2E9C-101B-9397-08002B2CF9AE}" pid="3" name="Order">
    <vt:r8>1422900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