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FD" w:rsidRDefault="00A755FD" w:rsidP="00A755FD">
      <w:pPr>
        <w:pStyle w:val="NoSpacing"/>
        <w:rPr>
          <w:b/>
          <w:color w:val="682C88"/>
          <w:sz w:val="40"/>
          <w:szCs w:val="40"/>
        </w:rPr>
      </w:pPr>
      <w:r>
        <w:rPr>
          <w:b/>
          <w:color w:val="682C88"/>
          <w:sz w:val="40"/>
          <w:szCs w:val="40"/>
        </w:rPr>
        <w:t>Person Spe</w:t>
      </w:r>
      <w:r w:rsidRPr="00252D26">
        <w:rPr>
          <w:b/>
          <w:color w:val="682C88"/>
          <w:sz w:val="40"/>
          <w:szCs w:val="40"/>
        </w:rPr>
        <w:t>cifi</w:t>
      </w:r>
      <w:r>
        <w:rPr>
          <w:b/>
          <w:color w:val="682C88"/>
          <w:sz w:val="40"/>
          <w:szCs w:val="40"/>
        </w:rPr>
        <w:t>cation</w:t>
      </w:r>
    </w:p>
    <w:p w:rsidR="00A755FD" w:rsidRDefault="00A755FD" w:rsidP="00A755FD">
      <w:pPr>
        <w:pStyle w:val="NoSpacing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7064"/>
      </w:tblGrid>
      <w:tr w:rsidR="00A755FD" w:rsidRPr="00D92057" w:rsidTr="007F5EBF">
        <w:tc>
          <w:tcPr>
            <w:tcW w:w="799" w:type="pct"/>
          </w:tcPr>
          <w:p w:rsidR="00A755FD" w:rsidRPr="00D92057" w:rsidRDefault="00A755FD" w:rsidP="007F5EBF">
            <w:pPr>
              <w:pStyle w:val="Heading4"/>
              <w:rPr>
                <w:rFonts w:ascii="Calibri" w:hAnsi="Calibri" w:cs="Calibri"/>
              </w:rPr>
            </w:pPr>
          </w:p>
        </w:tc>
        <w:tc>
          <w:tcPr>
            <w:tcW w:w="4201" w:type="pct"/>
            <w:vAlign w:val="center"/>
          </w:tcPr>
          <w:p w:rsidR="00A755FD" w:rsidRPr="00D92057" w:rsidRDefault="00A755FD" w:rsidP="007F5EBF">
            <w:pPr>
              <w:pStyle w:val="Heading4"/>
              <w:spacing w:after="240"/>
              <w:rPr>
                <w:rFonts w:ascii="Calibri" w:hAnsi="Calibri" w:cs="Calibri"/>
              </w:rPr>
            </w:pPr>
            <w:r w:rsidRPr="00D92057">
              <w:rPr>
                <w:rFonts w:ascii="Calibri" w:hAnsi="Calibri" w:cs="Calibri"/>
              </w:rPr>
              <w:t>ATTRIBUTES</w:t>
            </w:r>
          </w:p>
        </w:tc>
      </w:tr>
      <w:tr w:rsidR="00A755FD" w:rsidRPr="00D92057" w:rsidTr="007F5EBF">
        <w:trPr>
          <w:trHeight w:val="2071"/>
        </w:trPr>
        <w:tc>
          <w:tcPr>
            <w:tcW w:w="799" w:type="pct"/>
          </w:tcPr>
          <w:p w:rsidR="00A755FD" w:rsidRPr="00E05E5F" w:rsidRDefault="00A755FD" w:rsidP="007F5EBF">
            <w:pPr>
              <w:tabs>
                <w:tab w:val="left" w:pos="1080"/>
              </w:tabs>
              <w:rPr>
                <w:rFonts w:cs="Arial"/>
                <w:b/>
                <w:bCs/>
                <w:sz w:val="22"/>
              </w:rPr>
            </w:pPr>
            <w:r w:rsidRPr="00E05E5F">
              <w:rPr>
                <w:rFonts w:cs="Arial"/>
                <w:b/>
                <w:bCs/>
                <w:sz w:val="22"/>
              </w:rPr>
              <w:t>RELEVANT</w:t>
            </w:r>
          </w:p>
          <w:p w:rsidR="00A755FD" w:rsidRPr="00E05E5F" w:rsidRDefault="00A755FD" w:rsidP="007F5EBF">
            <w:pPr>
              <w:tabs>
                <w:tab w:val="left" w:pos="1080"/>
              </w:tabs>
              <w:rPr>
                <w:rFonts w:cs="Arial"/>
                <w:b/>
                <w:bCs/>
                <w:sz w:val="22"/>
              </w:rPr>
            </w:pPr>
            <w:r w:rsidRPr="00E05E5F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4201" w:type="pct"/>
          </w:tcPr>
          <w:p w:rsidR="00A755FD" w:rsidRPr="00906900" w:rsidRDefault="00A755FD" w:rsidP="00A755FD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Proven classroom practitioner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Excellent understanding of teaching</w:t>
            </w:r>
            <w:r>
              <w:rPr>
                <w:rFonts w:cs="Arial"/>
                <w:szCs w:val="24"/>
              </w:rPr>
              <w:t xml:space="preserve"> and learning in Key Stage 2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Ability to work successfully as a member of a team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Experience of/ability to leading a subject area and developing policy/schemes of work alongside action planning and evaluation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To have experience in monitoring, assessing and improving teaching and learning </w:t>
            </w:r>
          </w:p>
        </w:tc>
      </w:tr>
      <w:tr w:rsidR="00A755FD" w:rsidRPr="00D92057" w:rsidTr="007F5EBF">
        <w:trPr>
          <w:trHeight w:val="978"/>
        </w:trPr>
        <w:tc>
          <w:tcPr>
            <w:tcW w:w="799" w:type="pct"/>
          </w:tcPr>
          <w:p w:rsidR="00A755FD" w:rsidRPr="00E05E5F" w:rsidRDefault="00A755FD" w:rsidP="007F5EBF">
            <w:pPr>
              <w:tabs>
                <w:tab w:val="left" w:pos="1080"/>
              </w:tabs>
              <w:rPr>
                <w:rFonts w:cs="Arial"/>
                <w:b/>
                <w:bCs/>
                <w:sz w:val="22"/>
              </w:rPr>
            </w:pPr>
            <w:r w:rsidRPr="00E05E5F">
              <w:rPr>
                <w:rFonts w:cs="Arial"/>
                <w:b/>
                <w:bCs/>
                <w:sz w:val="22"/>
              </w:rPr>
              <w:t>EDUCATION &amp; TRAINING</w:t>
            </w:r>
          </w:p>
        </w:tc>
        <w:tc>
          <w:tcPr>
            <w:tcW w:w="4201" w:type="pct"/>
          </w:tcPr>
          <w:p w:rsidR="00A755FD" w:rsidRPr="00906900" w:rsidRDefault="00A755FD" w:rsidP="00A755F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Qualified Teacher status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Evidence of recent and relevant further training </w:t>
            </w:r>
          </w:p>
        </w:tc>
      </w:tr>
      <w:tr w:rsidR="00A755FD" w:rsidRPr="00D92057" w:rsidTr="007F5EBF">
        <w:trPr>
          <w:trHeight w:val="4241"/>
        </w:trPr>
        <w:tc>
          <w:tcPr>
            <w:tcW w:w="799" w:type="pct"/>
          </w:tcPr>
          <w:p w:rsidR="00A755FD" w:rsidRPr="00E05E5F" w:rsidRDefault="00A755FD" w:rsidP="007F5EBF">
            <w:pPr>
              <w:tabs>
                <w:tab w:val="left" w:pos="1080"/>
              </w:tabs>
              <w:rPr>
                <w:rFonts w:cs="Arial"/>
                <w:b/>
                <w:bCs/>
                <w:sz w:val="22"/>
              </w:rPr>
            </w:pPr>
            <w:r w:rsidRPr="00E05E5F">
              <w:rPr>
                <w:rFonts w:cs="Arial"/>
                <w:b/>
                <w:bCs/>
                <w:sz w:val="22"/>
              </w:rPr>
              <w:t xml:space="preserve">PROFESSIONAL </w:t>
            </w:r>
            <w:r w:rsidRPr="00E05E5F">
              <w:rPr>
                <w:rFonts w:cs="Arial"/>
                <w:b/>
                <w:bCs/>
                <w:sz w:val="22"/>
              </w:rPr>
              <w:br/>
              <w:t>KNOWLEDGE AND</w:t>
            </w:r>
            <w:r w:rsidRPr="00E05E5F">
              <w:rPr>
                <w:rFonts w:cs="Arial"/>
                <w:b/>
                <w:bCs/>
                <w:sz w:val="22"/>
              </w:rPr>
              <w:br/>
              <w:t>SKILLS</w:t>
            </w:r>
          </w:p>
        </w:tc>
        <w:tc>
          <w:tcPr>
            <w:tcW w:w="4201" w:type="pct"/>
          </w:tcPr>
          <w:p w:rsidR="00A755FD" w:rsidRPr="00906900" w:rsidRDefault="00A755FD" w:rsidP="00A755FD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Has clear education philosophy and skills including: </w:t>
            </w:r>
          </w:p>
          <w:p w:rsidR="00A755FD" w:rsidRPr="00906900" w:rsidRDefault="00A755FD" w:rsidP="00A755FD">
            <w:pPr>
              <w:numPr>
                <w:ilvl w:val="0"/>
                <w:numId w:val="5"/>
              </w:numPr>
              <w:tabs>
                <w:tab w:val="clear" w:pos="720"/>
                <w:tab w:val="left" w:pos="1080"/>
                <w:tab w:val="num" w:pos="1234"/>
              </w:tabs>
              <w:ind w:firstLine="89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understanding how children learn</w:t>
            </w:r>
          </w:p>
          <w:p w:rsidR="00A755FD" w:rsidRPr="00906900" w:rsidRDefault="00A755FD" w:rsidP="00A755FD">
            <w:pPr>
              <w:numPr>
                <w:ilvl w:val="0"/>
                <w:numId w:val="5"/>
              </w:numPr>
              <w:tabs>
                <w:tab w:val="clear" w:pos="720"/>
                <w:tab w:val="left" w:pos="1080"/>
                <w:tab w:val="num" w:pos="1234"/>
              </w:tabs>
              <w:ind w:firstLine="89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planning for the effective delivery of the Curriculum</w:t>
            </w:r>
          </w:p>
          <w:p w:rsidR="00A755FD" w:rsidRPr="00906900" w:rsidRDefault="00A755FD" w:rsidP="00A755FD">
            <w:pPr>
              <w:numPr>
                <w:ilvl w:val="0"/>
                <w:numId w:val="5"/>
              </w:numPr>
              <w:tabs>
                <w:tab w:val="clear" w:pos="720"/>
                <w:tab w:val="left" w:pos="1080"/>
                <w:tab w:val="num" w:pos="1234"/>
              </w:tabs>
              <w:ind w:firstLine="89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assessing children’s progress and building next steps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Sound knowledge and understanding of special educational needs and inclusion which ensures full access for all children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Demonstrate high level interpersonal skills and show ability to work as a team leader and a team member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Effective and positive behaviour management skills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Ability to inspire, lead, motivate and raise the self - esteem of staff, children and parents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Can demonstrate an ability to initiate, sustain and complete change for the benefit of the school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Good oral and written communication skills </w:t>
            </w:r>
          </w:p>
        </w:tc>
      </w:tr>
      <w:tr w:rsidR="00A755FD" w:rsidRPr="00D92057" w:rsidTr="007F5EBF">
        <w:trPr>
          <w:trHeight w:val="1744"/>
        </w:trPr>
        <w:tc>
          <w:tcPr>
            <w:tcW w:w="799" w:type="pct"/>
          </w:tcPr>
          <w:p w:rsidR="00A755FD" w:rsidRPr="00E05E5F" w:rsidRDefault="00A755FD" w:rsidP="007F5EBF">
            <w:pPr>
              <w:tabs>
                <w:tab w:val="left" w:pos="1080"/>
              </w:tabs>
              <w:rPr>
                <w:rFonts w:cs="Arial"/>
                <w:b/>
                <w:bCs/>
                <w:sz w:val="22"/>
              </w:rPr>
            </w:pPr>
            <w:r w:rsidRPr="00E05E5F">
              <w:rPr>
                <w:rFonts w:cs="Arial"/>
                <w:b/>
                <w:bCs/>
                <w:sz w:val="22"/>
              </w:rPr>
              <w:t>FACTORS RELATING TO THE VALUES AND AIMS OF THE SCHOOL</w:t>
            </w:r>
          </w:p>
        </w:tc>
        <w:tc>
          <w:tcPr>
            <w:tcW w:w="4201" w:type="pct"/>
          </w:tcPr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The ability to make a positive contribution to the school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Has high expectations and ambition for children to do well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Holds children in high esteem; has a caring nature and an empathy with children and the ability to motivate children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 xml:space="preserve">Ability to strengthen the links between the school and the community and be committed to working for and effectively with parents, pupils, community and the governing body 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Has commitment to extra - curricular activities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lastRenderedPageBreak/>
              <w:t>Has a commitment to providing a broad and balanced curriculum</w:t>
            </w:r>
          </w:p>
          <w:p w:rsidR="00A755FD" w:rsidRPr="00906900" w:rsidRDefault="00A755FD" w:rsidP="00A755FD">
            <w:pPr>
              <w:pStyle w:val="ListParagraph"/>
              <w:numPr>
                <w:ilvl w:val="0"/>
                <w:numId w:val="6"/>
              </w:numPr>
              <w:tabs>
                <w:tab w:val="left" w:pos="1080"/>
              </w:tabs>
              <w:spacing w:after="200" w:line="276" w:lineRule="auto"/>
              <w:rPr>
                <w:rFonts w:cs="Arial"/>
                <w:szCs w:val="24"/>
              </w:rPr>
            </w:pPr>
            <w:r w:rsidRPr="00906900">
              <w:rPr>
                <w:rFonts w:cs="Arial"/>
                <w:szCs w:val="24"/>
              </w:rPr>
              <w:t>A willingness to work collaboratively with other schools</w:t>
            </w:r>
          </w:p>
        </w:tc>
      </w:tr>
    </w:tbl>
    <w:p w:rsidR="00A755FD" w:rsidRDefault="00A755FD" w:rsidP="00A755FD">
      <w:pPr>
        <w:pStyle w:val="NoSpacing"/>
        <w:rPr>
          <w:szCs w:val="24"/>
        </w:rPr>
      </w:pPr>
    </w:p>
    <w:p w:rsidR="00A755FD" w:rsidRDefault="00A755FD" w:rsidP="00A755FD">
      <w:pPr>
        <w:pStyle w:val="NoSpacing"/>
        <w:rPr>
          <w:b/>
          <w:szCs w:val="24"/>
        </w:rPr>
      </w:pPr>
    </w:p>
    <w:p w:rsidR="00A755FD" w:rsidRDefault="00A755FD" w:rsidP="00A755FD">
      <w:pPr>
        <w:pStyle w:val="NoSpacing"/>
        <w:rPr>
          <w:b/>
          <w:szCs w:val="24"/>
        </w:rPr>
      </w:pPr>
    </w:p>
    <w:p w:rsidR="00A755FD" w:rsidRDefault="00A755FD" w:rsidP="00A755FD">
      <w:pPr>
        <w:pStyle w:val="NoSpacing"/>
        <w:rPr>
          <w:b/>
          <w:szCs w:val="24"/>
        </w:rPr>
      </w:pPr>
    </w:p>
    <w:p w:rsidR="00A755FD" w:rsidRPr="00F93151" w:rsidRDefault="00A755FD" w:rsidP="00A755FD">
      <w:pPr>
        <w:pStyle w:val="NoSpacing"/>
        <w:rPr>
          <w:b/>
          <w:szCs w:val="24"/>
        </w:rPr>
      </w:pPr>
      <w:r w:rsidRPr="00F93151">
        <w:rPr>
          <w:b/>
          <w:szCs w:val="24"/>
        </w:rPr>
        <w:t>The following methods of assessment will be used:</w:t>
      </w:r>
    </w:p>
    <w:p w:rsidR="00A755FD" w:rsidRPr="00F93151" w:rsidRDefault="00A755FD" w:rsidP="00A755FD">
      <w:pPr>
        <w:pStyle w:val="NoSpacing"/>
        <w:rPr>
          <w:szCs w:val="24"/>
        </w:rPr>
      </w:pPr>
    </w:p>
    <w:p w:rsidR="00A755FD" w:rsidRPr="00F93151" w:rsidRDefault="00A755FD" w:rsidP="00A755FD">
      <w:pPr>
        <w:pStyle w:val="NoSpacing"/>
        <w:numPr>
          <w:ilvl w:val="0"/>
          <w:numId w:val="1"/>
        </w:numPr>
        <w:rPr>
          <w:szCs w:val="24"/>
        </w:rPr>
      </w:pPr>
      <w:r w:rsidRPr="00F93151">
        <w:rPr>
          <w:szCs w:val="24"/>
        </w:rPr>
        <w:t>Technical Assessment of application against criteria</w:t>
      </w:r>
    </w:p>
    <w:p w:rsidR="00A755FD" w:rsidRPr="00F93151" w:rsidRDefault="00A755FD" w:rsidP="00A755FD">
      <w:pPr>
        <w:pStyle w:val="NoSpacing"/>
        <w:numPr>
          <w:ilvl w:val="0"/>
          <w:numId w:val="1"/>
        </w:numPr>
        <w:rPr>
          <w:szCs w:val="24"/>
        </w:rPr>
      </w:pPr>
      <w:r w:rsidRPr="00F93151">
        <w:rPr>
          <w:szCs w:val="24"/>
        </w:rPr>
        <w:t>Activities designed to provide evidence to assess against Person Specification</w:t>
      </w:r>
    </w:p>
    <w:p w:rsidR="00A755FD" w:rsidRPr="00F93151" w:rsidRDefault="00A755FD" w:rsidP="00A755FD">
      <w:pPr>
        <w:pStyle w:val="NoSpacing"/>
        <w:numPr>
          <w:ilvl w:val="0"/>
          <w:numId w:val="1"/>
        </w:numPr>
        <w:rPr>
          <w:szCs w:val="24"/>
        </w:rPr>
      </w:pPr>
      <w:r w:rsidRPr="00F93151">
        <w:rPr>
          <w:szCs w:val="24"/>
        </w:rPr>
        <w:t>Presentation</w:t>
      </w:r>
    </w:p>
    <w:p w:rsidR="00A755FD" w:rsidRPr="00F93151" w:rsidRDefault="00A755FD" w:rsidP="00A755FD">
      <w:pPr>
        <w:pStyle w:val="NoSpacing"/>
        <w:numPr>
          <w:ilvl w:val="0"/>
          <w:numId w:val="1"/>
        </w:numPr>
        <w:rPr>
          <w:szCs w:val="24"/>
        </w:rPr>
      </w:pPr>
      <w:r w:rsidRPr="00F93151">
        <w:rPr>
          <w:szCs w:val="24"/>
        </w:rPr>
        <w:t>Interview</w:t>
      </w:r>
    </w:p>
    <w:p w:rsidR="00A755FD" w:rsidRPr="00F93151" w:rsidRDefault="00A755FD" w:rsidP="00A755FD">
      <w:pPr>
        <w:pStyle w:val="NoSpacing"/>
        <w:rPr>
          <w:szCs w:val="24"/>
        </w:rPr>
      </w:pPr>
    </w:p>
    <w:p w:rsidR="00A755FD" w:rsidRPr="00F93151" w:rsidRDefault="00A755FD" w:rsidP="00A755FD">
      <w:pPr>
        <w:pStyle w:val="NoSpacing"/>
        <w:rPr>
          <w:b/>
          <w:szCs w:val="24"/>
        </w:rPr>
      </w:pPr>
      <w:r w:rsidRPr="00F93151">
        <w:rPr>
          <w:b/>
          <w:szCs w:val="24"/>
        </w:rPr>
        <w:t>Part C: Additional Requirements</w:t>
      </w:r>
    </w:p>
    <w:p w:rsidR="00A755FD" w:rsidRPr="00F93151" w:rsidRDefault="00A755FD" w:rsidP="00A755FD">
      <w:pPr>
        <w:pStyle w:val="NoSpacing"/>
        <w:rPr>
          <w:szCs w:val="24"/>
        </w:rPr>
      </w:pPr>
    </w:p>
    <w:p w:rsidR="00A755FD" w:rsidRDefault="00A755FD" w:rsidP="00A755FD">
      <w:pPr>
        <w:pStyle w:val="NoSpacing"/>
        <w:rPr>
          <w:szCs w:val="24"/>
        </w:rPr>
      </w:pPr>
      <w:r w:rsidRPr="00F93151">
        <w:rPr>
          <w:szCs w:val="24"/>
        </w:rPr>
        <w:t>The following criteria must be judged as satisfactory when pre-employment checks are completed:</w:t>
      </w:r>
    </w:p>
    <w:p w:rsidR="00A755FD" w:rsidRDefault="00A755FD" w:rsidP="00A755FD">
      <w:pPr>
        <w:pStyle w:val="NoSpacing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70"/>
        <w:gridCol w:w="8246"/>
      </w:tblGrid>
      <w:tr w:rsidR="00A755FD" w:rsidTr="007F5EB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Enhanced DBS Certificate</w:t>
            </w:r>
          </w:p>
        </w:tc>
      </w:tr>
      <w:tr w:rsidR="00A755FD" w:rsidTr="007F5EB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Additional criminal record checks if applicant has lived outside the UK</w:t>
            </w:r>
          </w:p>
        </w:tc>
      </w:tr>
      <w:tr w:rsidR="00A755FD" w:rsidTr="007F5EB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Medical clearance</w:t>
            </w:r>
          </w:p>
        </w:tc>
      </w:tr>
      <w:tr w:rsidR="00A755FD" w:rsidTr="007F5EB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Qualifications essential to the post</w:t>
            </w:r>
          </w:p>
        </w:tc>
      </w:tr>
      <w:tr w:rsidR="00A755FD" w:rsidTr="007F5EB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FD" w:rsidRDefault="00A755FD" w:rsidP="007F5EBF">
            <w:pPr>
              <w:rPr>
                <w:rFonts w:cs="Arial"/>
              </w:rPr>
            </w:pPr>
            <w:r>
              <w:rPr>
                <w:rFonts w:cs="Arial"/>
              </w:rPr>
              <w:t>Two references from current and previous employers (or education establishment if applicant not in employment)</w:t>
            </w:r>
          </w:p>
        </w:tc>
      </w:tr>
    </w:tbl>
    <w:p w:rsidR="00A755FD" w:rsidRDefault="00A755FD" w:rsidP="00A755FD">
      <w:pPr>
        <w:pStyle w:val="NoSpacing"/>
        <w:rPr>
          <w:szCs w:val="24"/>
        </w:rPr>
      </w:pPr>
    </w:p>
    <w:p w:rsidR="00472185" w:rsidRDefault="00A755FD" w:rsidP="00A755FD">
      <w:pPr>
        <w:spacing w:after="160" w:line="259" w:lineRule="auto"/>
      </w:pPr>
      <w:r>
        <w:rPr>
          <w:szCs w:val="24"/>
        </w:rPr>
        <w:br w:type="page"/>
      </w:r>
      <w:bookmarkStart w:id="0" w:name="_GoBack"/>
      <w:bookmarkEnd w:id="0"/>
    </w:p>
    <w:sectPr w:rsidR="00472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597"/>
    <w:multiLevelType w:val="hybridMultilevel"/>
    <w:tmpl w:val="E506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7DE"/>
    <w:multiLevelType w:val="hybridMultilevel"/>
    <w:tmpl w:val="309675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60F5"/>
    <w:multiLevelType w:val="hybridMultilevel"/>
    <w:tmpl w:val="DB7A8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6C85"/>
    <w:multiLevelType w:val="hybridMultilevel"/>
    <w:tmpl w:val="FA10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65640"/>
    <w:multiLevelType w:val="hybridMultilevel"/>
    <w:tmpl w:val="6B9C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01CD"/>
    <w:multiLevelType w:val="hybridMultilevel"/>
    <w:tmpl w:val="63C4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FD"/>
    <w:rsid w:val="00472185"/>
    <w:rsid w:val="006A5FF8"/>
    <w:rsid w:val="00A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31C99-8A9E-44B1-814F-1FA8872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D"/>
    <w:pPr>
      <w:spacing w:after="0" w:line="240" w:lineRule="auto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FF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755F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7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DF5D3011</Template>
  <TotalTime>1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Gill</dc:creator>
  <cp:keywords/>
  <dc:description/>
  <cp:lastModifiedBy>Rhodes, Gill</cp:lastModifiedBy>
  <cp:revision>1</cp:revision>
  <dcterms:created xsi:type="dcterms:W3CDTF">2020-05-11T12:24:00Z</dcterms:created>
  <dcterms:modified xsi:type="dcterms:W3CDTF">2020-05-11T12:25:00Z</dcterms:modified>
</cp:coreProperties>
</file>