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C53" w:rsidRPr="00A74C53" w:rsidRDefault="00C4359D" w:rsidP="00A74C53">
      <w:pPr>
        <w:jc w:val="center"/>
        <w:rPr>
          <w:rFonts w:ascii="Arial" w:hAnsi="Arial" w:cs="Arial"/>
          <w:b/>
        </w:rPr>
      </w:pPr>
      <w:proofErr w:type="spellStart"/>
      <w:r w:rsidRPr="00C4359D">
        <w:rPr>
          <w:rFonts w:ascii="Arial" w:hAnsi="Arial" w:cs="Arial"/>
          <w:b/>
        </w:rPr>
        <w:t>Lidget</w:t>
      </w:r>
      <w:proofErr w:type="spellEnd"/>
      <w:r w:rsidRPr="00C4359D">
        <w:rPr>
          <w:rFonts w:ascii="Arial" w:hAnsi="Arial" w:cs="Arial"/>
          <w:b/>
        </w:rPr>
        <w:t xml:space="preserve"> Green Primary School</w:t>
      </w:r>
    </w:p>
    <w:p w:rsidR="00A74C53" w:rsidRPr="00A74C53" w:rsidRDefault="00A74C53" w:rsidP="00A74C53">
      <w:pPr>
        <w:tabs>
          <w:tab w:val="left" w:pos="6930"/>
        </w:tabs>
        <w:rPr>
          <w:rFonts w:ascii="Arial" w:hAnsi="Arial" w:cs="Arial"/>
          <w:b/>
        </w:rPr>
      </w:pPr>
      <w:r w:rsidRPr="00A74C53">
        <w:rPr>
          <w:rFonts w:ascii="Arial" w:hAnsi="Arial" w:cs="Arial"/>
          <w:b/>
        </w:rPr>
        <w:tab/>
      </w:r>
    </w:p>
    <w:p w:rsidR="00A74C53" w:rsidRPr="00A74C53" w:rsidRDefault="00A74C53" w:rsidP="00A74C53">
      <w:pPr>
        <w:jc w:val="center"/>
        <w:rPr>
          <w:rFonts w:ascii="Arial" w:hAnsi="Arial" w:cs="Arial"/>
          <w:b/>
        </w:rPr>
      </w:pPr>
      <w:r w:rsidRPr="00A74C53">
        <w:rPr>
          <w:rFonts w:ascii="Arial" w:hAnsi="Arial" w:cs="Arial"/>
          <w:b/>
        </w:rPr>
        <w:t>Outline Job Description</w:t>
      </w:r>
    </w:p>
    <w:p w:rsidR="00A74C53" w:rsidRPr="00A74C53" w:rsidRDefault="00A74C53" w:rsidP="00A74C53">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Post Title: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tabs>
                <w:tab w:val="left" w:pos="1800"/>
              </w:tabs>
              <w:rPr>
                <w:rFonts w:ascii="Arial" w:hAnsi="Arial" w:cs="Arial"/>
                <w:b/>
                <w:caps/>
                <w:color w:val="FFFFFF"/>
              </w:rPr>
            </w:pPr>
            <w:r w:rsidRPr="00A74C53">
              <w:rPr>
                <w:rFonts w:ascii="Arial" w:hAnsi="Arial" w:cs="Arial"/>
                <w:b/>
                <w:caps/>
                <w:color w:val="FFFFFF"/>
              </w:rPr>
              <w:t>cleaner</w:t>
            </w:r>
          </w:p>
        </w:tc>
      </w:tr>
      <w:tr w:rsidR="00A74C53" w:rsidRPr="00A74C53" w:rsidTr="00A74C53">
        <w:trPr>
          <w:trHeight w:val="510"/>
        </w:trPr>
        <w:tc>
          <w:tcPr>
            <w:tcW w:w="234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rPr>
            </w:pPr>
            <w:r w:rsidRPr="00A74C53">
              <w:rPr>
                <w:rFonts w:ascii="Arial" w:hAnsi="Arial" w:cs="Arial"/>
                <w:b/>
                <w:caps/>
                <w:color w:val="FFFFFF"/>
              </w:rPr>
              <w:t>Grade:</w:t>
            </w:r>
          </w:p>
        </w:tc>
        <w:tc>
          <w:tcPr>
            <w:tcW w:w="7380" w:type="dxa"/>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913E78" w:rsidRPr="00A74C53" w:rsidRDefault="007F08A4" w:rsidP="00AE69AB">
            <w:pPr>
              <w:tabs>
                <w:tab w:val="left" w:pos="1800"/>
              </w:tabs>
              <w:rPr>
                <w:rFonts w:ascii="Arial" w:hAnsi="Arial" w:cs="Arial"/>
                <w:b/>
                <w:caps/>
                <w:color w:val="FFFFFF"/>
              </w:rPr>
            </w:pPr>
            <w:r>
              <w:rPr>
                <w:rFonts w:ascii="Arial" w:hAnsi="Arial" w:cs="Arial"/>
                <w:b/>
                <w:caps/>
                <w:color w:val="FFFFFF"/>
              </w:rPr>
              <w:t xml:space="preserve">Band 1, SCP </w:t>
            </w:r>
            <w:r w:rsidR="00C4359D">
              <w:rPr>
                <w:rFonts w:ascii="Arial" w:hAnsi="Arial" w:cs="Arial"/>
                <w:b/>
                <w:caps/>
                <w:color w:val="FFFFFF"/>
              </w:rPr>
              <w:t>1</w:t>
            </w:r>
          </w:p>
        </w:tc>
      </w:tr>
    </w:tbl>
    <w:p w:rsidR="00A74C53" w:rsidRPr="00A74C53" w:rsidRDefault="00A74C53" w:rsidP="00A74C53">
      <w:pPr>
        <w:rPr>
          <w:rFonts w:ascii="Arial" w:hAnsi="Arial" w:cs="Arial"/>
          <w:b/>
          <w:sz w:val="22"/>
          <w:szCs w:val="22"/>
        </w:rPr>
      </w:pPr>
    </w:p>
    <w:p w:rsidR="00A74C53" w:rsidRPr="00A74C53" w:rsidRDefault="00A74C53" w:rsidP="00A74C53">
      <w:pPr>
        <w:rPr>
          <w:rFonts w:ascii="Arial" w:hAnsi="Arial" w:cs="Arial"/>
          <w:b/>
          <w:caps/>
          <w:sz w:val="22"/>
          <w:szCs w:val="22"/>
        </w:rPr>
      </w:pPr>
      <w:r w:rsidRPr="00A74C53">
        <w:rPr>
          <w:rFonts w:ascii="Arial" w:hAnsi="Arial" w:cs="Arial"/>
          <w:b/>
          <w:caps/>
          <w:sz w:val="22"/>
          <w:szCs w:val="22"/>
        </w:rPr>
        <w:t>Generic Introduction:</w:t>
      </w:r>
    </w:p>
    <w:p w:rsidR="00A74C53" w:rsidRPr="00A74C53" w:rsidRDefault="00A74C53" w:rsidP="00A74C53">
      <w:pPr>
        <w:rPr>
          <w:rFonts w:ascii="Arial" w:hAnsi="Arial" w:cs="Arial"/>
          <w:b/>
          <w:sz w:val="22"/>
          <w:szCs w:val="22"/>
        </w:rPr>
      </w:pPr>
    </w:p>
    <w:p w:rsidR="00A74C53" w:rsidRPr="00A74C53" w:rsidRDefault="00A74C53" w:rsidP="00A74C53">
      <w:pPr>
        <w:rPr>
          <w:rFonts w:ascii="Arial" w:hAnsi="Arial" w:cs="Arial"/>
          <w:color w:val="000000"/>
          <w:sz w:val="22"/>
          <w:szCs w:val="22"/>
        </w:rPr>
      </w:pPr>
      <w:r w:rsidRPr="00A74C53">
        <w:rPr>
          <w:rFonts w:ascii="Arial" w:hAnsi="Arial" w:cs="Arial"/>
          <w:color w:val="000000"/>
          <w:sz w:val="22"/>
          <w:szCs w:val="22"/>
        </w:rPr>
        <w:t>The following information is furnished to assist staff joining the School to understand and appreciate the work content of their post and the role they are to play in the organisation.  The following points should be noted:</w:t>
      </w:r>
    </w:p>
    <w:p w:rsidR="00A74C53" w:rsidRPr="00A74C53" w:rsidRDefault="00A74C53" w:rsidP="00A74C53">
      <w:pPr>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rsidR="00A74C53" w:rsidRPr="00A74C53" w:rsidRDefault="00A74C53" w:rsidP="00A74C53">
      <w:pPr>
        <w:ind w:left="360"/>
        <w:rPr>
          <w:rFonts w:ascii="Arial" w:hAnsi="Arial" w:cs="Arial"/>
          <w:color w:val="000000"/>
          <w:sz w:val="22"/>
          <w:szCs w:val="22"/>
        </w:rPr>
      </w:pPr>
    </w:p>
    <w:p w:rsidR="00A74C53" w:rsidRPr="00A74C53" w:rsidRDefault="00A74C53" w:rsidP="00A74C53">
      <w:pPr>
        <w:numPr>
          <w:ilvl w:val="0"/>
          <w:numId w:val="1"/>
        </w:numPr>
        <w:rPr>
          <w:rFonts w:ascii="Arial" w:hAnsi="Arial" w:cs="Arial"/>
          <w:color w:val="000000"/>
          <w:sz w:val="22"/>
          <w:szCs w:val="22"/>
        </w:rPr>
      </w:pPr>
      <w:r w:rsidRPr="00A74C53">
        <w:rPr>
          <w:rFonts w:ascii="Arial" w:hAnsi="Arial" w:cs="Arial"/>
          <w:color w:val="000000"/>
          <w:sz w:val="22"/>
          <w:szCs w:val="22"/>
        </w:rPr>
        <w:t xml:space="preserve">Employees should not refuse to undertake work, which is not specified on this form, but they should record any additional duties they are required to perform and these will be </w:t>
      </w:r>
      <w:proofErr w:type="gramStart"/>
      <w:r w:rsidRPr="00A74C53">
        <w:rPr>
          <w:rFonts w:ascii="Arial" w:hAnsi="Arial" w:cs="Arial"/>
          <w:color w:val="000000"/>
          <w:sz w:val="22"/>
          <w:szCs w:val="22"/>
        </w:rPr>
        <w:t>taken into account</w:t>
      </w:r>
      <w:proofErr w:type="gramEnd"/>
      <w:r w:rsidRPr="00A74C53">
        <w:rPr>
          <w:rFonts w:ascii="Arial" w:hAnsi="Arial" w:cs="Arial"/>
          <w:color w:val="000000"/>
          <w:sz w:val="22"/>
          <w:szCs w:val="22"/>
        </w:rPr>
        <w:t xml:space="preserve"> when the post is reviewed.</w:t>
      </w:r>
    </w:p>
    <w:p w:rsidR="00A74C53" w:rsidRPr="00A74C53" w:rsidRDefault="00A74C53" w:rsidP="00A74C53">
      <w:pPr>
        <w:rPr>
          <w:rFonts w:ascii="Arial" w:hAnsi="Arial" w:cs="Arial"/>
          <w:color w:val="000000"/>
          <w:sz w:val="22"/>
          <w:szCs w:val="22"/>
        </w:rPr>
      </w:pPr>
    </w:p>
    <w:p w:rsidR="00A74C53" w:rsidRPr="00C4359D" w:rsidRDefault="00C4359D" w:rsidP="00A74C53">
      <w:pPr>
        <w:numPr>
          <w:ilvl w:val="0"/>
          <w:numId w:val="1"/>
        </w:numPr>
        <w:rPr>
          <w:rFonts w:ascii="Arial" w:hAnsi="Arial" w:cs="Arial"/>
          <w:color w:val="000000"/>
          <w:sz w:val="22"/>
          <w:szCs w:val="22"/>
        </w:rPr>
      </w:pPr>
      <w:proofErr w:type="spellStart"/>
      <w:r w:rsidRPr="00C4359D">
        <w:rPr>
          <w:rFonts w:ascii="Arial" w:hAnsi="Arial" w:cs="Arial"/>
          <w:color w:val="000000"/>
          <w:sz w:val="22"/>
          <w:szCs w:val="22"/>
        </w:rPr>
        <w:t>Lidget</w:t>
      </w:r>
      <w:proofErr w:type="spellEnd"/>
      <w:r w:rsidRPr="00C4359D">
        <w:rPr>
          <w:rFonts w:ascii="Arial" w:hAnsi="Arial" w:cs="Arial"/>
          <w:color w:val="000000"/>
          <w:sz w:val="22"/>
          <w:szCs w:val="22"/>
        </w:rPr>
        <w:t xml:space="preserve"> Green Primary School</w:t>
      </w:r>
      <w:r w:rsidR="00A74C53" w:rsidRPr="00C4359D">
        <w:rPr>
          <w:rFonts w:ascii="Arial" w:hAnsi="Arial" w:cs="Arial"/>
          <w:color w:val="000000"/>
          <w:sz w:val="22"/>
          <w:szCs w:val="22"/>
        </w:rPr>
        <w:t xml:space="preserve"> is an Equal Opportunities Employer and requires its employees to comply with all current equality policies in terms of equal opportunity for employment and access to the Council Services.</w:t>
      </w:r>
    </w:p>
    <w:p w:rsidR="00A74C53" w:rsidRPr="00C4359D" w:rsidRDefault="00A74C53" w:rsidP="00A74C53">
      <w:pPr>
        <w:rPr>
          <w:rFonts w:ascii="Arial" w:hAnsi="Arial" w:cs="Arial"/>
          <w:color w:val="000000"/>
          <w:sz w:val="22"/>
          <w:szCs w:val="22"/>
        </w:rPr>
      </w:pPr>
    </w:p>
    <w:p w:rsidR="00A74C53" w:rsidRDefault="00C4359D" w:rsidP="00A74C53">
      <w:pPr>
        <w:numPr>
          <w:ilvl w:val="0"/>
          <w:numId w:val="1"/>
        </w:numPr>
        <w:rPr>
          <w:rFonts w:ascii="Arial" w:hAnsi="Arial" w:cs="Arial"/>
          <w:color w:val="000000"/>
          <w:sz w:val="22"/>
          <w:szCs w:val="22"/>
        </w:rPr>
      </w:pPr>
      <w:proofErr w:type="spellStart"/>
      <w:r w:rsidRPr="00C4359D">
        <w:rPr>
          <w:rFonts w:ascii="Arial" w:hAnsi="Arial" w:cs="Arial"/>
          <w:color w:val="000000"/>
          <w:sz w:val="22"/>
          <w:szCs w:val="22"/>
        </w:rPr>
        <w:t>Lidget</w:t>
      </w:r>
      <w:proofErr w:type="spellEnd"/>
      <w:r w:rsidRPr="00C4359D">
        <w:rPr>
          <w:rFonts w:ascii="Arial" w:hAnsi="Arial" w:cs="Arial"/>
          <w:color w:val="000000"/>
          <w:sz w:val="22"/>
          <w:szCs w:val="22"/>
        </w:rPr>
        <w:t xml:space="preserve"> Green Primary School</w:t>
      </w:r>
      <w:r w:rsidR="00A74C53" w:rsidRPr="00C4359D">
        <w:rPr>
          <w:rFonts w:ascii="Arial" w:hAnsi="Arial" w:cs="Arial"/>
          <w:color w:val="000000"/>
          <w:sz w:val="22"/>
          <w:szCs w:val="22"/>
        </w:rPr>
        <w:t xml:space="preserve"> is committed, where possible, to making any necessary reasonable adjustments to the</w:t>
      </w:r>
      <w:r w:rsidR="00A74C53" w:rsidRPr="00A74C53">
        <w:rPr>
          <w:rFonts w:ascii="Arial" w:hAnsi="Arial" w:cs="Arial"/>
          <w:color w:val="000000"/>
          <w:sz w:val="22"/>
          <w:szCs w:val="22"/>
        </w:rPr>
        <w:t xml:space="preserve"> job role and the working environment that would enable access to employment opportunities for disabled job applicants or continued employment for any employee who develops a disabling condition.</w:t>
      </w:r>
    </w:p>
    <w:p w:rsidR="009B4D2C" w:rsidRDefault="009B4D2C" w:rsidP="009B4D2C">
      <w:pPr>
        <w:pStyle w:val="ListParagraph"/>
        <w:rPr>
          <w:rFonts w:ascii="Arial" w:hAnsi="Arial" w:cs="Arial"/>
          <w:color w:val="000000"/>
          <w:sz w:val="22"/>
          <w:szCs w:val="22"/>
        </w:rPr>
      </w:pPr>
    </w:p>
    <w:p w:rsidR="009B4D2C" w:rsidRDefault="009B4D2C" w:rsidP="009B4D2C">
      <w:pPr>
        <w:rPr>
          <w:rFonts w:ascii="Arial" w:hAnsi="Arial" w:cs="Arial"/>
          <w:color w:val="000000"/>
          <w:sz w:val="22"/>
          <w:szCs w:val="22"/>
        </w:rPr>
      </w:pPr>
    </w:p>
    <w:p w:rsidR="009B4D2C" w:rsidRDefault="009B4D2C" w:rsidP="009B4D2C">
      <w:pPr>
        <w:rPr>
          <w:rFonts w:ascii="Arial" w:hAnsi="Arial" w:cs="Arial"/>
          <w:b/>
          <w:color w:val="000000"/>
        </w:rPr>
      </w:pPr>
      <w:r w:rsidRPr="009A21AE">
        <w:rPr>
          <w:rFonts w:ascii="Arial" w:hAnsi="Arial" w:cs="Arial"/>
          <w:b/>
          <w:color w:val="000000"/>
        </w:rPr>
        <w:t>Safeguarding Statement:</w:t>
      </w:r>
    </w:p>
    <w:p w:rsidR="009B4D2C" w:rsidRDefault="009B4D2C" w:rsidP="009B4D2C">
      <w:pPr>
        <w:spacing w:line="276" w:lineRule="auto"/>
        <w:rPr>
          <w:rFonts w:ascii="Arial" w:hAnsi="Arial" w:cs="Arial"/>
        </w:rPr>
      </w:pPr>
      <w:r w:rsidRPr="009A21AE">
        <w:rPr>
          <w:rFonts w:ascii="Arial" w:hAnsi="Arial" w:cs="Arial"/>
        </w:rPr>
        <w:t>The school pays full regard to current</w:t>
      </w:r>
      <w:r w:rsidRPr="009A21AE">
        <w:rPr>
          <w:rFonts w:ascii="Arial" w:hAnsi="Arial" w:cs="Arial"/>
          <w:color w:val="FF0000"/>
        </w:rPr>
        <w:t xml:space="preserve"> </w:t>
      </w:r>
      <w:r w:rsidRPr="009A21AE">
        <w:rPr>
          <w:rFonts w:ascii="Arial" w:hAnsi="Arial" w:cs="Arial"/>
        </w:rPr>
        <w:t xml:space="preserve">DfE guidance </w:t>
      </w:r>
      <w:r w:rsidRPr="009A21AE">
        <w:rPr>
          <w:rFonts w:ascii="Arial" w:hAnsi="Arial" w:cs="Arial"/>
          <w:b/>
        </w:rPr>
        <w:t>Keeping Children Safe in Education</w:t>
      </w:r>
      <w:r w:rsidRPr="009A21AE">
        <w:rPr>
          <w:rFonts w:ascii="Arial" w:hAnsi="Arial" w:cs="Arial"/>
        </w:rPr>
        <w:t xml:space="preserve">. We ensure that all appropriate measures are applied in relation to everyone who works in the school who is likely to be perceived by the children as a safe and trustworthy adult including volunteers and contractors’ staff. </w:t>
      </w:r>
    </w:p>
    <w:p w:rsidR="009B4D2C" w:rsidRPr="009A21AE" w:rsidRDefault="009B4D2C" w:rsidP="009B4D2C">
      <w:pPr>
        <w:spacing w:line="276" w:lineRule="auto"/>
        <w:rPr>
          <w:rFonts w:ascii="Arial" w:hAnsi="Arial" w:cs="Arial"/>
        </w:rPr>
      </w:pPr>
      <w:r w:rsidRPr="009A21AE">
        <w:rPr>
          <w:rFonts w:ascii="Arial" w:hAnsi="Arial" w:cs="Arial"/>
        </w:rPr>
        <w:t>In line with statutory duties, the following will apply:</w:t>
      </w:r>
      <w:r w:rsidRPr="009A21AE">
        <w:rPr>
          <w:rFonts w:ascii="Arial" w:hAnsi="Arial" w:cs="Arial"/>
        </w:rPr>
        <w:tab/>
      </w:r>
    </w:p>
    <w:p w:rsidR="009B4D2C" w:rsidRPr="009A21AE" w:rsidRDefault="009B4D2C" w:rsidP="009B4D2C">
      <w:pPr>
        <w:pStyle w:val="ListParagraph"/>
        <w:numPr>
          <w:ilvl w:val="0"/>
          <w:numId w:val="11"/>
        </w:numPr>
        <w:tabs>
          <w:tab w:val="left" w:pos="4300"/>
        </w:tabs>
        <w:spacing w:line="276" w:lineRule="auto"/>
        <w:rPr>
          <w:rFonts w:ascii="Arial" w:hAnsi="Arial" w:cs="Arial"/>
          <w:sz w:val="24"/>
          <w:szCs w:val="24"/>
        </w:rPr>
      </w:pPr>
      <w:r w:rsidRPr="009A21AE">
        <w:rPr>
          <w:rFonts w:ascii="Arial" w:hAnsi="Arial" w:cs="Arial"/>
          <w:sz w:val="24"/>
          <w:szCs w:val="24"/>
        </w:rPr>
        <w:t>we will maintain an up to date single central record detailing the range of checks carried out on our staff and volunteers</w:t>
      </w:r>
      <w:r w:rsidRPr="009A21AE">
        <w:rPr>
          <w:rFonts w:ascii="Arial" w:hAnsi="Arial" w:cs="Arial"/>
          <w:sz w:val="24"/>
          <w:szCs w:val="24"/>
        </w:rPr>
        <w:tab/>
      </w:r>
    </w:p>
    <w:p w:rsidR="009B4D2C" w:rsidRPr="009A21AE" w:rsidRDefault="009B4D2C" w:rsidP="009B4D2C">
      <w:pPr>
        <w:pStyle w:val="DfESBullets"/>
        <w:numPr>
          <w:ilvl w:val="0"/>
          <w:numId w:val="10"/>
        </w:numPr>
        <w:spacing w:after="0" w:line="276" w:lineRule="auto"/>
        <w:rPr>
          <w:rFonts w:cs="Arial"/>
          <w:b/>
          <w:szCs w:val="24"/>
        </w:rPr>
      </w:pPr>
      <w:r w:rsidRPr="009A21AE">
        <w:rPr>
          <w:rFonts w:cs="Arial"/>
          <w:szCs w:val="24"/>
        </w:rPr>
        <w:t>we obtain a DBS Enhanced Disclosure for all</w:t>
      </w:r>
      <w:r w:rsidRPr="009A21AE">
        <w:rPr>
          <w:rFonts w:cs="Arial"/>
          <w:b/>
          <w:szCs w:val="24"/>
        </w:rPr>
        <w:t xml:space="preserve"> </w:t>
      </w:r>
      <w:r w:rsidRPr="009A21AE">
        <w:rPr>
          <w:rFonts w:cs="Arial"/>
          <w:szCs w:val="24"/>
        </w:rPr>
        <w:t>new appointments to the school workforce</w:t>
      </w:r>
    </w:p>
    <w:p w:rsidR="009B4D2C" w:rsidRPr="009A21AE" w:rsidRDefault="009B4D2C" w:rsidP="009B4D2C">
      <w:pPr>
        <w:pStyle w:val="DfESBullets"/>
        <w:numPr>
          <w:ilvl w:val="0"/>
          <w:numId w:val="10"/>
        </w:numPr>
        <w:spacing w:after="0" w:line="276" w:lineRule="auto"/>
        <w:rPr>
          <w:rFonts w:cs="Arial"/>
          <w:b/>
          <w:szCs w:val="24"/>
        </w:rPr>
      </w:pPr>
      <w:r w:rsidRPr="009A21AE">
        <w:rPr>
          <w:rFonts w:cs="Arial"/>
          <w:szCs w:val="24"/>
        </w:rPr>
        <w:t>we seek confirmation from applicable staff that they are not disqualified from childcare under the Childcare (Disqualification) Regulations 2009. This includes:</w:t>
      </w:r>
    </w:p>
    <w:p w:rsidR="009B4D2C" w:rsidRPr="009A21AE" w:rsidRDefault="009B4D2C" w:rsidP="009B4D2C">
      <w:pPr>
        <w:pStyle w:val="DfESBullets"/>
        <w:numPr>
          <w:ilvl w:val="1"/>
          <w:numId w:val="10"/>
        </w:numPr>
        <w:spacing w:after="0" w:line="276" w:lineRule="auto"/>
        <w:rPr>
          <w:rFonts w:cs="Arial"/>
          <w:b/>
          <w:szCs w:val="24"/>
        </w:rPr>
      </w:pPr>
      <w:r w:rsidRPr="009A21AE">
        <w:rPr>
          <w:rFonts w:cs="Arial"/>
          <w:szCs w:val="24"/>
        </w:rPr>
        <w:t xml:space="preserve">staff employed in our EYFS, including the </w:t>
      </w:r>
      <w:proofErr w:type="gramStart"/>
      <w:r w:rsidRPr="009A21AE">
        <w:rPr>
          <w:rFonts w:cs="Arial"/>
          <w:szCs w:val="24"/>
        </w:rPr>
        <w:t>two year old</w:t>
      </w:r>
      <w:proofErr w:type="gramEnd"/>
      <w:r w:rsidRPr="009A21AE">
        <w:rPr>
          <w:rFonts w:cs="Arial"/>
          <w:szCs w:val="24"/>
        </w:rPr>
        <w:t xml:space="preserve"> room</w:t>
      </w:r>
    </w:p>
    <w:p w:rsidR="009B4D2C" w:rsidRPr="009A21AE" w:rsidRDefault="009B4D2C" w:rsidP="009B4D2C">
      <w:pPr>
        <w:pStyle w:val="DfESBullets"/>
        <w:numPr>
          <w:ilvl w:val="1"/>
          <w:numId w:val="10"/>
        </w:numPr>
        <w:spacing w:after="0" w:line="276" w:lineRule="auto"/>
        <w:rPr>
          <w:rFonts w:cs="Arial"/>
          <w:b/>
          <w:szCs w:val="24"/>
        </w:rPr>
      </w:pPr>
      <w:r w:rsidRPr="009A21AE">
        <w:rPr>
          <w:rFonts w:cs="Arial"/>
          <w:szCs w:val="24"/>
        </w:rPr>
        <w:t xml:space="preserve">staff employed to provide out of school care, as Reception aged </w:t>
      </w:r>
      <w:r w:rsidRPr="009A21AE">
        <w:rPr>
          <w:rFonts w:cs="Arial"/>
          <w:szCs w:val="24"/>
        </w:rPr>
        <w:lastRenderedPageBreak/>
        <w:t>children may attend the care club (</w:t>
      </w:r>
      <w:proofErr w:type="spellStart"/>
      <w:r w:rsidRPr="009A21AE">
        <w:rPr>
          <w:rFonts w:cs="Arial"/>
          <w:szCs w:val="24"/>
        </w:rPr>
        <w:t>Kidzone</w:t>
      </w:r>
      <w:proofErr w:type="spellEnd"/>
      <w:r w:rsidRPr="009A21AE">
        <w:rPr>
          <w:rFonts w:cs="Arial"/>
          <w:szCs w:val="24"/>
        </w:rPr>
        <w:t>)</w:t>
      </w:r>
    </w:p>
    <w:p w:rsidR="009B4D2C" w:rsidRPr="009A21AE" w:rsidRDefault="009B4D2C" w:rsidP="009B4D2C">
      <w:pPr>
        <w:pStyle w:val="DfESBullets"/>
        <w:numPr>
          <w:ilvl w:val="1"/>
          <w:numId w:val="10"/>
        </w:numPr>
        <w:spacing w:after="0" w:line="276" w:lineRule="auto"/>
        <w:rPr>
          <w:rFonts w:cs="Arial"/>
          <w:b/>
          <w:szCs w:val="24"/>
        </w:rPr>
      </w:pPr>
      <w:r w:rsidRPr="009A21AE">
        <w:rPr>
          <w:rFonts w:cs="Arial"/>
          <w:szCs w:val="24"/>
        </w:rPr>
        <w:t xml:space="preserve">members of the SLT </w:t>
      </w:r>
    </w:p>
    <w:p w:rsidR="009B4D2C" w:rsidRPr="009A21AE" w:rsidRDefault="009B4D2C" w:rsidP="009B4D2C">
      <w:pPr>
        <w:pStyle w:val="DfESBullets"/>
        <w:numPr>
          <w:ilvl w:val="0"/>
          <w:numId w:val="10"/>
        </w:numPr>
        <w:spacing w:after="0" w:line="276" w:lineRule="auto"/>
        <w:rPr>
          <w:rFonts w:cs="Arial"/>
          <w:b/>
          <w:szCs w:val="24"/>
        </w:rPr>
      </w:pPr>
      <w:r w:rsidRPr="009A21AE">
        <w:rPr>
          <w:rFonts w:cs="Arial"/>
          <w:szCs w:val="24"/>
        </w:rPr>
        <w:t>we obtain confirmation of appropriate checks and on–going training for supply staff from their agencies</w:t>
      </w:r>
    </w:p>
    <w:p w:rsidR="009B4D2C" w:rsidRPr="009A21AE" w:rsidRDefault="009B4D2C" w:rsidP="009B4D2C">
      <w:pPr>
        <w:pStyle w:val="DfESBullets"/>
        <w:numPr>
          <w:ilvl w:val="0"/>
          <w:numId w:val="10"/>
        </w:numPr>
        <w:spacing w:after="0" w:line="276" w:lineRule="auto"/>
        <w:rPr>
          <w:rFonts w:cs="Arial"/>
          <w:b/>
          <w:szCs w:val="24"/>
        </w:rPr>
      </w:pPr>
      <w:r w:rsidRPr="009A21AE">
        <w:rPr>
          <w:rFonts w:cs="Arial"/>
          <w:szCs w:val="24"/>
        </w:rPr>
        <w:t>where possible, contractors whose staff have DBS checks are used. Where this is not possible, appropriate measures are taken to supervise these workers. Similarly, occasional visitors to the school who do not have DBS certificates are supervised appropriately.</w:t>
      </w:r>
    </w:p>
    <w:p w:rsidR="009B4D2C" w:rsidRPr="009A21AE" w:rsidRDefault="009B4D2C" w:rsidP="009B4D2C">
      <w:pPr>
        <w:pStyle w:val="DfESBullets"/>
        <w:numPr>
          <w:ilvl w:val="0"/>
          <w:numId w:val="0"/>
        </w:numPr>
        <w:spacing w:after="0" w:line="276" w:lineRule="auto"/>
        <w:ind w:left="720"/>
        <w:rPr>
          <w:rFonts w:cs="Arial"/>
          <w:b/>
          <w:szCs w:val="24"/>
        </w:rPr>
      </w:pPr>
    </w:p>
    <w:p w:rsidR="009B4D2C" w:rsidRPr="009A21AE" w:rsidRDefault="009B4D2C" w:rsidP="009B4D2C">
      <w:pPr>
        <w:pStyle w:val="DfESBullets"/>
        <w:numPr>
          <w:ilvl w:val="0"/>
          <w:numId w:val="0"/>
        </w:numPr>
        <w:tabs>
          <w:tab w:val="num" w:pos="0"/>
        </w:tabs>
        <w:spacing w:after="0" w:line="276" w:lineRule="auto"/>
        <w:rPr>
          <w:rFonts w:cs="Arial"/>
          <w:szCs w:val="24"/>
        </w:rPr>
      </w:pPr>
      <w:r w:rsidRPr="009A21AE">
        <w:rPr>
          <w:rFonts w:cs="Arial"/>
          <w:szCs w:val="24"/>
        </w:rPr>
        <w:t xml:space="preserve">All staff are provided with a copy of </w:t>
      </w:r>
      <w:r w:rsidRPr="009A21AE">
        <w:rPr>
          <w:rFonts w:cs="Arial"/>
          <w:b/>
        </w:rPr>
        <w:t>Keeping Children Safe in Education</w:t>
      </w:r>
      <w:r w:rsidRPr="009A21AE">
        <w:rPr>
          <w:rFonts w:cs="Arial"/>
          <w:szCs w:val="24"/>
        </w:rPr>
        <w:t xml:space="preserve"> and relevant updates; they are asked to sign that they have read and will follow the guidance given.</w:t>
      </w:r>
    </w:p>
    <w:p w:rsidR="009B4D2C" w:rsidRPr="009A21AE" w:rsidRDefault="009B4D2C" w:rsidP="009B4D2C">
      <w:pPr>
        <w:pStyle w:val="DfESBullets"/>
        <w:numPr>
          <w:ilvl w:val="0"/>
          <w:numId w:val="0"/>
        </w:numPr>
        <w:tabs>
          <w:tab w:val="num" w:pos="0"/>
        </w:tabs>
        <w:spacing w:after="0" w:line="276" w:lineRule="auto"/>
        <w:rPr>
          <w:rFonts w:cs="Arial"/>
          <w:color w:val="FF0000"/>
          <w:szCs w:val="24"/>
        </w:rPr>
      </w:pPr>
      <w:r w:rsidRPr="009A21AE">
        <w:rPr>
          <w:rFonts w:cs="Arial"/>
          <w:szCs w:val="24"/>
        </w:rPr>
        <w:t xml:space="preserve">Our school also complies with the current BSCB Safe Practice guidance. </w:t>
      </w:r>
      <w:r w:rsidRPr="009A21AE">
        <w:rPr>
          <w:rFonts w:cs="Arial"/>
        </w:rPr>
        <w:t>Safe working practice helps to ensure that pupils are safe because all staff:</w:t>
      </w:r>
    </w:p>
    <w:p w:rsidR="009B4D2C" w:rsidRPr="009A21AE" w:rsidRDefault="009B4D2C" w:rsidP="009B4D2C">
      <w:pPr>
        <w:spacing w:line="276" w:lineRule="auto"/>
        <w:rPr>
          <w:rFonts w:ascii="Arial" w:hAnsi="Arial" w:cs="Arial"/>
        </w:rPr>
      </w:pPr>
    </w:p>
    <w:p w:rsidR="009B4D2C" w:rsidRPr="009A21AE" w:rsidRDefault="009B4D2C" w:rsidP="009B4D2C">
      <w:pPr>
        <w:numPr>
          <w:ilvl w:val="0"/>
          <w:numId w:val="12"/>
        </w:numPr>
        <w:spacing w:line="276" w:lineRule="auto"/>
        <w:rPr>
          <w:rFonts w:ascii="Arial" w:hAnsi="Arial" w:cs="Arial"/>
        </w:rPr>
      </w:pPr>
      <w:r w:rsidRPr="009A21AE">
        <w:rPr>
          <w:rFonts w:ascii="Arial" w:hAnsi="Arial" w:cs="Arial"/>
        </w:rPr>
        <w:t xml:space="preserve">are responsible for their own actions and behaviour and avoid any conduct which would lead any reasonable person to question their motivation and intentions; </w:t>
      </w:r>
    </w:p>
    <w:p w:rsidR="009B4D2C" w:rsidRPr="009A21AE" w:rsidRDefault="009B4D2C" w:rsidP="009B4D2C">
      <w:pPr>
        <w:numPr>
          <w:ilvl w:val="0"/>
          <w:numId w:val="12"/>
        </w:numPr>
        <w:spacing w:line="276" w:lineRule="auto"/>
        <w:rPr>
          <w:rFonts w:ascii="Arial" w:hAnsi="Arial" w:cs="Arial"/>
        </w:rPr>
      </w:pPr>
      <w:r w:rsidRPr="009A21AE">
        <w:rPr>
          <w:rFonts w:ascii="Arial" w:hAnsi="Arial" w:cs="Arial"/>
        </w:rPr>
        <w:t xml:space="preserve">work in an open and transparent way; </w:t>
      </w:r>
    </w:p>
    <w:p w:rsidR="009B4D2C" w:rsidRPr="009A21AE" w:rsidRDefault="009B4D2C" w:rsidP="009B4D2C">
      <w:pPr>
        <w:numPr>
          <w:ilvl w:val="0"/>
          <w:numId w:val="12"/>
        </w:numPr>
        <w:spacing w:line="276" w:lineRule="auto"/>
        <w:rPr>
          <w:rFonts w:ascii="Arial" w:hAnsi="Arial" w:cs="Arial"/>
        </w:rPr>
      </w:pPr>
      <w:r w:rsidRPr="009A21AE">
        <w:rPr>
          <w:rFonts w:ascii="Arial" w:hAnsi="Arial" w:cs="Arial"/>
        </w:rPr>
        <w:t>work with other colleagues where possible in situations that may be open to question</w:t>
      </w:r>
    </w:p>
    <w:p w:rsidR="009B4D2C" w:rsidRPr="009A21AE" w:rsidRDefault="009B4D2C" w:rsidP="009B4D2C">
      <w:pPr>
        <w:numPr>
          <w:ilvl w:val="0"/>
          <w:numId w:val="12"/>
        </w:numPr>
        <w:spacing w:line="276" w:lineRule="auto"/>
        <w:rPr>
          <w:rFonts w:ascii="Arial" w:hAnsi="Arial" w:cs="Arial"/>
        </w:rPr>
      </w:pPr>
      <w:r w:rsidRPr="009A21AE">
        <w:rPr>
          <w:rFonts w:ascii="Arial" w:hAnsi="Arial" w:cs="Arial"/>
        </w:rPr>
        <w:t>discuss and/or take advice from school management over any incident which could give rise to concern;</w:t>
      </w:r>
    </w:p>
    <w:p w:rsidR="009B4D2C" w:rsidRPr="009A21AE" w:rsidRDefault="009B4D2C" w:rsidP="009B4D2C">
      <w:pPr>
        <w:numPr>
          <w:ilvl w:val="0"/>
          <w:numId w:val="12"/>
        </w:numPr>
        <w:spacing w:line="276" w:lineRule="auto"/>
        <w:rPr>
          <w:rFonts w:ascii="Arial" w:hAnsi="Arial" w:cs="Arial"/>
        </w:rPr>
      </w:pPr>
      <w:r w:rsidRPr="009A21AE">
        <w:rPr>
          <w:rFonts w:ascii="Arial" w:hAnsi="Arial" w:cs="Arial"/>
        </w:rPr>
        <w:t>record any incidents or decisions made;</w:t>
      </w:r>
    </w:p>
    <w:p w:rsidR="009B4D2C" w:rsidRPr="009A21AE" w:rsidRDefault="009B4D2C" w:rsidP="009B4D2C">
      <w:pPr>
        <w:numPr>
          <w:ilvl w:val="0"/>
          <w:numId w:val="12"/>
        </w:numPr>
        <w:spacing w:line="276" w:lineRule="auto"/>
        <w:rPr>
          <w:rFonts w:ascii="Arial" w:hAnsi="Arial" w:cs="Arial"/>
        </w:rPr>
      </w:pPr>
      <w:r w:rsidRPr="009A21AE">
        <w:rPr>
          <w:rFonts w:ascii="Arial" w:hAnsi="Arial" w:cs="Arial"/>
        </w:rPr>
        <w:t xml:space="preserve">apply the same professional standards regardless of gender or sexuality; </w:t>
      </w:r>
    </w:p>
    <w:p w:rsidR="009B4D2C" w:rsidRPr="009A21AE" w:rsidRDefault="009B4D2C" w:rsidP="009B4D2C">
      <w:pPr>
        <w:numPr>
          <w:ilvl w:val="0"/>
          <w:numId w:val="12"/>
        </w:numPr>
        <w:spacing w:line="276" w:lineRule="auto"/>
        <w:rPr>
          <w:rFonts w:ascii="Arial" w:hAnsi="Arial" w:cs="Arial"/>
        </w:rPr>
      </w:pPr>
      <w:r w:rsidRPr="009A21AE">
        <w:rPr>
          <w:rFonts w:ascii="Arial" w:hAnsi="Arial" w:cs="Arial"/>
        </w:rPr>
        <w:t>are aware of and abide by the school’s confidentiality policy</w:t>
      </w:r>
    </w:p>
    <w:p w:rsidR="009B4D2C" w:rsidRPr="009A21AE" w:rsidRDefault="009B4D2C" w:rsidP="009B4D2C">
      <w:pPr>
        <w:numPr>
          <w:ilvl w:val="0"/>
          <w:numId w:val="12"/>
        </w:numPr>
        <w:spacing w:line="276" w:lineRule="auto"/>
        <w:rPr>
          <w:rFonts w:ascii="Arial" w:hAnsi="Arial" w:cs="Arial"/>
        </w:rPr>
      </w:pPr>
      <w:r w:rsidRPr="009A21AE">
        <w:rPr>
          <w:rFonts w:ascii="Arial" w:hAnsi="Arial" w:cs="Arial"/>
        </w:rPr>
        <w:t>are aware that breaches of the law and other professional guidelines could result in criminal or disciplinary action being taken against them.</w:t>
      </w:r>
    </w:p>
    <w:p w:rsidR="009B4D2C" w:rsidRPr="00A74C53" w:rsidRDefault="009B4D2C" w:rsidP="009B4D2C">
      <w:pPr>
        <w:rPr>
          <w:rFonts w:ascii="Arial" w:hAnsi="Arial" w:cs="Arial"/>
          <w:color w:val="000000"/>
          <w:sz w:val="22"/>
          <w:szCs w:val="22"/>
        </w:rPr>
      </w:pP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b/>
          <w:caps/>
          <w:szCs w:val="22"/>
        </w:rPr>
      </w:pPr>
      <w:r w:rsidRPr="00A74C53">
        <w:rPr>
          <w:rFonts w:ascii="Arial" w:hAnsi="Arial" w:cs="Arial"/>
          <w:b/>
          <w:caps/>
          <w:szCs w:val="22"/>
        </w:rPr>
        <w:t>Prime Objectives of the Post:</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sz w:val="22"/>
          <w:szCs w:val="22"/>
        </w:rPr>
      </w:pPr>
      <w:r w:rsidRPr="00A74C53">
        <w:rPr>
          <w:rFonts w:ascii="Arial" w:hAnsi="Arial" w:cs="Arial"/>
          <w:sz w:val="22"/>
          <w:szCs w:val="22"/>
        </w:rPr>
        <w:t>May from time to time be required to undertake other duties commensurate with the grade and level of responsibility defined in this job description.</w:t>
      </w:r>
    </w:p>
    <w:p w:rsidR="00A74C53" w:rsidRPr="00A74C53" w:rsidRDefault="00A74C53" w:rsidP="00A74C53">
      <w:pPr>
        <w:rPr>
          <w:rFonts w:ascii="Arial" w:hAnsi="Arial" w:cs="Arial"/>
          <w:sz w:val="22"/>
          <w:szCs w:val="22"/>
        </w:rPr>
      </w:pPr>
    </w:p>
    <w:p w:rsidR="00A74C53" w:rsidRPr="00A74C53" w:rsidRDefault="00A74C53" w:rsidP="00A74C53">
      <w:pPr>
        <w:rPr>
          <w:rFonts w:ascii="Arial" w:hAnsi="Arial" w:cs="Arial"/>
          <w:b/>
          <w:caps/>
          <w:szCs w:val="22"/>
        </w:rPr>
      </w:pPr>
      <w:r w:rsidRPr="00A74C53">
        <w:rPr>
          <w:rFonts w:ascii="Arial" w:hAnsi="Arial" w:cs="Arial"/>
          <w:b/>
          <w:caps/>
          <w:szCs w:val="22"/>
        </w:rPr>
        <w:t xml:space="preserve">Knowledge and Skills: </w:t>
      </w:r>
    </w:p>
    <w:p w:rsidR="00A74C53" w:rsidRPr="00A74C53" w:rsidRDefault="00A74C53" w:rsidP="00A74C53">
      <w:pPr>
        <w:rPr>
          <w:rFonts w:ascii="Arial" w:hAnsi="Arial" w:cs="Arial"/>
          <w:b/>
          <w:caps/>
          <w:sz w:val="22"/>
          <w:szCs w:val="22"/>
        </w:rPr>
      </w:pPr>
    </w:p>
    <w:p w:rsidR="00A74C53" w:rsidRPr="00A74C53" w:rsidRDefault="00A74C53" w:rsidP="00A74C53">
      <w:pPr>
        <w:rPr>
          <w:rFonts w:ascii="Arial" w:hAnsi="Arial" w:cs="Arial"/>
          <w:sz w:val="22"/>
          <w:szCs w:val="22"/>
        </w:rPr>
      </w:pPr>
      <w:r w:rsidRPr="00A74C53">
        <w:rPr>
          <w:rFonts w:ascii="Arial" w:hAnsi="Arial" w:cs="Arial"/>
          <w:i/>
          <w:sz w:val="22"/>
          <w:szCs w:val="22"/>
        </w:rPr>
        <w:t>(See Personnel Specification)</w:t>
      </w:r>
    </w:p>
    <w:p w:rsidR="00A74C53" w:rsidRPr="00A74C53" w:rsidRDefault="00A74C53" w:rsidP="00A74C53">
      <w:pPr>
        <w:rPr>
          <w:rFonts w:ascii="Arial" w:hAnsi="Arial" w:cs="Arial"/>
          <w:sz w:val="22"/>
          <w:szCs w:val="22"/>
        </w:rPr>
      </w:pPr>
    </w:p>
    <w:p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Effort Demands:</w:t>
      </w:r>
    </w:p>
    <w:p w:rsidR="00A74C53" w:rsidRPr="00A74C53" w:rsidRDefault="00A74C53" w:rsidP="00A74C53">
      <w:pPr>
        <w:tabs>
          <w:tab w:val="left" w:pos="-720"/>
        </w:tabs>
        <w:suppressAutoHyphens/>
        <w:rPr>
          <w:rFonts w:ascii="Arial" w:hAnsi="Arial" w:cs="Arial"/>
          <w:b/>
          <w:color w:val="000000"/>
          <w:sz w:val="22"/>
          <w:szCs w:val="22"/>
        </w:rPr>
      </w:pPr>
    </w:p>
    <w:p w:rsidR="00A74C53" w:rsidRDefault="00A74C53" w:rsidP="00A74C53">
      <w:pPr>
        <w:pStyle w:val="Heading1"/>
        <w:numPr>
          <w:ilvl w:val="0"/>
          <w:numId w:val="2"/>
        </w:numPr>
        <w:spacing w:before="0" w:after="0"/>
        <w:ind w:left="459" w:hanging="426"/>
        <w:jc w:val="both"/>
        <w:rPr>
          <w:b w:val="0"/>
          <w:sz w:val="22"/>
          <w:szCs w:val="22"/>
        </w:rPr>
      </w:pPr>
      <w:r w:rsidRPr="00A74C53">
        <w:rPr>
          <w:b w:val="0"/>
          <w:sz w:val="22"/>
          <w:szCs w:val="22"/>
        </w:rPr>
        <w:t>Will carry out timely &amp; accurate preparation of routine equipment/resources/materials, as set out in pre-defined instructions to meet required deadlines.</w:t>
      </w:r>
    </w:p>
    <w:p w:rsidR="00D64593" w:rsidRPr="00D64593" w:rsidRDefault="00D64593" w:rsidP="00D64593">
      <w:bookmarkStart w:id="0" w:name="_GoBack"/>
      <w:bookmarkEnd w:id="0"/>
    </w:p>
    <w:p w:rsidR="00A74C53" w:rsidRPr="00A74C53" w:rsidRDefault="00A74C53" w:rsidP="00A74C53">
      <w:pPr>
        <w:pStyle w:val="TxBr12p3"/>
        <w:spacing w:line="243" w:lineRule="exact"/>
        <w:ind w:left="360"/>
        <w:rPr>
          <w:rFonts w:ascii="Arial" w:hAnsi="Arial" w:cs="Arial"/>
          <w:color w:val="000000"/>
          <w:sz w:val="22"/>
          <w:szCs w:val="22"/>
        </w:rPr>
      </w:pPr>
    </w:p>
    <w:p w:rsidR="00A74C53" w:rsidRPr="00A74C53" w:rsidRDefault="00A74C53" w:rsidP="00A74C53">
      <w:pPr>
        <w:tabs>
          <w:tab w:val="left" w:pos="-720"/>
        </w:tabs>
        <w:suppressAutoHyphens/>
        <w:rPr>
          <w:rFonts w:ascii="Arial" w:hAnsi="Arial" w:cs="Arial"/>
          <w:b/>
          <w:color w:val="000000"/>
          <w:szCs w:val="22"/>
        </w:rPr>
      </w:pPr>
      <w:r w:rsidRPr="00A74C53">
        <w:rPr>
          <w:rFonts w:ascii="Arial" w:hAnsi="Arial" w:cs="Arial"/>
          <w:b/>
          <w:caps/>
          <w:color w:val="000000"/>
          <w:szCs w:val="22"/>
        </w:rPr>
        <w:t>Responsibilities</w:t>
      </w:r>
      <w:r w:rsidRPr="00A74C53">
        <w:rPr>
          <w:rFonts w:ascii="Arial" w:hAnsi="Arial" w:cs="Arial"/>
          <w:b/>
          <w:color w:val="000000"/>
          <w:szCs w:val="22"/>
        </w:rPr>
        <w:t>:</w:t>
      </w:r>
    </w:p>
    <w:p w:rsidR="00A74C53" w:rsidRPr="00A74C53" w:rsidRDefault="00A74C53" w:rsidP="00A74C53">
      <w:pPr>
        <w:tabs>
          <w:tab w:val="left" w:pos="-720"/>
        </w:tabs>
        <w:suppressAutoHyphens/>
        <w:rPr>
          <w:rFonts w:ascii="Arial" w:hAnsi="Arial" w:cs="Arial"/>
          <w:color w:val="000000"/>
          <w:sz w:val="22"/>
          <w:szCs w:val="22"/>
        </w:rPr>
      </w:pPr>
    </w:p>
    <w:p w:rsidR="00A74C53" w:rsidRPr="00A74C53" w:rsidRDefault="00A74C53" w:rsidP="00A74C53">
      <w:pPr>
        <w:numPr>
          <w:ilvl w:val="0"/>
          <w:numId w:val="3"/>
        </w:numPr>
        <w:ind w:hanging="327"/>
        <w:jc w:val="both"/>
        <w:rPr>
          <w:rFonts w:ascii="Arial" w:hAnsi="Arial" w:cs="Arial"/>
          <w:sz w:val="22"/>
          <w:szCs w:val="22"/>
        </w:rPr>
      </w:pPr>
      <w:r w:rsidRPr="00A74C53">
        <w:rPr>
          <w:rFonts w:ascii="Arial" w:hAnsi="Arial" w:cs="Arial"/>
          <w:sz w:val="22"/>
          <w:szCs w:val="22"/>
        </w:rPr>
        <w:t>Will treat all users of the school with courtesy and consideration, maintaining effective relationships.</w:t>
      </w:r>
    </w:p>
    <w:p w:rsidR="00A74C53" w:rsidRPr="00A74C53" w:rsidRDefault="00A74C53" w:rsidP="00A74C53">
      <w:pPr>
        <w:ind w:left="360"/>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contribute to the performance of the team, ensuring that a customer focused service is provided.</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operate everyday equipment with care and in accordance with established procedures, reporting faulty equipment, perceived hazards &amp; other maintenance requirements to appropriate person.</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undertake special cleaning programmes during school closure or other designated periods in compliance with the specification for the premises.</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clean all surfaces, fixtures and fittings, floors, walls, partitions and internal woodwork, toilets, changing rooms and other sanitary areas as appropriate.</w:t>
      </w:r>
    </w:p>
    <w:p w:rsidR="00A74C53" w:rsidRPr="00A74C53" w:rsidRDefault="00A74C53" w:rsidP="00A74C53">
      <w:pPr>
        <w:jc w:val="both"/>
        <w:rPr>
          <w:rFonts w:ascii="Arial" w:hAnsi="Arial" w:cs="Arial"/>
          <w:sz w:val="22"/>
          <w:szCs w:val="22"/>
        </w:rPr>
      </w:pPr>
    </w:p>
    <w:p w:rsidR="00A74C53" w:rsidRPr="00A74C53" w:rsidRDefault="00A74C53" w:rsidP="00A74C53">
      <w:pPr>
        <w:numPr>
          <w:ilvl w:val="0"/>
          <w:numId w:val="3"/>
        </w:numPr>
        <w:jc w:val="both"/>
        <w:rPr>
          <w:rFonts w:ascii="Arial" w:hAnsi="Arial" w:cs="Arial"/>
          <w:sz w:val="22"/>
          <w:szCs w:val="22"/>
        </w:rPr>
      </w:pPr>
      <w:r w:rsidRPr="00A74C53">
        <w:rPr>
          <w:rFonts w:ascii="Arial" w:hAnsi="Arial" w:cs="Arial"/>
          <w:sz w:val="22"/>
          <w:szCs w:val="22"/>
        </w:rPr>
        <w:t>Will collect and dispose of waste in appropriate manner.</w:t>
      </w:r>
    </w:p>
    <w:p w:rsidR="00A74C53" w:rsidRPr="00A74C53" w:rsidRDefault="00A74C53" w:rsidP="00A74C53">
      <w:pPr>
        <w:tabs>
          <w:tab w:val="left" w:pos="-720"/>
        </w:tabs>
        <w:suppressAutoHyphens/>
        <w:rPr>
          <w:rFonts w:ascii="Arial" w:hAnsi="Arial" w:cs="Arial"/>
          <w:color w:val="000000"/>
          <w:sz w:val="22"/>
          <w:szCs w:val="22"/>
        </w:rPr>
      </w:pPr>
    </w:p>
    <w:p w:rsidR="00A74C53" w:rsidRPr="00A74C53" w:rsidRDefault="00A74C53" w:rsidP="00A74C53">
      <w:pPr>
        <w:tabs>
          <w:tab w:val="left" w:pos="-720"/>
        </w:tabs>
        <w:suppressAutoHyphens/>
        <w:rPr>
          <w:rFonts w:ascii="Arial" w:hAnsi="Arial" w:cs="Arial"/>
          <w:b/>
          <w:caps/>
          <w:color w:val="000000"/>
          <w:szCs w:val="22"/>
        </w:rPr>
      </w:pPr>
      <w:r w:rsidRPr="00A74C53">
        <w:rPr>
          <w:rFonts w:ascii="Arial" w:hAnsi="Arial" w:cs="Arial"/>
          <w:b/>
          <w:caps/>
          <w:color w:val="000000"/>
          <w:szCs w:val="22"/>
        </w:rPr>
        <w:t>environmental demands/Working Conditions:</w:t>
      </w:r>
    </w:p>
    <w:p w:rsidR="00A74C53" w:rsidRPr="00A74C53" w:rsidRDefault="00A74C53" w:rsidP="00A74C53">
      <w:pPr>
        <w:tabs>
          <w:tab w:val="left" w:pos="-720"/>
        </w:tabs>
        <w:suppressAutoHyphens/>
        <w:rPr>
          <w:rFonts w:ascii="Arial" w:hAnsi="Arial" w:cs="Arial"/>
          <w:b/>
          <w:caps/>
          <w:color w:val="000000"/>
          <w:sz w:val="22"/>
          <w:szCs w:val="22"/>
        </w:rPr>
      </w:pPr>
    </w:p>
    <w:p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occasionally work outdoors and be exposed to the elements/weather.</w:t>
      </w:r>
    </w:p>
    <w:p w:rsidR="00A74C53" w:rsidRPr="00A74C53" w:rsidRDefault="00A74C53" w:rsidP="00A74C53">
      <w:pPr>
        <w:pStyle w:val="ListParagraph"/>
        <w:ind w:left="360"/>
        <w:jc w:val="both"/>
        <w:rPr>
          <w:rFonts w:ascii="Arial" w:hAnsi="Arial" w:cs="Arial"/>
          <w:sz w:val="22"/>
          <w:szCs w:val="22"/>
        </w:rPr>
      </w:pPr>
    </w:p>
    <w:p w:rsidR="00A74C53" w:rsidRPr="00A74C53" w:rsidRDefault="00A74C53" w:rsidP="00A74C53">
      <w:pPr>
        <w:pStyle w:val="ListParagraph"/>
        <w:numPr>
          <w:ilvl w:val="0"/>
          <w:numId w:val="4"/>
        </w:numPr>
        <w:jc w:val="both"/>
        <w:rPr>
          <w:rFonts w:ascii="Arial" w:hAnsi="Arial" w:cs="Arial"/>
          <w:sz w:val="22"/>
          <w:szCs w:val="22"/>
        </w:rPr>
      </w:pPr>
      <w:r w:rsidRPr="00A74C53">
        <w:rPr>
          <w:rFonts w:ascii="Arial" w:hAnsi="Arial" w:cs="Arial"/>
          <w:sz w:val="22"/>
          <w:szCs w:val="22"/>
        </w:rPr>
        <w:t>Will regularly be exposed to dust, dirt, unpleasant conditions and hazardous chemicals.</w:t>
      </w:r>
    </w:p>
    <w:p w:rsidR="00A74C53" w:rsidRPr="00A74C53" w:rsidRDefault="00A74C53" w:rsidP="00A74C53">
      <w:pPr>
        <w:pStyle w:val="ListParagraph"/>
        <w:ind w:left="0"/>
        <w:jc w:val="both"/>
        <w:rPr>
          <w:rFonts w:ascii="Arial" w:hAnsi="Arial" w:cs="Arial"/>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color w:val="000000"/>
          <w:sz w:val="22"/>
          <w:szCs w:val="22"/>
        </w:rPr>
        <w:t>The post holder may occasionally be subjected to antisocial behaviour from members of the public/parents/site users.</w:t>
      </w:r>
    </w:p>
    <w:p w:rsidR="00A74C53" w:rsidRPr="00A74C53" w:rsidRDefault="00A74C53" w:rsidP="00A74C53">
      <w:pPr>
        <w:pStyle w:val="ListParagraph"/>
        <w:ind w:left="0"/>
        <w:rPr>
          <w:rFonts w:ascii="Arial" w:hAnsi="Arial" w:cs="Arial"/>
          <w:color w:val="000000"/>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This post may include a degree of manual lifting and handling. You are expected to</w:t>
      </w:r>
      <w:r w:rsidRPr="00A74C53">
        <w:rPr>
          <w:rFonts w:ascii="Arial" w:hAnsi="Arial" w:cs="Arial"/>
          <w:color w:val="000000"/>
          <w:sz w:val="22"/>
          <w:szCs w:val="22"/>
        </w:rPr>
        <w:t xml:space="preserve"> be aware of health and safety policies and procedures and </w:t>
      </w:r>
      <w:r w:rsidRPr="00A74C53">
        <w:rPr>
          <w:rFonts w:ascii="Arial" w:hAnsi="Arial" w:cs="Arial"/>
          <w:sz w:val="22"/>
          <w:szCs w:val="22"/>
        </w:rPr>
        <w:t>frequently assess your ability to carry out the lifting tasks required of you.</w:t>
      </w:r>
    </w:p>
    <w:p w:rsidR="00A74C53" w:rsidRPr="00A74C53" w:rsidRDefault="00A74C53" w:rsidP="00A74C53">
      <w:pPr>
        <w:pStyle w:val="ListParagraph"/>
        <w:ind w:left="0"/>
        <w:rPr>
          <w:rFonts w:ascii="Arial" w:hAnsi="Arial" w:cs="Arial"/>
          <w:color w:val="000000"/>
          <w:sz w:val="22"/>
          <w:szCs w:val="22"/>
        </w:rPr>
      </w:pPr>
    </w:p>
    <w:p w:rsidR="00A74C53" w:rsidRPr="00A74C53" w:rsidRDefault="00A74C53" w:rsidP="00A74C53">
      <w:pPr>
        <w:pStyle w:val="ListParagraph"/>
        <w:numPr>
          <w:ilvl w:val="0"/>
          <w:numId w:val="4"/>
        </w:numPr>
        <w:rPr>
          <w:rFonts w:ascii="Arial" w:hAnsi="Arial" w:cs="Arial"/>
          <w:color w:val="000000"/>
          <w:sz w:val="22"/>
          <w:szCs w:val="22"/>
        </w:rPr>
      </w:pPr>
      <w:r w:rsidRPr="00A74C53">
        <w:rPr>
          <w:rFonts w:ascii="Arial" w:hAnsi="Arial" w:cs="Arial"/>
          <w:sz w:val="22"/>
          <w:szCs w:val="22"/>
        </w:rPr>
        <w:t>Report all concerns to an appropriate person.</w:t>
      </w:r>
    </w:p>
    <w:p w:rsidR="00A74C53" w:rsidRPr="00A74C53" w:rsidRDefault="00A74C53" w:rsidP="00A74C53">
      <w:pPr>
        <w:pStyle w:val="ListParagraph"/>
        <w:ind w:left="0"/>
        <w:rPr>
          <w:rFonts w:ascii="Arial" w:hAnsi="Arial" w:cs="Arial"/>
          <w:b/>
          <w:caps/>
          <w:sz w:val="22"/>
          <w:szCs w:val="22"/>
        </w:rPr>
      </w:pPr>
    </w:p>
    <w:p w:rsidR="00A74C53" w:rsidRPr="00A74C53" w:rsidRDefault="00A74C53" w:rsidP="00A74C53">
      <w:pPr>
        <w:pStyle w:val="ListParagraph"/>
        <w:ind w:left="0"/>
        <w:rPr>
          <w:rFonts w:ascii="Arial" w:hAnsi="Arial" w:cs="Arial"/>
          <w:b/>
          <w:caps/>
          <w:sz w:val="24"/>
          <w:szCs w:val="22"/>
        </w:rPr>
      </w:pPr>
      <w:r w:rsidRPr="00A74C53">
        <w:rPr>
          <w:rFonts w:ascii="Arial" w:hAnsi="Arial" w:cs="Arial"/>
          <w:b/>
          <w:caps/>
          <w:sz w:val="24"/>
          <w:szCs w:val="22"/>
        </w:rPr>
        <w:t>Special Conditions of Service:</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No contra-indications in personal background or criminal record indicating unsuitability to work with children/young people/vulnerable clients/finance (An enhanced DBS check is required).</w:t>
      </w:r>
    </w:p>
    <w:p w:rsidR="00A74C53" w:rsidRPr="00A74C53" w:rsidRDefault="00A74C53" w:rsidP="00A74C53">
      <w:pPr>
        <w:tabs>
          <w:tab w:val="left" w:pos="-720"/>
        </w:tabs>
        <w:suppressAutoHyphens/>
        <w:rPr>
          <w:rFonts w:ascii="Arial" w:hAnsi="Arial" w:cs="Arial"/>
          <w:sz w:val="22"/>
          <w:szCs w:val="22"/>
        </w:rPr>
      </w:pPr>
    </w:p>
    <w:p w:rsidR="00A74C53" w:rsidRPr="00A74C53" w:rsidRDefault="00A74C53" w:rsidP="00A74C53">
      <w:pPr>
        <w:tabs>
          <w:tab w:val="left" w:pos="-720"/>
        </w:tabs>
        <w:suppressAutoHyphens/>
        <w:rPr>
          <w:rFonts w:ascii="Arial" w:hAnsi="Arial" w:cs="Arial"/>
          <w:b/>
          <w:caps/>
          <w:szCs w:val="22"/>
        </w:rPr>
      </w:pPr>
      <w:r w:rsidRPr="00A74C53">
        <w:rPr>
          <w:rFonts w:ascii="Arial" w:hAnsi="Arial" w:cs="Arial"/>
          <w:b/>
          <w:caps/>
          <w:szCs w:val="22"/>
        </w:rPr>
        <w:t>Other considerations</w:t>
      </w:r>
    </w:p>
    <w:p w:rsidR="00A74C53" w:rsidRPr="00A74C53" w:rsidRDefault="00A74C53" w:rsidP="00A74C53">
      <w:pPr>
        <w:tabs>
          <w:tab w:val="left" w:pos="-720"/>
        </w:tabs>
        <w:suppressAutoHyphens/>
        <w:rPr>
          <w:rFonts w:ascii="Arial" w:hAnsi="Arial" w:cs="Arial"/>
          <w:b/>
          <w:caps/>
          <w:sz w:val="22"/>
          <w:szCs w:val="22"/>
        </w:rPr>
      </w:pPr>
    </w:p>
    <w:p w:rsidR="00A74C53" w:rsidRPr="00A74C53" w:rsidRDefault="00A74C53" w:rsidP="00A74C53">
      <w:pPr>
        <w:numPr>
          <w:ilvl w:val="0"/>
          <w:numId w:val="5"/>
        </w:numPr>
        <w:tabs>
          <w:tab w:val="num" w:pos="360"/>
        </w:tabs>
        <w:ind w:left="360"/>
        <w:rPr>
          <w:rFonts w:ascii="Arial" w:hAnsi="Arial" w:cs="Arial"/>
          <w:color w:val="000000"/>
          <w:sz w:val="22"/>
          <w:szCs w:val="22"/>
        </w:rPr>
      </w:pPr>
      <w:r w:rsidRPr="00A74C53">
        <w:rPr>
          <w:rFonts w:ascii="Arial" w:hAnsi="Arial" w:cs="Arial"/>
          <w:color w:val="000000"/>
          <w:sz w:val="22"/>
          <w:szCs w:val="22"/>
        </w:rPr>
        <w:t>To be aware of and comply with policies and procedures relating to child protection</w:t>
      </w:r>
      <w:r w:rsidRPr="00A74C53">
        <w:rPr>
          <w:rFonts w:ascii="Arial" w:hAnsi="Arial" w:cs="Arial"/>
          <w:sz w:val="22"/>
          <w:szCs w:val="22"/>
        </w:rPr>
        <w:t>; being vigilant for signs that children may be being abused and to report any such suspicions to the school’s nominated Child Protection Co-ordinator or the Headteacher</w:t>
      </w:r>
      <w:r w:rsidRPr="00A74C53">
        <w:rPr>
          <w:rFonts w:ascii="Arial" w:hAnsi="Arial" w:cs="Arial"/>
          <w:color w:val="000000"/>
          <w:sz w:val="22"/>
          <w:szCs w:val="22"/>
        </w:rPr>
        <w:t>.</w:t>
      </w:r>
    </w:p>
    <w:p w:rsidR="00A74C53" w:rsidRPr="00A74C53" w:rsidRDefault="00A74C53" w:rsidP="00A74C53">
      <w:pPr>
        <w:ind w:left="360"/>
        <w:rPr>
          <w:rFonts w:ascii="Arial" w:hAnsi="Arial" w:cs="Arial"/>
          <w:color w:val="000000"/>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To act in accordance with the Data Protection Act and maintain confidentiality at all times</w:t>
      </w:r>
      <w:r w:rsidRPr="00A74C53">
        <w:rPr>
          <w:rFonts w:ascii="Arial" w:hAnsi="Arial" w:cs="Arial"/>
          <w:color w:val="000000"/>
          <w:sz w:val="22"/>
          <w:szCs w:val="22"/>
        </w:rPr>
        <w:t xml:space="preserve"> e.g. access to staff/student/parent and carers files</w:t>
      </w:r>
      <w:r w:rsidRPr="00A74C53">
        <w:rPr>
          <w:rFonts w:ascii="Arial" w:hAnsi="Arial" w:cs="Arial"/>
          <w:sz w:val="22"/>
          <w:szCs w:val="22"/>
        </w:rPr>
        <w:t>.</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Accept and commit to the principles underlying the Schools Equal Rights policies and practices.</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num" w:pos="360"/>
        </w:tabs>
        <w:ind w:left="360"/>
        <w:rPr>
          <w:rFonts w:ascii="Arial" w:hAnsi="Arial" w:cs="Arial"/>
          <w:sz w:val="22"/>
          <w:szCs w:val="22"/>
        </w:rPr>
      </w:pPr>
      <w:r w:rsidRPr="00A74C53">
        <w:rPr>
          <w:rFonts w:ascii="Arial" w:hAnsi="Arial" w:cs="Arial"/>
          <w:sz w:val="22"/>
          <w:szCs w:val="22"/>
        </w:rPr>
        <w:t>Be able to perform all duties and tasks with reasonable adjustments, where appropriate, in accordance with the Equality Act.</w:t>
      </w:r>
    </w:p>
    <w:p w:rsidR="00A74C53" w:rsidRPr="00A74C53" w:rsidRDefault="00A74C53" w:rsidP="00A74C53">
      <w:pPr>
        <w:rPr>
          <w:rFonts w:ascii="Arial" w:hAnsi="Arial" w:cs="Arial"/>
          <w:sz w:val="22"/>
          <w:szCs w:val="22"/>
        </w:rPr>
      </w:pPr>
    </w:p>
    <w:p w:rsidR="00A74C53" w:rsidRPr="00A74C53" w:rsidRDefault="00A74C53" w:rsidP="00A74C53">
      <w:pPr>
        <w:numPr>
          <w:ilvl w:val="0"/>
          <w:numId w:val="5"/>
        </w:numPr>
        <w:tabs>
          <w:tab w:val="left" w:pos="-720"/>
          <w:tab w:val="num" w:pos="360"/>
        </w:tabs>
        <w:suppressAutoHyphens/>
        <w:ind w:left="360"/>
        <w:rPr>
          <w:rFonts w:ascii="Arial" w:hAnsi="Arial" w:cs="Arial"/>
          <w:sz w:val="22"/>
          <w:szCs w:val="22"/>
        </w:rPr>
      </w:pPr>
      <w:r w:rsidRPr="00A74C53">
        <w:rPr>
          <w:rFonts w:ascii="Arial" w:hAnsi="Arial" w:cs="Arial"/>
          <w:sz w:val="22"/>
          <w:szCs w:val="22"/>
        </w:rPr>
        <w:t>Must be legally entitled to work in the UK.</w:t>
      </w:r>
    </w:p>
    <w:p w:rsidR="00A74C53" w:rsidRPr="00A74C53" w:rsidRDefault="00A74C53" w:rsidP="00A74C53">
      <w:pPr>
        <w:pStyle w:val="ListParagraph"/>
        <w:rPr>
          <w:rFonts w:ascii="Arial" w:hAnsi="Arial" w:cs="Arial"/>
          <w:sz w:val="22"/>
          <w:szCs w:val="22"/>
        </w:rPr>
      </w:pPr>
    </w:p>
    <w:p w:rsidR="00A74C53" w:rsidRPr="00A74C53" w:rsidRDefault="00A74C53" w:rsidP="00A74C53">
      <w:pPr>
        <w:tabs>
          <w:tab w:val="left" w:pos="-720"/>
        </w:tabs>
        <w:suppressAutoHyphens/>
        <w:rPr>
          <w:rFonts w:ascii="Arial" w:hAnsi="Arial" w:cs="Arial"/>
          <w:b/>
          <w:szCs w:val="22"/>
        </w:rPr>
      </w:pPr>
      <w:r w:rsidRPr="00A74C53">
        <w:rPr>
          <w:rFonts w:ascii="Arial" w:hAnsi="Arial" w:cs="Arial"/>
          <w:b/>
          <w:szCs w:val="22"/>
        </w:rPr>
        <w:t>PERSONNEL SPECIFICATION:</w:t>
      </w:r>
    </w:p>
    <w:p w:rsidR="00A74C53" w:rsidRPr="00A74C53" w:rsidRDefault="00A74C53" w:rsidP="00A74C53">
      <w:pPr>
        <w:tabs>
          <w:tab w:val="left" w:pos="-720"/>
        </w:tabs>
        <w:suppressAutoHyphens/>
        <w:rPr>
          <w:rFonts w:ascii="Arial" w:hAnsi="Arial" w:cs="Arial"/>
          <w:b/>
          <w:sz w:val="22"/>
          <w:szCs w:val="22"/>
        </w:rPr>
      </w:pPr>
    </w:p>
    <w:p w:rsidR="00A74C53" w:rsidRPr="00A74C53" w:rsidRDefault="00A74C53" w:rsidP="00A74C53">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0A0" w:firstRow="1" w:lastRow="0" w:firstColumn="1" w:lastColumn="0" w:noHBand="0" w:noVBand="0"/>
      </w:tblPr>
      <w:tblGrid>
        <w:gridCol w:w="2803"/>
        <w:gridCol w:w="5997"/>
      </w:tblGrid>
      <w:tr w:rsidR="00A74C53" w:rsidRPr="00A74C53" w:rsidTr="00A74C53">
        <w:trPr>
          <w:trHeight w:val="343"/>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A74C53" w:rsidRPr="00A74C53" w:rsidRDefault="00A74C53">
            <w:pPr>
              <w:jc w:val="center"/>
              <w:rPr>
                <w:rFonts w:ascii="Arial" w:hAnsi="Arial" w:cs="Arial"/>
                <w:b/>
                <w:caps/>
                <w:color w:val="FFFFFF"/>
                <w:sz w:val="22"/>
                <w:szCs w:val="22"/>
              </w:rPr>
            </w:pPr>
          </w:p>
        </w:tc>
        <w:tc>
          <w:tcPr>
            <w:tcW w:w="377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jc w:val="center"/>
              <w:rPr>
                <w:rFonts w:ascii="Arial" w:hAnsi="Arial" w:cs="Arial"/>
                <w:b/>
                <w:color w:val="FFFFFF"/>
                <w:sz w:val="22"/>
                <w:szCs w:val="22"/>
              </w:rPr>
            </w:pPr>
            <w:r w:rsidRPr="00A74C53">
              <w:rPr>
                <w:rFonts w:ascii="Arial" w:hAnsi="Arial" w:cs="Arial"/>
                <w:b/>
                <w:color w:val="FFFFFF"/>
                <w:szCs w:val="22"/>
              </w:rPr>
              <w:t>ESSENTIAL (E)/DESIRABLE (D)</w:t>
            </w:r>
          </w:p>
        </w:tc>
      </w:tr>
      <w:tr w:rsidR="00A74C53" w:rsidRPr="00A74C53" w:rsidTr="00A74C53">
        <w:trPr>
          <w:trHeight w:val="69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Experience:</w:t>
            </w:r>
          </w:p>
        </w:tc>
        <w:tc>
          <w:tcPr>
            <w:tcW w:w="3775" w:type="pct"/>
            <w:tcBorders>
              <w:top w:val="single" w:sz="12" w:space="0" w:color="1F497D"/>
              <w:left w:val="single" w:sz="12" w:space="0" w:color="1F497D"/>
              <w:bottom w:val="single" w:sz="12" w:space="0" w:color="1F497D"/>
              <w:right w:val="single" w:sz="12" w:space="0" w:color="1F497D"/>
            </w:tcBorders>
            <w:vAlign w:val="center"/>
          </w:tcPr>
          <w:p w:rsidR="00A74C53" w:rsidRPr="00A74C53" w:rsidRDefault="00C4359D" w:rsidP="007F6E8B">
            <w:pPr>
              <w:numPr>
                <w:ilvl w:val="0"/>
                <w:numId w:val="6"/>
              </w:numPr>
              <w:tabs>
                <w:tab w:val="num" w:pos="391"/>
              </w:tabs>
              <w:ind w:left="391"/>
              <w:rPr>
                <w:rFonts w:ascii="Arial" w:hAnsi="Arial" w:cs="Arial"/>
                <w:sz w:val="22"/>
                <w:szCs w:val="22"/>
              </w:rPr>
            </w:pPr>
            <w:r>
              <w:rPr>
                <w:rFonts w:ascii="Arial" w:hAnsi="Arial" w:cs="Arial"/>
                <w:sz w:val="22"/>
                <w:szCs w:val="22"/>
              </w:rPr>
              <w:t>Working within a school setting (D)</w:t>
            </w:r>
          </w:p>
        </w:tc>
      </w:tr>
      <w:tr w:rsidR="00A74C53" w:rsidRPr="00A74C53" w:rsidTr="00A74C53">
        <w:trPr>
          <w:trHeight w:val="107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hideMark/>
          </w:tcPr>
          <w:p w:rsidR="00A74C53" w:rsidRPr="00A74C53" w:rsidRDefault="00A74C53">
            <w:pPr>
              <w:rPr>
                <w:rFonts w:ascii="Arial" w:hAnsi="Arial" w:cs="Arial"/>
                <w:b/>
                <w:caps/>
                <w:color w:val="FFFFFF"/>
                <w:szCs w:val="22"/>
              </w:rPr>
            </w:pPr>
            <w:r w:rsidRPr="00A74C53">
              <w:rPr>
                <w:rFonts w:ascii="Arial" w:hAnsi="Arial" w:cs="Arial"/>
                <w:b/>
                <w:caps/>
                <w:color w:val="FFFFFF"/>
                <w:szCs w:val="22"/>
              </w:rPr>
              <w:t>Qualifications/</w:t>
            </w:r>
          </w:p>
          <w:p w:rsidR="00A74C53" w:rsidRPr="00A74C53" w:rsidRDefault="00A74C53">
            <w:pPr>
              <w:rPr>
                <w:rFonts w:ascii="Arial" w:hAnsi="Arial" w:cs="Arial"/>
                <w:b/>
                <w:caps/>
                <w:color w:val="FFFFFF"/>
                <w:sz w:val="22"/>
                <w:szCs w:val="22"/>
              </w:rPr>
            </w:pPr>
            <w:r w:rsidRPr="00A74C53">
              <w:rPr>
                <w:rFonts w:ascii="Arial" w:hAnsi="Arial" w:cs="Arial"/>
                <w:b/>
                <w:caps/>
                <w:color w:val="FFFFFF"/>
                <w:szCs w:val="22"/>
              </w:rPr>
              <w:t>Training:</w:t>
            </w:r>
          </w:p>
        </w:tc>
        <w:tc>
          <w:tcPr>
            <w:tcW w:w="3775" w:type="pct"/>
            <w:tcBorders>
              <w:top w:val="single" w:sz="12" w:space="0" w:color="1F497D"/>
              <w:left w:val="single" w:sz="12" w:space="0" w:color="1F497D"/>
              <w:bottom w:val="single" w:sz="12" w:space="0" w:color="1F497D"/>
              <w:right w:val="single" w:sz="12" w:space="0" w:color="1F497D"/>
            </w:tcBorders>
            <w:vAlign w:val="center"/>
            <w:hideMark/>
          </w:tcPr>
          <w:p w:rsidR="00A74C53" w:rsidRPr="00A74C53" w:rsidRDefault="00A74C53" w:rsidP="007F6E8B">
            <w:pPr>
              <w:numPr>
                <w:ilvl w:val="0"/>
                <w:numId w:val="7"/>
              </w:numPr>
              <w:jc w:val="both"/>
              <w:rPr>
                <w:rFonts w:ascii="Arial" w:hAnsi="Arial" w:cs="Arial"/>
                <w:sz w:val="22"/>
                <w:szCs w:val="22"/>
              </w:rPr>
            </w:pPr>
            <w:r w:rsidRPr="00A74C53">
              <w:rPr>
                <w:rFonts w:ascii="Arial" w:hAnsi="Arial" w:cs="Arial"/>
                <w:sz w:val="22"/>
                <w:szCs w:val="22"/>
              </w:rPr>
              <w:t xml:space="preserve">Will possess basic literacy and numeracy skills (grammar, spelling and basic mathematical knowledge) </w:t>
            </w:r>
            <w:r w:rsidR="00C4359D">
              <w:rPr>
                <w:rFonts w:ascii="Arial" w:hAnsi="Arial" w:cs="Arial"/>
                <w:sz w:val="22"/>
                <w:szCs w:val="22"/>
              </w:rPr>
              <w:t>(E)</w:t>
            </w:r>
          </w:p>
        </w:tc>
      </w:tr>
      <w:tr w:rsidR="00A74C53" w:rsidRPr="00A74C53" w:rsidTr="00A74C53">
        <w:trPr>
          <w:trHeight w:val="3020"/>
        </w:trPr>
        <w:tc>
          <w:tcPr>
            <w:tcW w:w="1225" w:type="pct"/>
            <w:tcBorders>
              <w:top w:val="single" w:sz="12" w:space="0" w:color="1F497D"/>
              <w:left w:val="single" w:sz="12" w:space="0" w:color="1F497D"/>
              <w:bottom w:val="single" w:sz="12" w:space="0" w:color="1F497D"/>
              <w:right w:val="single" w:sz="12" w:space="0" w:color="1F497D"/>
            </w:tcBorders>
            <w:shd w:val="clear" w:color="auto" w:fill="BFBFBF"/>
            <w:vAlign w:val="center"/>
          </w:tcPr>
          <w:p w:rsidR="00A74C53" w:rsidRPr="00A74C53" w:rsidRDefault="00A74C53">
            <w:pPr>
              <w:rPr>
                <w:rFonts w:ascii="Arial" w:hAnsi="Arial" w:cs="Arial"/>
                <w:b/>
                <w:caps/>
                <w:color w:val="FFFFFF"/>
                <w:szCs w:val="22"/>
                <w:lang w:eastAsia="en-US"/>
              </w:rPr>
            </w:pPr>
          </w:p>
          <w:p w:rsidR="00A74C53" w:rsidRPr="00A74C53" w:rsidRDefault="00A74C53">
            <w:pPr>
              <w:rPr>
                <w:rFonts w:ascii="Arial" w:hAnsi="Arial" w:cs="Arial"/>
                <w:b/>
                <w:caps/>
                <w:color w:val="FFFFFF"/>
                <w:szCs w:val="22"/>
              </w:rPr>
            </w:pPr>
            <w:r w:rsidRPr="00A74C53">
              <w:rPr>
                <w:rFonts w:ascii="Arial" w:hAnsi="Arial" w:cs="Arial"/>
                <w:b/>
                <w:caps/>
                <w:color w:val="FFFFFF"/>
                <w:szCs w:val="22"/>
              </w:rPr>
              <w:t>Knowledge/Skills:</w:t>
            </w:r>
          </w:p>
          <w:p w:rsidR="00A74C53" w:rsidRPr="00A74C53" w:rsidRDefault="00A74C53">
            <w:pPr>
              <w:rPr>
                <w:rFonts w:ascii="Arial" w:hAnsi="Arial" w:cs="Arial"/>
                <w:b/>
                <w:caps/>
                <w:color w:val="FFFFFF"/>
                <w:sz w:val="22"/>
                <w:szCs w:val="22"/>
                <w:lang w:eastAsia="en-US"/>
              </w:rPr>
            </w:pPr>
          </w:p>
        </w:tc>
        <w:tc>
          <w:tcPr>
            <w:tcW w:w="3775" w:type="pct"/>
            <w:tcBorders>
              <w:top w:val="single" w:sz="12" w:space="0" w:color="1F497D"/>
              <w:left w:val="single" w:sz="12" w:space="0" w:color="1F497D"/>
              <w:bottom w:val="single" w:sz="12" w:space="0" w:color="1F497D"/>
              <w:right w:val="single" w:sz="12" w:space="0" w:color="1F497D"/>
            </w:tcBorders>
            <w:vAlign w:val="center"/>
          </w:tcPr>
          <w:p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aware of and comply with policies and procedures relating to child protection, health, safety and security and confidentiality, reporting all concerns to an appropriate person.</w:t>
            </w:r>
            <w:r w:rsidR="00C4359D">
              <w:rPr>
                <w:rFonts w:ascii="Arial" w:hAnsi="Arial" w:cs="Arial"/>
                <w:sz w:val="22"/>
                <w:szCs w:val="22"/>
              </w:rPr>
              <w:t xml:space="preserve"> (E)</w:t>
            </w:r>
          </w:p>
          <w:p w:rsidR="00A74C53" w:rsidRPr="00A74C53" w:rsidRDefault="00A74C53">
            <w:pPr>
              <w:pStyle w:val="Header"/>
              <w:tabs>
                <w:tab w:val="left" w:pos="720"/>
              </w:tabs>
              <w:ind w:left="360"/>
              <w:jc w:val="both"/>
              <w:rPr>
                <w:rFonts w:ascii="Arial" w:hAnsi="Arial" w:cs="Arial"/>
                <w:sz w:val="22"/>
                <w:szCs w:val="22"/>
              </w:rPr>
            </w:pPr>
          </w:p>
          <w:p w:rsidR="00A74C53" w:rsidRPr="00A74C53" w:rsidRDefault="00A74C53" w:rsidP="00A74C53">
            <w:pPr>
              <w:pStyle w:val="Header"/>
              <w:numPr>
                <w:ilvl w:val="0"/>
                <w:numId w:val="8"/>
              </w:numPr>
              <w:tabs>
                <w:tab w:val="clear" w:pos="4513"/>
                <w:tab w:val="clear" w:pos="9026"/>
                <w:tab w:val="left" w:pos="720"/>
                <w:tab w:val="center" w:pos="4153"/>
                <w:tab w:val="right" w:pos="8306"/>
              </w:tabs>
              <w:ind w:left="360"/>
              <w:jc w:val="both"/>
              <w:rPr>
                <w:rFonts w:ascii="Arial" w:hAnsi="Arial" w:cs="Arial"/>
                <w:sz w:val="22"/>
                <w:szCs w:val="22"/>
              </w:rPr>
            </w:pPr>
            <w:r w:rsidRPr="00A74C53">
              <w:rPr>
                <w:rFonts w:ascii="Arial" w:hAnsi="Arial" w:cs="Arial"/>
                <w:sz w:val="22"/>
                <w:szCs w:val="22"/>
              </w:rPr>
              <w:t>Will be prepared to use relevant equipment.</w:t>
            </w:r>
            <w:r w:rsidR="00C4359D">
              <w:rPr>
                <w:rFonts w:ascii="Arial" w:hAnsi="Arial" w:cs="Arial"/>
                <w:sz w:val="22"/>
                <w:szCs w:val="22"/>
              </w:rPr>
              <w:t xml:space="preserve"> (E)</w:t>
            </w:r>
          </w:p>
          <w:p w:rsidR="00A74C53" w:rsidRPr="00A74C53" w:rsidRDefault="00A74C53">
            <w:pPr>
              <w:pStyle w:val="Header"/>
              <w:tabs>
                <w:tab w:val="left" w:pos="720"/>
              </w:tabs>
              <w:jc w:val="bot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relate well to children and adults.</w:t>
            </w:r>
            <w:r w:rsidR="00C4359D">
              <w:rPr>
                <w:rFonts w:ascii="Arial" w:hAnsi="Arial" w:cs="Arial"/>
                <w:sz w:val="22"/>
                <w:szCs w:val="22"/>
              </w:rPr>
              <w:t xml:space="preserve"> (E)</w:t>
            </w:r>
          </w:p>
          <w:p w:rsidR="00A74C53" w:rsidRPr="00A74C53" w:rsidRDefault="00A74C53">
            <w:pPr>
              <w:pStyle w:val="ListParagraph"/>
              <w:ind w:left="0"/>
              <w:contextualSpacing/>
              <w:jc w:val="bot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 xml:space="preserve">Will be prepared to gain knowledge of health, hygiene and safety procedures and precautions &amp; regulations e.g. COSHH. </w:t>
            </w:r>
            <w:r w:rsidR="00C4359D">
              <w:rPr>
                <w:rFonts w:ascii="Arial" w:hAnsi="Arial" w:cs="Arial"/>
                <w:sz w:val="22"/>
                <w:szCs w:val="22"/>
              </w:rPr>
              <w:t>(E)</w:t>
            </w:r>
          </w:p>
          <w:p w:rsidR="00A74C53" w:rsidRPr="00A74C53" w:rsidRDefault="00A74C53">
            <w:pPr>
              <w:pStyle w:val="ListParagraph"/>
              <w:rPr>
                <w:rFonts w:ascii="Arial" w:hAnsi="Arial" w:cs="Arial"/>
                <w:sz w:val="22"/>
                <w:szCs w:val="22"/>
              </w:rPr>
            </w:pPr>
          </w:p>
          <w:p w:rsidR="00A74C53" w:rsidRPr="00A74C53" w:rsidRDefault="00A74C53" w:rsidP="007F6E8B">
            <w:pPr>
              <w:pStyle w:val="ListParagraph"/>
              <w:numPr>
                <w:ilvl w:val="0"/>
                <w:numId w:val="8"/>
              </w:numPr>
              <w:ind w:left="360"/>
              <w:contextualSpacing/>
              <w:jc w:val="both"/>
              <w:rPr>
                <w:rFonts w:ascii="Arial" w:hAnsi="Arial" w:cs="Arial"/>
                <w:sz w:val="22"/>
                <w:szCs w:val="22"/>
              </w:rPr>
            </w:pPr>
            <w:r w:rsidRPr="00A74C53">
              <w:rPr>
                <w:rFonts w:ascii="Arial" w:hAnsi="Arial" w:cs="Arial"/>
                <w:sz w:val="22"/>
                <w:szCs w:val="22"/>
              </w:rPr>
              <w:t>Will possess the ability to work alone or as part of a team.</w:t>
            </w:r>
            <w:r w:rsidR="00C4359D">
              <w:rPr>
                <w:rFonts w:ascii="Arial" w:hAnsi="Arial" w:cs="Arial"/>
                <w:sz w:val="22"/>
                <w:szCs w:val="22"/>
              </w:rPr>
              <w:t xml:space="preserve"> (E)</w:t>
            </w:r>
          </w:p>
        </w:tc>
      </w:tr>
    </w:tbl>
    <w:p w:rsidR="00A74C53" w:rsidRPr="00A74C53" w:rsidRDefault="00A74C53" w:rsidP="00A74C53">
      <w:pPr>
        <w:tabs>
          <w:tab w:val="left" w:pos="-720"/>
        </w:tabs>
        <w:suppressAutoHyphens/>
        <w:rPr>
          <w:rFonts w:ascii="Arial" w:hAnsi="Arial" w:cs="Arial"/>
          <w:b/>
          <w:szCs w:val="22"/>
        </w:rPr>
      </w:pPr>
    </w:p>
    <w:p w:rsidR="00A74C53" w:rsidRPr="00A74C53" w:rsidRDefault="00A74C53" w:rsidP="00A74C53">
      <w:pPr>
        <w:tabs>
          <w:tab w:val="left" w:pos="-720"/>
        </w:tabs>
        <w:suppressAutoHyphens/>
        <w:rPr>
          <w:rFonts w:ascii="Arial" w:hAnsi="Arial" w:cs="Arial"/>
          <w:b/>
          <w:sz w:val="22"/>
          <w:szCs w:val="22"/>
        </w:rPr>
      </w:pPr>
    </w:p>
    <w:p w:rsidR="00143FD4" w:rsidRPr="00A74C53" w:rsidRDefault="00143FD4">
      <w:pPr>
        <w:rPr>
          <w:rFonts w:ascii="Arial" w:hAnsi="Arial" w:cs="Arial"/>
          <w:sz w:val="22"/>
          <w:szCs w:val="22"/>
        </w:rPr>
      </w:pPr>
    </w:p>
    <w:sectPr w:rsidR="00143FD4" w:rsidRPr="00A74C53" w:rsidSect="00A74C53">
      <w:headerReference w:type="default" r:id="rId7"/>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C53" w:rsidRDefault="00A74C53" w:rsidP="00F10C34">
      <w:r>
        <w:separator/>
      </w:r>
    </w:p>
  </w:endnote>
  <w:endnote w:type="continuationSeparator" w:id="0">
    <w:p w:rsidR="00A74C53" w:rsidRDefault="00A74C53"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C53" w:rsidRDefault="00A74C53" w:rsidP="00F10C34">
      <w:r>
        <w:separator/>
      </w:r>
    </w:p>
  </w:footnote>
  <w:footnote w:type="continuationSeparator" w:id="0">
    <w:p w:rsidR="00A74C53" w:rsidRDefault="00A74C53"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34" w:rsidRDefault="00F10C34">
    <w:pPr>
      <w:pStyle w:val="Header"/>
    </w:pPr>
    <w:r>
      <w:rPr>
        <w:noProof/>
      </w:rPr>
      <mc:AlternateContent>
        <mc:Choice Requires="wps">
          <w:drawing>
            <wp:anchor distT="0" distB="0" distL="114300" distR="114300" simplePos="0" relativeHeight="251659264" behindDoc="0" locked="0" layoutInCell="1" allowOverlap="1" wp14:anchorId="46D4259C" wp14:editId="53B3B57A">
              <wp:simplePos x="0" y="0"/>
              <wp:positionH relativeFrom="column">
                <wp:posOffset>-859809</wp:posOffset>
              </wp:positionH>
              <wp:positionV relativeFrom="paragraph">
                <wp:posOffset>-381341</wp:posOffset>
              </wp:positionV>
              <wp:extent cx="2661313" cy="146031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313" cy="1460310"/>
                      </a:xfrm>
                      <a:prstGeom prst="rect">
                        <a:avLst/>
                      </a:prstGeom>
                      <a:solidFill>
                        <a:srgbClr val="FFFFFF"/>
                      </a:solidFill>
                      <a:ln w="9525">
                        <a:noFill/>
                        <a:miter lim="800000"/>
                        <a:headEnd/>
                        <a:tailEnd/>
                      </a:ln>
                    </wps:spPr>
                    <wps:txbx>
                      <w:txbxContent>
                        <w:p w:rsidR="00F10C34" w:rsidRDefault="00F10C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4259C" id="_x0000_t202" coordsize="21600,21600" o:spt="202" path="m,l,21600r21600,l21600,xe">
              <v:stroke joinstyle="miter"/>
              <v:path gradientshapeok="t" o:connecttype="rect"/>
            </v:shapetype>
            <v:shape id="Text Box 2" o:spid="_x0000_s1026" type="#_x0000_t202" style="position:absolute;margin-left:-67.7pt;margin-top:-30.05pt;width:209.5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" stroked="f">
              <v:textbox>
                <w:txbxContent>
                  <w:p w:rsidR="00F10C34" w:rsidRDefault="00F10C3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9C1"/>
    <w:multiLevelType w:val="hybridMultilevel"/>
    <w:tmpl w:val="5F4AF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06E79"/>
    <w:multiLevelType w:val="hybridMultilevel"/>
    <w:tmpl w:val="B80EA8A2"/>
    <w:lvl w:ilvl="0" w:tplc="88665736">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50D25"/>
    <w:multiLevelType w:val="hybridMultilevel"/>
    <w:tmpl w:val="C0E82B14"/>
    <w:lvl w:ilvl="0" w:tplc="AC7E0A88">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121C66BD"/>
    <w:multiLevelType w:val="hybridMultilevel"/>
    <w:tmpl w:val="11205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F14C45"/>
    <w:multiLevelType w:val="hybridMultilevel"/>
    <w:tmpl w:val="27F43E6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0A09B2"/>
    <w:multiLevelType w:val="hybridMultilevel"/>
    <w:tmpl w:val="64928C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F2E26"/>
    <w:multiLevelType w:val="hybridMultilevel"/>
    <w:tmpl w:val="331E8ECC"/>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9303387"/>
    <w:multiLevelType w:val="hybridMultilevel"/>
    <w:tmpl w:val="21C2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E284D"/>
    <w:multiLevelType w:val="hybridMultilevel"/>
    <w:tmpl w:val="735AA5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rPr>
    </w:lvl>
    <w:lvl w:ilvl="4" w:tplc="08090019">
      <w:start w:val="1"/>
      <w:numFmt w:val="lowerLetter"/>
      <w:lvlText w:val="%5."/>
      <w:lvlJc w:val="left"/>
      <w:pPr>
        <w:tabs>
          <w:tab w:val="num" w:pos="3240"/>
        </w:tabs>
        <w:ind w:left="3240" w:hanging="360"/>
      </w:pPr>
      <w:rPr>
        <w:rFonts w:cs="Times New Roman"/>
      </w:rPr>
    </w:lvl>
    <w:lvl w:ilvl="5" w:tplc="0809001B">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start w:val="1"/>
      <w:numFmt w:val="lowerLetter"/>
      <w:lvlText w:val="%8."/>
      <w:lvlJc w:val="left"/>
      <w:pPr>
        <w:tabs>
          <w:tab w:val="num" w:pos="5400"/>
        </w:tabs>
        <w:ind w:left="5400" w:hanging="360"/>
      </w:pPr>
      <w:rPr>
        <w:rFonts w:cs="Times New Roman"/>
      </w:rPr>
    </w:lvl>
    <w:lvl w:ilvl="8" w:tplc="0809001B">
      <w:start w:val="1"/>
      <w:numFmt w:val="lowerRoman"/>
      <w:lvlText w:val="%9."/>
      <w:lvlJc w:val="right"/>
      <w:pPr>
        <w:tabs>
          <w:tab w:val="num" w:pos="6120"/>
        </w:tabs>
        <w:ind w:left="6120" w:hanging="180"/>
      </w:pPr>
      <w:rPr>
        <w:rFonts w:cs="Times New Roman"/>
      </w:rPr>
    </w:lvl>
  </w:abstractNum>
  <w:abstractNum w:abstractNumId="10" w15:restartNumberingAfterBreak="0">
    <w:nsid w:val="57F757C7"/>
    <w:multiLevelType w:val="hybridMultilevel"/>
    <w:tmpl w:val="C0446B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4"/>
  </w:num>
  <w:num w:numId="5">
    <w:abstractNumId w:val="11"/>
  </w:num>
  <w:num w:numId="6">
    <w:abstractNumId w:val="8"/>
  </w:num>
  <w:num w:numId="7">
    <w:abstractNumId w:val="6"/>
  </w:num>
  <w:num w:numId="8">
    <w:abstractNumId w:val="3"/>
  </w:num>
  <w:num w:numId="9">
    <w:abstractNumId w:val="2"/>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C53"/>
    <w:rsid w:val="00143FD4"/>
    <w:rsid w:val="00491249"/>
    <w:rsid w:val="007F08A4"/>
    <w:rsid w:val="00913E78"/>
    <w:rsid w:val="009B4D2C"/>
    <w:rsid w:val="00A74C53"/>
    <w:rsid w:val="00AE69AB"/>
    <w:rsid w:val="00C4359D"/>
    <w:rsid w:val="00D64593"/>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DC1614"/>
  <w15:docId w15:val="{C0F809EF-6709-4489-ADAE-76A4DD93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C53"/>
    <w:pPr>
      <w:spacing w:after="0" w:line="240" w:lineRule="auto"/>
    </w:pPr>
    <w:rPr>
      <w:rFonts w:ascii="Tahoma" w:eastAsia="Times New Roman" w:hAnsi="Tahoma" w:cs="Times New Roman"/>
      <w:sz w:val="24"/>
      <w:szCs w:val="24"/>
      <w:lang w:eastAsia="en-GB"/>
    </w:rPr>
  </w:style>
  <w:style w:type="paragraph" w:styleId="Heading1">
    <w:name w:val="heading 1"/>
    <w:basedOn w:val="Normal"/>
    <w:next w:val="Normal"/>
    <w:link w:val="Heading1Char"/>
    <w:uiPriority w:val="99"/>
    <w:qFormat/>
    <w:rsid w:val="00A74C5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9"/>
    <w:rsid w:val="00A74C53"/>
    <w:rPr>
      <w:rFonts w:ascii="Arial" w:eastAsia="Times New Roman" w:hAnsi="Arial" w:cs="Arial"/>
      <w:b/>
      <w:bCs/>
      <w:kern w:val="32"/>
      <w:sz w:val="32"/>
      <w:szCs w:val="32"/>
      <w:lang w:eastAsia="en-GB"/>
    </w:rPr>
  </w:style>
  <w:style w:type="paragraph" w:styleId="ListParagraph">
    <w:name w:val="List Paragraph"/>
    <w:basedOn w:val="Normal"/>
    <w:uiPriority w:val="34"/>
    <w:qFormat/>
    <w:rsid w:val="00A74C53"/>
    <w:pPr>
      <w:ind w:left="720"/>
    </w:pPr>
    <w:rPr>
      <w:rFonts w:ascii="Times New Roman" w:hAnsi="Times New Roman"/>
      <w:sz w:val="20"/>
      <w:szCs w:val="20"/>
    </w:rPr>
  </w:style>
  <w:style w:type="paragraph" w:customStyle="1" w:styleId="TxBr12p3">
    <w:name w:val="TxBr_12p3"/>
    <w:basedOn w:val="Normal"/>
    <w:uiPriority w:val="99"/>
    <w:rsid w:val="00A74C53"/>
    <w:pPr>
      <w:tabs>
        <w:tab w:val="left" w:pos="538"/>
      </w:tabs>
      <w:spacing w:line="243" w:lineRule="atLeast"/>
      <w:ind w:left="16"/>
    </w:pPr>
    <w:rPr>
      <w:rFonts w:ascii="Times New Roman" w:hAnsi="Times New Roman"/>
      <w:szCs w:val="20"/>
      <w:lang w:eastAsia="en-US"/>
    </w:rPr>
  </w:style>
  <w:style w:type="paragraph" w:customStyle="1" w:styleId="DfESBullets">
    <w:name w:val="DfESBullets"/>
    <w:basedOn w:val="Normal"/>
    <w:rsid w:val="009B4D2C"/>
    <w:pPr>
      <w:widowControl w:val="0"/>
      <w:numPr>
        <w:numId w:val="9"/>
      </w:numPr>
      <w:overflowPunct w:val="0"/>
      <w:autoSpaceDE w:val="0"/>
      <w:autoSpaceDN w:val="0"/>
      <w:adjustRightInd w:val="0"/>
      <w:spacing w:after="240"/>
      <w:textAlignment w:val="baseline"/>
    </w:pPr>
    <w:rPr>
      <w:rFonts w:ascii="Arial" w:hAnsi="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99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Corina</dc:creator>
  <cp:lastModifiedBy>Shiela Bano</cp:lastModifiedBy>
  <cp:revision>4</cp:revision>
  <cp:lastPrinted>2020-11-25T11:05:00Z</cp:lastPrinted>
  <dcterms:created xsi:type="dcterms:W3CDTF">2020-11-25T11:04:00Z</dcterms:created>
  <dcterms:modified xsi:type="dcterms:W3CDTF">2020-11-25T11:05:00Z</dcterms:modified>
</cp:coreProperties>
</file>