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FE40" w14:textId="77777777" w:rsidR="009D22B6" w:rsidRDefault="00D72AED" w:rsidP="00D72AED">
      <w:pPr>
        <w:keepNext/>
        <w:jc w:val="center"/>
        <w:outlineLvl w:val="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61B9F4DB" wp14:editId="35F3517F">
            <wp:extent cx="1430270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FD73D" w14:textId="450499F5" w:rsidR="009D22B6" w:rsidRPr="00930EA7" w:rsidRDefault="0062557F" w:rsidP="009D22B6">
      <w:pPr>
        <w:keepNext/>
        <w:jc w:val="center"/>
        <w:outlineLvl w:val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Required </w:t>
      </w:r>
      <w:r w:rsidR="00A11849">
        <w:rPr>
          <w:rFonts w:asciiTheme="minorHAnsi" w:hAnsiTheme="minorHAnsi" w:cstheme="minorHAnsi"/>
          <w:b/>
        </w:rPr>
        <w:t xml:space="preserve">for </w:t>
      </w:r>
      <w:r w:rsidR="00AF134A">
        <w:rPr>
          <w:rFonts w:asciiTheme="minorHAnsi" w:hAnsiTheme="minorHAnsi" w:cstheme="minorHAnsi"/>
          <w:b/>
        </w:rPr>
        <w:t xml:space="preserve">September </w:t>
      </w:r>
      <w:r w:rsidR="00A11849">
        <w:rPr>
          <w:rFonts w:asciiTheme="minorHAnsi" w:hAnsiTheme="minorHAnsi" w:cstheme="minorHAnsi"/>
          <w:b/>
        </w:rPr>
        <w:t>202</w:t>
      </w:r>
      <w:r w:rsidR="00325D95">
        <w:rPr>
          <w:rFonts w:asciiTheme="minorHAnsi" w:hAnsiTheme="minorHAnsi" w:cstheme="minorHAnsi"/>
          <w:b/>
        </w:rPr>
        <w:t>5</w:t>
      </w:r>
    </w:p>
    <w:p w14:paraId="6010E78B" w14:textId="77777777" w:rsidR="009D22B6" w:rsidRPr="00930EA7" w:rsidRDefault="009D22B6" w:rsidP="009D22B6">
      <w:pPr>
        <w:keepNext/>
        <w:jc w:val="center"/>
        <w:outlineLvl w:val="8"/>
        <w:rPr>
          <w:rFonts w:asciiTheme="minorHAnsi" w:hAnsiTheme="minorHAnsi" w:cstheme="minorHAnsi"/>
          <w:b/>
        </w:rPr>
      </w:pPr>
    </w:p>
    <w:p w14:paraId="038FBC08" w14:textId="7071EE7C" w:rsidR="00FF1F0D" w:rsidRPr="00930EA7" w:rsidRDefault="00281875" w:rsidP="009D22B6">
      <w:pPr>
        <w:keepNext/>
        <w:jc w:val="center"/>
        <w:outlineLvl w:val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325D95">
        <w:rPr>
          <w:rFonts w:asciiTheme="minorHAnsi" w:hAnsiTheme="minorHAnsi" w:cstheme="minorHAnsi"/>
          <w:b/>
        </w:rPr>
        <w:t xml:space="preserve">ull-time, permanent </w:t>
      </w:r>
      <w:r>
        <w:rPr>
          <w:rFonts w:asciiTheme="minorHAnsi" w:hAnsiTheme="minorHAnsi" w:cstheme="minorHAnsi"/>
          <w:b/>
        </w:rPr>
        <w:t>L</w:t>
      </w:r>
      <w:r w:rsidR="00325D95">
        <w:rPr>
          <w:rFonts w:asciiTheme="minorHAnsi" w:hAnsiTheme="minorHAnsi" w:cstheme="minorHAnsi"/>
          <w:b/>
        </w:rPr>
        <w:t xml:space="preserve">KS2 </w:t>
      </w:r>
      <w:r w:rsidR="00930EA7" w:rsidRPr="00930EA7">
        <w:rPr>
          <w:rFonts w:asciiTheme="minorHAnsi" w:hAnsiTheme="minorHAnsi" w:cstheme="minorHAnsi"/>
          <w:b/>
        </w:rPr>
        <w:t>T</w:t>
      </w:r>
      <w:r w:rsidR="00A11849">
        <w:rPr>
          <w:rFonts w:asciiTheme="minorHAnsi" w:hAnsiTheme="minorHAnsi" w:cstheme="minorHAnsi"/>
          <w:b/>
        </w:rPr>
        <w:t>eacher</w:t>
      </w:r>
      <w:r w:rsidR="00930EA7" w:rsidRPr="00930EA7">
        <w:rPr>
          <w:rFonts w:asciiTheme="minorHAnsi" w:hAnsiTheme="minorHAnsi" w:cstheme="minorHAnsi"/>
          <w:b/>
        </w:rPr>
        <w:t xml:space="preserve"> </w:t>
      </w:r>
      <w:r w:rsidR="00325D95">
        <w:rPr>
          <w:rFonts w:asciiTheme="minorHAnsi" w:hAnsiTheme="minorHAnsi" w:cstheme="minorHAnsi"/>
          <w:b/>
        </w:rPr>
        <w:t>(MPS</w:t>
      </w:r>
      <w:r>
        <w:rPr>
          <w:rFonts w:asciiTheme="minorHAnsi" w:hAnsiTheme="minorHAnsi" w:cstheme="minorHAnsi"/>
          <w:b/>
        </w:rPr>
        <w:t>-UPS)</w:t>
      </w:r>
      <w:r w:rsidR="00325D95">
        <w:rPr>
          <w:rFonts w:asciiTheme="minorHAnsi" w:hAnsiTheme="minorHAnsi" w:cstheme="minorHAnsi"/>
          <w:b/>
        </w:rPr>
        <w:t xml:space="preserve"> </w:t>
      </w:r>
    </w:p>
    <w:p w14:paraId="3C2D2E09" w14:textId="77777777" w:rsidR="00FF1F0D" w:rsidRPr="00930EA7" w:rsidRDefault="00FF1F0D" w:rsidP="009D22B6">
      <w:pPr>
        <w:keepNext/>
        <w:jc w:val="center"/>
        <w:outlineLvl w:val="8"/>
        <w:rPr>
          <w:rFonts w:asciiTheme="minorHAnsi" w:hAnsiTheme="minorHAnsi" w:cstheme="minorHAnsi"/>
          <w:b/>
        </w:rPr>
      </w:pPr>
    </w:p>
    <w:p w14:paraId="78AD7828" w14:textId="6F4A869B" w:rsidR="009D22B6" w:rsidRPr="00712221" w:rsidRDefault="009D22B6" w:rsidP="00712221">
      <w:pPr>
        <w:keepNext/>
        <w:jc w:val="center"/>
        <w:outlineLvl w:val="8"/>
        <w:rPr>
          <w:rFonts w:asciiTheme="minorHAnsi" w:hAnsiTheme="minorHAnsi" w:cstheme="minorHAnsi"/>
          <w:b/>
        </w:rPr>
      </w:pPr>
      <w:r w:rsidRPr="00930EA7">
        <w:rPr>
          <w:rFonts w:asciiTheme="minorHAnsi" w:hAnsiTheme="minorHAnsi" w:cstheme="minorHAnsi"/>
        </w:rPr>
        <w:t>Our vision: ‘For all to discover and develop their God-given gifts and talents, and flourish in the fullness of life Jesus came to give.’ (Based on John 10:10)</w:t>
      </w:r>
    </w:p>
    <w:p w14:paraId="1405EB18" w14:textId="61AEBF37" w:rsidR="00325D95" w:rsidRPr="00325D95" w:rsidRDefault="00325D95" w:rsidP="00325D95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325D95">
        <w:rPr>
          <w:rFonts w:asciiTheme="minorHAnsi" w:hAnsiTheme="minorHAnsi" w:cstheme="minorHAnsi"/>
          <w:lang w:eastAsia="en-GB"/>
        </w:rPr>
        <w:t xml:space="preserve">Are you an inspiring and enthusiastic teacher looking to make a real impact? Do you want to be part of a vibrant school that is on an exciting journey of growth and development? Idle CE(A) Primary School is looking for </w:t>
      </w:r>
      <w:r w:rsidR="00281875">
        <w:rPr>
          <w:rFonts w:asciiTheme="minorHAnsi" w:hAnsiTheme="minorHAnsi" w:cstheme="minorHAnsi"/>
          <w:lang w:eastAsia="en-GB"/>
        </w:rPr>
        <w:t>a</w:t>
      </w:r>
      <w:r w:rsidRPr="00325D95">
        <w:rPr>
          <w:rFonts w:asciiTheme="minorHAnsi" w:hAnsiTheme="minorHAnsi" w:cstheme="minorHAnsi"/>
          <w:lang w:eastAsia="en-GB"/>
        </w:rPr>
        <w:t xml:space="preserve"> dynamic KS</w:t>
      </w:r>
      <w:r w:rsidR="00281875">
        <w:rPr>
          <w:rFonts w:asciiTheme="minorHAnsi" w:hAnsiTheme="minorHAnsi" w:cstheme="minorHAnsi"/>
          <w:lang w:eastAsia="en-GB"/>
        </w:rPr>
        <w:t>1</w:t>
      </w:r>
      <w:r w:rsidRPr="00325D95">
        <w:rPr>
          <w:rFonts w:asciiTheme="minorHAnsi" w:hAnsiTheme="minorHAnsi" w:cstheme="minorHAnsi"/>
          <w:lang w:eastAsia="en-GB"/>
        </w:rPr>
        <w:t xml:space="preserve"> Teacher to join our team</w:t>
      </w:r>
      <w:r w:rsidR="00281875">
        <w:rPr>
          <w:rFonts w:asciiTheme="minorHAnsi" w:hAnsiTheme="minorHAnsi" w:cstheme="minorHAnsi"/>
          <w:lang w:eastAsia="en-GB"/>
        </w:rPr>
        <w:t xml:space="preserve"> </w:t>
      </w:r>
      <w:r w:rsidRPr="00325D95">
        <w:rPr>
          <w:rFonts w:asciiTheme="minorHAnsi" w:hAnsiTheme="minorHAnsi" w:cstheme="minorHAnsi"/>
          <w:lang w:eastAsia="en-GB"/>
        </w:rPr>
        <w:t>in Lower Key Stage 2</w:t>
      </w:r>
      <w:r w:rsidR="00281875">
        <w:rPr>
          <w:rFonts w:asciiTheme="minorHAnsi" w:hAnsiTheme="minorHAnsi" w:cstheme="minorHAnsi"/>
          <w:lang w:eastAsia="en-GB"/>
        </w:rPr>
        <w:t>.</w:t>
      </w:r>
      <w:r w:rsidRPr="00325D95">
        <w:rPr>
          <w:rFonts w:asciiTheme="minorHAnsi" w:hAnsiTheme="minorHAnsi" w:cstheme="minorHAnsi"/>
          <w:lang w:eastAsia="en-GB"/>
        </w:rPr>
        <w:t xml:space="preserve"> </w:t>
      </w:r>
    </w:p>
    <w:p w14:paraId="4218AE91" w14:textId="07EA8C5B" w:rsidR="00325D95" w:rsidRDefault="00325D95" w:rsidP="00325D95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325D95">
        <w:rPr>
          <w:rFonts w:asciiTheme="minorHAnsi" w:hAnsiTheme="minorHAnsi" w:cstheme="minorHAnsi"/>
          <w:lang w:eastAsia="en-GB"/>
        </w:rPr>
        <w:t>This is a fantastic opportunity to shape the learning experiences of our wonderful pupils</w:t>
      </w:r>
      <w:r>
        <w:rPr>
          <w:rFonts w:asciiTheme="minorHAnsi" w:hAnsiTheme="minorHAnsi" w:cstheme="minorHAnsi"/>
          <w:lang w:eastAsia="en-GB"/>
        </w:rPr>
        <w:t>.</w:t>
      </w:r>
      <w:r w:rsidRPr="00325D95">
        <w:rPr>
          <w:rFonts w:asciiTheme="minorHAnsi" w:hAnsiTheme="minorHAnsi" w:cstheme="minorHAnsi"/>
          <w:lang w:eastAsia="en-GB"/>
        </w:rPr>
        <w:t xml:space="preserve"> </w:t>
      </w:r>
      <w:r w:rsidR="00712221">
        <w:rPr>
          <w:rFonts w:asciiTheme="minorHAnsi" w:hAnsiTheme="minorHAnsi" w:cstheme="minorHAnsi"/>
          <w:lang w:eastAsia="en-GB"/>
        </w:rPr>
        <w:t xml:space="preserve">Successful candidates will have strong subject knowledge and experience of successful impact on the curriculum through leading a subject area. </w:t>
      </w:r>
    </w:p>
    <w:p w14:paraId="697CE176" w14:textId="0F49254F" w:rsidR="00712221" w:rsidRPr="00325D95" w:rsidRDefault="00712221" w:rsidP="007122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seeking to appoint </w:t>
      </w:r>
      <w:r w:rsidR="0028187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281875">
        <w:rPr>
          <w:rFonts w:asciiTheme="minorHAnsi" w:hAnsiTheme="minorHAnsi" w:cstheme="minorHAnsi"/>
        </w:rPr>
        <w:t xml:space="preserve">LKS2 </w:t>
      </w:r>
      <w:r>
        <w:rPr>
          <w:rFonts w:asciiTheme="minorHAnsi" w:hAnsiTheme="minorHAnsi" w:cstheme="minorHAnsi"/>
        </w:rPr>
        <w:t>class teacher for September 2025. Our new teacher will work as part of our</w:t>
      </w:r>
      <w:r w:rsidRPr="00930E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committed </w:t>
      </w:r>
      <w:r w:rsidRPr="00930EA7">
        <w:rPr>
          <w:rFonts w:asciiTheme="minorHAnsi" w:hAnsiTheme="minorHAnsi" w:cstheme="minorHAnsi"/>
        </w:rPr>
        <w:t xml:space="preserve">school team to ensure </w:t>
      </w:r>
      <w:r>
        <w:rPr>
          <w:rFonts w:asciiTheme="minorHAnsi" w:hAnsiTheme="minorHAnsi" w:cstheme="minorHAnsi"/>
        </w:rPr>
        <w:t xml:space="preserve">that </w:t>
      </w:r>
      <w:r w:rsidRPr="00930EA7">
        <w:rPr>
          <w:rFonts w:asciiTheme="minorHAnsi" w:hAnsiTheme="minorHAnsi" w:cstheme="minorHAnsi"/>
        </w:rPr>
        <w:t xml:space="preserve">students are provided with </w:t>
      </w:r>
      <w:r>
        <w:rPr>
          <w:rFonts w:asciiTheme="minorHAnsi" w:hAnsiTheme="minorHAnsi" w:cstheme="minorHAnsi"/>
        </w:rPr>
        <w:t xml:space="preserve">an </w:t>
      </w:r>
      <w:r w:rsidRPr="00930EA7">
        <w:rPr>
          <w:rFonts w:asciiTheme="minorHAnsi" w:hAnsiTheme="minorHAnsi" w:cstheme="minorHAnsi"/>
        </w:rPr>
        <w:t xml:space="preserve">excellent education delivered in the context of our positive Christian ethos and with consideration for all individual needs. </w:t>
      </w:r>
    </w:p>
    <w:p w14:paraId="47EDC904" w14:textId="3B7C2C9F" w:rsidR="00325D95" w:rsidRPr="00325D95" w:rsidRDefault="00712221" w:rsidP="00325D95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Why</w:t>
      </w:r>
      <w:r w:rsidR="00325D95" w:rsidRPr="00325D95">
        <w:rPr>
          <w:rFonts w:asciiTheme="minorHAnsi" w:hAnsiTheme="minorHAnsi" w:cstheme="minorHAnsi"/>
          <w:b/>
          <w:bCs/>
          <w:lang w:eastAsia="en-GB"/>
        </w:rPr>
        <w:t xml:space="preserve"> </w:t>
      </w:r>
      <w:r>
        <w:rPr>
          <w:rFonts w:asciiTheme="minorHAnsi" w:hAnsiTheme="minorHAnsi" w:cstheme="minorHAnsi"/>
          <w:b/>
          <w:bCs/>
          <w:lang w:eastAsia="en-GB"/>
        </w:rPr>
        <w:t>j</w:t>
      </w:r>
      <w:r w:rsidR="00325D95" w:rsidRPr="00325D95">
        <w:rPr>
          <w:rFonts w:asciiTheme="minorHAnsi" w:hAnsiTheme="minorHAnsi" w:cstheme="minorHAnsi"/>
          <w:b/>
          <w:bCs/>
          <w:lang w:eastAsia="en-GB"/>
        </w:rPr>
        <w:t xml:space="preserve">oin </w:t>
      </w:r>
      <w:r>
        <w:rPr>
          <w:rFonts w:asciiTheme="minorHAnsi" w:hAnsiTheme="minorHAnsi" w:cstheme="minorHAnsi"/>
          <w:b/>
          <w:bCs/>
          <w:lang w:eastAsia="en-GB"/>
        </w:rPr>
        <w:t>u</w:t>
      </w:r>
      <w:r w:rsidR="00325D95" w:rsidRPr="00325D95">
        <w:rPr>
          <w:rFonts w:asciiTheme="minorHAnsi" w:hAnsiTheme="minorHAnsi" w:cstheme="minorHAnsi"/>
          <w:b/>
          <w:bCs/>
          <w:lang w:eastAsia="en-GB"/>
        </w:rPr>
        <w:t>s?</w:t>
      </w:r>
    </w:p>
    <w:p w14:paraId="0B16BAA9" w14:textId="1BCA2FCA" w:rsidR="00CE5524" w:rsidRPr="00930EA7" w:rsidRDefault="00325D95" w:rsidP="00325D95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325D95">
        <w:rPr>
          <w:rFonts w:asciiTheme="minorHAnsi" w:hAnsiTheme="minorHAnsi" w:cstheme="minorHAnsi"/>
          <w:lang w:eastAsia="en-GB"/>
        </w:rPr>
        <w:t xml:space="preserve">At Idle CE(A) Primary School, no two days are the same! We are a thriving, high-energy school that believes learning should be exciting, engaging, and full of discovery. Our welcoming and supportive team is dedicated to nurturing every child’s unique </w:t>
      </w:r>
      <w:proofErr w:type="gramStart"/>
      <w:r w:rsidRPr="00325D95">
        <w:rPr>
          <w:rFonts w:asciiTheme="minorHAnsi" w:hAnsiTheme="minorHAnsi" w:cstheme="minorHAnsi"/>
          <w:lang w:eastAsia="en-GB"/>
        </w:rPr>
        <w:t>talents</w:t>
      </w:r>
      <w:proofErr w:type="gramEnd"/>
      <w:r w:rsidRPr="00325D95">
        <w:rPr>
          <w:rFonts w:asciiTheme="minorHAnsi" w:hAnsiTheme="minorHAnsi" w:cstheme="minorHAnsi"/>
          <w:lang w:eastAsia="en-GB"/>
        </w:rPr>
        <w:t>—whether in the classroom, on the stage, or out on the sports field</w:t>
      </w:r>
      <w:r>
        <w:rPr>
          <w:rFonts w:asciiTheme="minorHAnsi" w:hAnsiTheme="minorHAnsi" w:cstheme="minorHAnsi"/>
          <w:lang w:eastAsia="en-GB"/>
        </w:rPr>
        <w:t>.</w:t>
      </w:r>
      <w:r w:rsidR="00712221">
        <w:rPr>
          <w:rFonts w:asciiTheme="minorHAnsi" w:hAnsiTheme="minorHAnsi" w:cstheme="minorHAnsi"/>
          <w:lang w:eastAsia="en-GB"/>
        </w:rPr>
        <w:t xml:space="preserve"> The personal development opportunities and strong behaviour and attitudes are particular strengths of our school.</w:t>
      </w:r>
    </w:p>
    <w:p w14:paraId="0203A131" w14:textId="77777777" w:rsidR="009D22B6" w:rsidRPr="00930EA7" w:rsidRDefault="009D22B6" w:rsidP="009D22B6">
      <w:pPr>
        <w:pStyle w:val="BodyText2"/>
        <w:rPr>
          <w:rFonts w:asciiTheme="minorHAnsi" w:hAnsiTheme="minorHAnsi" w:cstheme="minorHAnsi"/>
          <w:b/>
          <w:bCs/>
          <w:szCs w:val="24"/>
        </w:rPr>
      </w:pPr>
      <w:r w:rsidRPr="00930EA7">
        <w:rPr>
          <w:rFonts w:asciiTheme="minorHAnsi" w:hAnsiTheme="minorHAnsi" w:cstheme="minorHAnsi"/>
          <w:b/>
          <w:bCs/>
          <w:szCs w:val="24"/>
        </w:rPr>
        <w:t>We are:</w:t>
      </w:r>
    </w:p>
    <w:p w14:paraId="604B8654" w14:textId="48952765" w:rsidR="009D22B6" w:rsidRPr="00930EA7" w:rsidRDefault="009D22B6" w:rsidP="009D22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 caring and friendly</w:t>
      </w:r>
      <w:r w:rsidR="00712221">
        <w:rPr>
          <w:rFonts w:asciiTheme="minorHAnsi" w:hAnsiTheme="minorHAnsi" w:cstheme="minorHAnsi"/>
        </w:rPr>
        <w:t xml:space="preserve"> school with high aspirations</w:t>
      </w:r>
      <w:r w:rsidRPr="00930EA7">
        <w:rPr>
          <w:rFonts w:asciiTheme="minorHAnsi" w:hAnsiTheme="minorHAnsi" w:cstheme="minorHAnsi"/>
        </w:rPr>
        <w:t>.</w:t>
      </w:r>
    </w:p>
    <w:p w14:paraId="4C6D20D4" w14:textId="77777777" w:rsidR="009D22B6" w:rsidRPr="00930EA7" w:rsidRDefault="009D22B6" w:rsidP="009D22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 motivated, professional and lively team of staff.</w:t>
      </w:r>
    </w:p>
    <w:p w14:paraId="11914D78" w14:textId="48E98058" w:rsidR="009D22B6" w:rsidRPr="00930EA7" w:rsidRDefault="009D22B6" w:rsidP="009D22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 school with a curriculum enriched with numerous visits and visitors.</w:t>
      </w:r>
    </w:p>
    <w:p w14:paraId="0E55B004" w14:textId="77777777" w:rsidR="009D22B6" w:rsidRPr="00930EA7" w:rsidRDefault="009D22B6" w:rsidP="009D22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proud of our pupils who are cheerful, confident and enthusiastic learners.</w:t>
      </w:r>
    </w:p>
    <w:p w14:paraId="084E3E82" w14:textId="0428EF91" w:rsidR="009D22B6" w:rsidRPr="00930EA7" w:rsidRDefault="009D22B6" w:rsidP="009D22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 xml:space="preserve">supported by enthusiastic governors with a </w:t>
      </w:r>
      <w:r w:rsidR="00325D95">
        <w:rPr>
          <w:rFonts w:asciiTheme="minorHAnsi" w:hAnsiTheme="minorHAnsi" w:cstheme="minorHAnsi"/>
        </w:rPr>
        <w:t>stro</w:t>
      </w:r>
      <w:r w:rsidRPr="00930EA7">
        <w:rPr>
          <w:rFonts w:asciiTheme="minorHAnsi" w:hAnsiTheme="minorHAnsi" w:cstheme="minorHAnsi"/>
        </w:rPr>
        <w:t>ng vision for the school.</w:t>
      </w:r>
    </w:p>
    <w:p w14:paraId="3CC0A56B" w14:textId="77777777" w:rsidR="009D22B6" w:rsidRPr="00930EA7" w:rsidRDefault="009D22B6" w:rsidP="009D22B6">
      <w:pPr>
        <w:rPr>
          <w:rFonts w:asciiTheme="minorHAnsi" w:hAnsiTheme="minorHAnsi" w:cstheme="minorHAnsi"/>
        </w:rPr>
      </w:pPr>
    </w:p>
    <w:p w14:paraId="4596C972" w14:textId="77777777" w:rsidR="009D22B6" w:rsidRPr="00930EA7" w:rsidRDefault="009D22B6" w:rsidP="009D22B6">
      <w:pPr>
        <w:rPr>
          <w:rFonts w:asciiTheme="minorHAnsi" w:hAnsiTheme="minorHAnsi" w:cstheme="minorHAnsi"/>
          <w:b/>
          <w:bCs/>
        </w:rPr>
      </w:pPr>
      <w:r w:rsidRPr="00930EA7">
        <w:rPr>
          <w:rFonts w:asciiTheme="minorHAnsi" w:hAnsiTheme="minorHAnsi" w:cstheme="minorHAnsi"/>
          <w:b/>
          <w:bCs/>
        </w:rPr>
        <w:t>You are:</w:t>
      </w:r>
    </w:p>
    <w:p w14:paraId="44BAF082" w14:textId="77777777" w:rsidR="009D22B6" w:rsidRPr="00930EA7" w:rsidRDefault="009D22B6" w:rsidP="009D22B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an inspirational and motivated teacher</w:t>
      </w:r>
      <w:r w:rsidR="00864431" w:rsidRPr="00930EA7">
        <w:rPr>
          <w:rFonts w:asciiTheme="minorHAnsi" w:hAnsiTheme="minorHAnsi" w:cstheme="minorHAnsi"/>
        </w:rPr>
        <w:t xml:space="preserve"> </w:t>
      </w:r>
    </w:p>
    <w:p w14:paraId="52A979C0" w14:textId="77777777" w:rsidR="009D22B6" w:rsidRPr="00930EA7" w:rsidRDefault="009D22B6" w:rsidP="009D22B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an excellent classroom practitioner with a passion for teaching and learning.</w:t>
      </w:r>
    </w:p>
    <w:p w14:paraId="4AB0A260" w14:textId="77777777" w:rsidR="009D22B6" w:rsidRPr="00930EA7" w:rsidRDefault="009D22B6" w:rsidP="009D22B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actively supportive of the values of a Church of England primary school.</w:t>
      </w:r>
    </w:p>
    <w:p w14:paraId="75521EBA" w14:textId="77777777" w:rsidR="009D22B6" w:rsidRPr="00930EA7" w:rsidRDefault="009D22B6" w:rsidP="009D22B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 team player with vision and creativity who is able to motivate both pupils and support staff.</w:t>
      </w:r>
    </w:p>
    <w:p w14:paraId="6A71CE50" w14:textId="77777777" w:rsidR="009D22B6" w:rsidRPr="00930EA7" w:rsidRDefault="009D22B6" w:rsidP="009D22B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>a person who strives for excellence, has high expectations and enjoys school life.</w:t>
      </w:r>
    </w:p>
    <w:p w14:paraId="70440ABD" w14:textId="77777777" w:rsidR="00A11849" w:rsidRDefault="00A11849" w:rsidP="009D22B6">
      <w:pPr>
        <w:rPr>
          <w:rFonts w:asciiTheme="minorHAnsi" w:hAnsiTheme="minorHAnsi" w:cstheme="minorHAnsi"/>
        </w:rPr>
      </w:pPr>
    </w:p>
    <w:p w14:paraId="7D5CE978" w14:textId="77777777" w:rsidR="00A11849" w:rsidRDefault="00A11849" w:rsidP="009D22B6">
      <w:pPr>
        <w:rPr>
          <w:rFonts w:asciiTheme="minorHAnsi" w:hAnsiTheme="minorHAnsi" w:cstheme="minorHAnsi"/>
        </w:rPr>
      </w:pPr>
    </w:p>
    <w:p w14:paraId="6CAEF7F5" w14:textId="3C31A60F" w:rsidR="009D22B6" w:rsidRDefault="00CE5524" w:rsidP="009D22B6">
      <w:p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 xml:space="preserve">Interested candidates should </w:t>
      </w:r>
      <w:r w:rsidR="00712221">
        <w:rPr>
          <w:rFonts w:asciiTheme="minorHAnsi" w:hAnsiTheme="minorHAnsi" w:cstheme="minorHAnsi"/>
        </w:rPr>
        <w:t>apply via Prospects. Visits to the school are welcomed – please contact Mohammed Hussain, School Business Manager, to arrange a convenient time.</w:t>
      </w:r>
    </w:p>
    <w:p w14:paraId="70778282" w14:textId="77777777" w:rsidR="00712221" w:rsidRPr="00325D95" w:rsidRDefault="00712221" w:rsidP="009D22B6">
      <w:pPr>
        <w:rPr>
          <w:rFonts w:asciiTheme="minorHAnsi" w:hAnsiTheme="minorHAnsi" w:cstheme="minorHAnsi"/>
          <w:u w:val="single"/>
        </w:rPr>
      </w:pPr>
    </w:p>
    <w:p w14:paraId="0F6B56F0" w14:textId="2DA2E92A" w:rsidR="009D22B6" w:rsidRDefault="009D22B6" w:rsidP="009D22B6">
      <w:pPr>
        <w:rPr>
          <w:rFonts w:asciiTheme="minorHAnsi" w:hAnsiTheme="minorHAnsi" w:cstheme="minorHAnsi"/>
        </w:rPr>
      </w:pPr>
      <w:r w:rsidRPr="00930EA7">
        <w:rPr>
          <w:rFonts w:asciiTheme="minorHAnsi" w:hAnsiTheme="minorHAnsi" w:cstheme="minorHAnsi"/>
        </w:rPr>
        <w:t xml:space="preserve">Closing date:        </w:t>
      </w:r>
      <w:r w:rsidR="00AF134A">
        <w:rPr>
          <w:rFonts w:asciiTheme="minorHAnsi" w:hAnsiTheme="minorHAnsi" w:cstheme="minorHAnsi"/>
        </w:rPr>
        <w:t xml:space="preserve">Monday </w:t>
      </w:r>
      <w:r w:rsidR="00325D95">
        <w:rPr>
          <w:rFonts w:asciiTheme="minorHAnsi" w:hAnsiTheme="minorHAnsi" w:cstheme="minorHAnsi"/>
        </w:rPr>
        <w:t>5</w:t>
      </w:r>
      <w:r w:rsidR="00AF134A" w:rsidRPr="00AF134A">
        <w:rPr>
          <w:rFonts w:asciiTheme="minorHAnsi" w:hAnsiTheme="minorHAnsi" w:cstheme="minorHAnsi"/>
          <w:vertAlign w:val="superscript"/>
        </w:rPr>
        <w:t>th</w:t>
      </w:r>
      <w:r w:rsidR="00AF134A">
        <w:rPr>
          <w:rFonts w:asciiTheme="minorHAnsi" w:hAnsiTheme="minorHAnsi" w:cstheme="minorHAnsi"/>
        </w:rPr>
        <w:t xml:space="preserve"> Ma</w:t>
      </w:r>
      <w:r w:rsidR="00325D95">
        <w:rPr>
          <w:rFonts w:asciiTheme="minorHAnsi" w:hAnsiTheme="minorHAnsi" w:cstheme="minorHAnsi"/>
        </w:rPr>
        <w:t>y 2025</w:t>
      </w:r>
      <w:r w:rsidR="00AF134A">
        <w:rPr>
          <w:rFonts w:asciiTheme="minorHAnsi" w:hAnsiTheme="minorHAnsi" w:cstheme="minorHAnsi"/>
        </w:rPr>
        <w:t xml:space="preserve"> 9am</w:t>
      </w:r>
    </w:p>
    <w:p w14:paraId="23F2DC14" w14:textId="0F0450FA" w:rsidR="00AF134A" w:rsidRPr="00930EA7" w:rsidRDefault="00AF134A" w:rsidP="009D22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Interviews: </w:t>
      </w:r>
      <w:r w:rsidR="00325D95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="00325D95">
        <w:rPr>
          <w:rFonts w:asciiTheme="minorHAnsi" w:hAnsiTheme="minorHAnsi" w:cstheme="minorHAnsi"/>
        </w:rPr>
        <w:t>Thurs</w:t>
      </w:r>
      <w:r>
        <w:rPr>
          <w:rFonts w:asciiTheme="minorHAnsi" w:hAnsiTheme="minorHAnsi" w:cstheme="minorHAnsi"/>
        </w:rPr>
        <w:t xml:space="preserve">day </w:t>
      </w:r>
      <w:r w:rsidR="00325D95">
        <w:rPr>
          <w:rFonts w:asciiTheme="minorHAnsi" w:hAnsiTheme="minorHAnsi" w:cstheme="minorHAnsi"/>
        </w:rPr>
        <w:t>8</w:t>
      </w:r>
      <w:r w:rsidRPr="00AF134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</w:t>
      </w:r>
      <w:r w:rsidR="00325D95">
        <w:rPr>
          <w:rFonts w:asciiTheme="minorHAnsi" w:hAnsiTheme="minorHAnsi" w:cstheme="minorHAnsi"/>
        </w:rPr>
        <w:t>y 2025</w:t>
      </w:r>
    </w:p>
    <w:p w14:paraId="36F1A928" w14:textId="77777777" w:rsidR="009D22B6" w:rsidRPr="001E14A3" w:rsidRDefault="009D22B6" w:rsidP="009D22B6">
      <w:pPr>
        <w:rPr>
          <w:rFonts w:asciiTheme="minorHAnsi" w:hAnsiTheme="minorHAnsi" w:cstheme="minorHAnsi"/>
          <w:sz w:val="20"/>
        </w:rPr>
      </w:pPr>
    </w:p>
    <w:p w14:paraId="6FF33EB7" w14:textId="77777777" w:rsidR="001E14A3" w:rsidRPr="001E14A3" w:rsidRDefault="001E14A3" w:rsidP="009D22B6">
      <w:pPr>
        <w:rPr>
          <w:rFonts w:asciiTheme="minorHAnsi" w:hAnsiTheme="minorHAnsi" w:cstheme="minorHAnsi"/>
          <w:sz w:val="20"/>
        </w:rPr>
      </w:pPr>
    </w:p>
    <w:sectPr w:rsidR="001E14A3" w:rsidRPr="001E14A3" w:rsidSect="001E14A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2CB"/>
    <w:multiLevelType w:val="hybridMultilevel"/>
    <w:tmpl w:val="8D7AFA7A"/>
    <w:lvl w:ilvl="0" w:tplc="4EF0D8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F7F26"/>
    <w:multiLevelType w:val="hybridMultilevel"/>
    <w:tmpl w:val="37E818DE"/>
    <w:lvl w:ilvl="0" w:tplc="4EF0D8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B6"/>
    <w:rsid w:val="00164A6A"/>
    <w:rsid w:val="001E14A3"/>
    <w:rsid w:val="00281875"/>
    <w:rsid w:val="00325D95"/>
    <w:rsid w:val="003E6D7C"/>
    <w:rsid w:val="0062557F"/>
    <w:rsid w:val="00650F3F"/>
    <w:rsid w:val="00712221"/>
    <w:rsid w:val="00864431"/>
    <w:rsid w:val="008A38F9"/>
    <w:rsid w:val="008A47CC"/>
    <w:rsid w:val="00930EA7"/>
    <w:rsid w:val="009D22B6"/>
    <w:rsid w:val="00A11849"/>
    <w:rsid w:val="00A96A11"/>
    <w:rsid w:val="00AF134A"/>
    <w:rsid w:val="00C900CF"/>
    <w:rsid w:val="00CE5524"/>
    <w:rsid w:val="00D461B8"/>
    <w:rsid w:val="00D72AED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C6E7"/>
  <w15:chartTrackingRefBased/>
  <w15:docId w15:val="{680CDDE9-C3FD-4258-A34E-94FFAEF1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B6"/>
    <w:pPr>
      <w:spacing w:after="0" w:line="240" w:lineRule="auto"/>
    </w:pPr>
    <w:rPr>
      <w:rFonts w:ascii="Mangal" w:eastAsia="Times New Roman" w:hAnsi="Mangal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25D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22B6"/>
    <w:rPr>
      <w:color w:val="0000FF"/>
      <w:u w:val="single"/>
    </w:rPr>
  </w:style>
  <w:style w:type="paragraph" w:styleId="BodyText2">
    <w:name w:val="Body Text 2"/>
    <w:basedOn w:val="Normal"/>
    <w:link w:val="BodyText2Char"/>
    <w:rsid w:val="009D22B6"/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D22B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4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5D9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25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Ackroyd</dc:creator>
  <cp:keywords/>
  <dc:description/>
  <cp:lastModifiedBy>Anne Mason</cp:lastModifiedBy>
  <cp:revision>2</cp:revision>
  <cp:lastPrinted>2023-02-22T15:33:00Z</cp:lastPrinted>
  <dcterms:created xsi:type="dcterms:W3CDTF">2025-04-04T14:11:00Z</dcterms:created>
  <dcterms:modified xsi:type="dcterms:W3CDTF">2025-04-04T14:11:00Z</dcterms:modified>
</cp:coreProperties>
</file>