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F255F" w14:textId="76D3C3E1" w:rsidR="000800D9" w:rsidRDefault="006764E3">
      <w:r>
        <w:rPr>
          <w:noProof/>
        </w:rPr>
        <w:drawing>
          <wp:anchor distT="0" distB="0" distL="114300" distR="114300" simplePos="0" relativeHeight="251659265" behindDoc="0" locked="0" layoutInCell="1" allowOverlap="1" wp14:anchorId="177125A4" wp14:editId="3C31C931">
            <wp:simplePos x="0" y="0"/>
            <wp:positionH relativeFrom="margin">
              <wp:align>center</wp:align>
            </wp:positionH>
            <wp:positionV relativeFrom="paragraph">
              <wp:posOffset>9525</wp:posOffset>
            </wp:positionV>
            <wp:extent cx="1980000" cy="1980000"/>
            <wp:effectExtent l="0" t="0" r="1270" b="1270"/>
            <wp:wrapNone/>
            <wp:docPr id="1" name="Picture 1" descr="C:\Users\lbryan\AppData\Local\Packages\Microsoft.Windows.Photos_8wekyb3d8bbwe\TempState\ShareServiceTempFolder\Logo - April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ryan\AppData\Local\Packages\Microsoft.Windows.Photos_8wekyb3d8bbwe\TempState\ShareServiceTempFolder\Logo - April 202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anchor>
        </w:drawing>
      </w:r>
    </w:p>
    <w:p w14:paraId="1B097632" w14:textId="6F5A474A" w:rsidR="00910C79" w:rsidRDefault="00910C79"/>
    <w:p w14:paraId="550816FB" w14:textId="12CDA8DC" w:rsidR="000800D9" w:rsidRDefault="000800D9"/>
    <w:p w14:paraId="32668B94" w14:textId="77777777" w:rsidR="000800D9" w:rsidRDefault="000800D9"/>
    <w:p w14:paraId="230571ED" w14:textId="77777777" w:rsidR="000800D9" w:rsidRDefault="000800D9"/>
    <w:p w14:paraId="22F05DAD" w14:textId="77777777" w:rsidR="000800D9" w:rsidRDefault="000800D9"/>
    <w:p w14:paraId="7A4681BF" w14:textId="77777777" w:rsidR="000800D9" w:rsidRDefault="000800D9"/>
    <w:p w14:paraId="7DEC7CA9" w14:textId="77777777" w:rsidR="000800D9" w:rsidRDefault="000800D9"/>
    <w:p w14:paraId="74775E65" w14:textId="77777777" w:rsidR="000800D9" w:rsidRPr="006764E3" w:rsidRDefault="000800D9" w:rsidP="00D83CF1">
      <w:pPr>
        <w:pStyle w:val="Heading3"/>
        <w:jc w:val="center"/>
        <w:rPr>
          <w:color w:val="720033"/>
        </w:rPr>
      </w:pPr>
      <w:r w:rsidRPr="006764E3">
        <w:rPr>
          <w:color w:val="720033"/>
        </w:rPr>
        <w:t>Low Moor C. of E. Primary School</w:t>
      </w:r>
    </w:p>
    <w:p w14:paraId="226D4466" w14:textId="3CB45407" w:rsidR="000800D9" w:rsidRPr="006764E3" w:rsidRDefault="006764E3" w:rsidP="006764E3">
      <w:pPr>
        <w:pStyle w:val="Subtitle"/>
      </w:pPr>
      <w:r w:rsidRPr="006764E3">
        <w:t>To learn together and grow in God’s love</w:t>
      </w:r>
    </w:p>
    <w:p w14:paraId="54E5D2B2" w14:textId="091BB60F" w:rsidR="000800D9" w:rsidRDefault="006764E3" w:rsidP="006764E3">
      <w:pPr>
        <w:pStyle w:val="LMTextSep21"/>
        <w:tabs>
          <w:tab w:val="left" w:pos="7230"/>
        </w:tabs>
      </w:pPr>
      <w:r>
        <w:tab/>
      </w:r>
    </w:p>
    <w:p w14:paraId="0FD0E81C" w14:textId="77777777" w:rsidR="000800D9" w:rsidRDefault="000800D9" w:rsidP="000800D9">
      <w:pPr>
        <w:pStyle w:val="LMTextSep21"/>
      </w:pPr>
    </w:p>
    <w:p w14:paraId="5C652DCC" w14:textId="77777777" w:rsidR="000800D9" w:rsidRDefault="00E17FF2" w:rsidP="000800D9">
      <w:pPr>
        <w:pStyle w:val="Title"/>
      </w:pPr>
      <w:r>
        <w:t>Recruitment Pack</w:t>
      </w:r>
    </w:p>
    <w:p w14:paraId="309ACAB8" w14:textId="185C5790" w:rsidR="00E17FF2" w:rsidRPr="00E17FF2" w:rsidRDefault="00F010AB" w:rsidP="00E17FF2">
      <w:pPr>
        <w:pStyle w:val="Title"/>
      </w:pPr>
      <w:r>
        <w:t>Teacher</w:t>
      </w:r>
    </w:p>
    <w:p w14:paraId="3D5FC5FE" w14:textId="77777777" w:rsidR="000800D9" w:rsidRDefault="000800D9" w:rsidP="000800D9">
      <w:pPr>
        <w:pStyle w:val="LMTextSep21"/>
      </w:pPr>
    </w:p>
    <w:p w14:paraId="1E3B7040" w14:textId="77777777" w:rsidR="000800D9" w:rsidRDefault="000800D9" w:rsidP="000800D9">
      <w:pPr>
        <w:pStyle w:val="LMTextSep21"/>
      </w:pPr>
    </w:p>
    <w:p w14:paraId="694E0BF5" w14:textId="77777777" w:rsidR="000800D9" w:rsidRPr="005E1ACC" w:rsidRDefault="000800D9" w:rsidP="00D83CF1">
      <w:pPr>
        <w:pStyle w:val="Heading3"/>
      </w:pPr>
    </w:p>
    <w:p w14:paraId="722DA57F" w14:textId="77777777" w:rsidR="000800D9" w:rsidRDefault="000800D9" w:rsidP="000800D9">
      <w:pPr>
        <w:pStyle w:val="LMTextSep21"/>
      </w:pPr>
    </w:p>
    <w:p w14:paraId="5C32DDC4" w14:textId="77777777" w:rsidR="000C1395" w:rsidRDefault="000C1395" w:rsidP="000800D9">
      <w:pPr>
        <w:pStyle w:val="LMTextSep21"/>
      </w:pPr>
    </w:p>
    <w:p w14:paraId="26727FF2" w14:textId="77777777" w:rsidR="00E17FF2" w:rsidRPr="00A0086F" w:rsidRDefault="00E17FF2" w:rsidP="00E17FF2">
      <w:pPr>
        <w:pStyle w:val="2LMHeading0"/>
      </w:pPr>
      <w:r w:rsidRPr="00A0086F">
        <w:t>Contents:</w:t>
      </w:r>
    </w:p>
    <w:p w14:paraId="11A3354B" w14:textId="77777777" w:rsidR="00E17FF2" w:rsidRPr="0016665A" w:rsidRDefault="00E17FF2" w:rsidP="00E17FF2">
      <w:pPr>
        <w:pStyle w:val="6LMBodybullets"/>
      </w:pPr>
      <w:r w:rsidRPr="0016665A">
        <w:t>Letter from the Headteacher</w:t>
      </w:r>
    </w:p>
    <w:p w14:paraId="62BA9823" w14:textId="77777777" w:rsidR="00E17FF2" w:rsidRPr="0016665A" w:rsidRDefault="00E17FF2" w:rsidP="00E17FF2">
      <w:pPr>
        <w:pStyle w:val="6LMBodybullets"/>
      </w:pPr>
      <w:r w:rsidRPr="0016665A">
        <w:t>Job Description</w:t>
      </w:r>
    </w:p>
    <w:p w14:paraId="2B6B5859" w14:textId="77777777" w:rsidR="00E17FF2" w:rsidRDefault="00E17FF2" w:rsidP="00E17FF2">
      <w:pPr>
        <w:pStyle w:val="6LMBodybullets"/>
      </w:pPr>
      <w:r w:rsidRPr="0016665A">
        <w:t>Person Specification</w:t>
      </w:r>
    </w:p>
    <w:p w14:paraId="50291BCF" w14:textId="77777777" w:rsidR="00E17FF2" w:rsidRPr="0016665A" w:rsidRDefault="00E17FF2" w:rsidP="00E17FF2">
      <w:pPr>
        <w:pStyle w:val="6LMBodybullets"/>
      </w:pPr>
      <w:r>
        <w:t>Recruitment of Ex-Offenders Policy</w:t>
      </w:r>
    </w:p>
    <w:p w14:paraId="541CA6FE" w14:textId="77777777" w:rsidR="00E17FF2" w:rsidRDefault="00E17FF2" w:rsidP="00E17FF2">
      <w:pPr>
        <w:pStyle w:val="LMHeading0"/>
        <w:rPr>
          <w:szCs w:val="24"/>
        </w:rPr>
      </w:pPr>
    </w:p>
    <w:p w14:paraId="6A3F5376" w14:textId="3D8CE7B1" w:rsidR="00E17FF2" w:rsidRPr="00E17FF2" w:rsidRDefault="00E17FF2" w:rsidP="00E17FF2">
      <w:pPr>
        <w:pStyle w:val="LMHeading0"/>
        <w:jc w:val="center"/>
        <w:rPr>
          <w:rFonts w:ascii="Century Gothic" w:hAnsi="Century Gothic"/>
          <w:sz w:val="22"/>
        </w:rPr>
      </w:pPr>
      <w:r w:rsidRPr="00E17FF2">
        <w:rPr>
          <w:rFonts w:ascii="Century Gothic" w:hAnsi="Century Gothic"/>
          <w:sz w:val="22"/>
        </w:rPr>
        <w:t xml:space="preserve">Closing date: </w:t>
      </w:r>
      <w:r w:rsidR="00E22F5F">
        <w:rPr>
          <w:rFonts w:ascii="Century Gothic" w:hAnsi="Century Gothic"/>
          <w:sz w:val="22"/>
        </w:rPr>
        <w:t>Monday</w:t>
      </w:r>
      <w:r w:rsidR="00E93076">
        <w:rPr>
          <w:rFonts w:ascii="Century Gothic" w:hAnsi="Century Gothic"/>
          <w:sz w:val="22"/>
        </w:rPr>
        <w:t xml:space="preserve"> </w:t>
      </w:r>
      <w:r w:rsidR="00680DBE">
        <w:rPr>
          <w:rFonts w:ascii="Century Gothic" w:hAnsi="Century Gothic"/>
          <w:sz w:val="22"/>
        </w:rPr>
        <w:t>2</w:t>
      </w:r>
      <w:r w:rsidR="00E22F5F">
        <w:rPr>
          <w:rFonts w:ascii="Century Gothic" w:hAnsi="Century Gothic"/>
          <w:sz w:val="22"/>
        </w:rPr>
        <w:t>nd</w:t>
      </w:r>
      <w:r w:rsidR="006764E3">
        <w:rPr>
          <w:rFonts w:ascii="Century Gothic" w:hAnsi="Century Gothic"/>
          <w:sz w:val="22"/>
        </w:rPr>
        <w:t xml:space="preserve"> </w:t>
      </w:r>
      <w:r w:rsidR="00E22F5F">
        <w:rPr>
          <w:rFonts w:ascii="Century Gothic" w:hAnsi="Century Gothic"/>
          <w:sz w:val="22"/>
        </w:rPr>
        <w:t>December</w:t>
      </w:r>
      <w:r w:rsidRPr="00E17FF2">
        <w:rPr>
          <w:rFonts w:ascii="Century Gothic" w:hAnsi="Century Gothic"/>
          <w:sz w:val="22"/>
        </w:rPr>
        <w:t xml:space="preserve"> at </w:t>
      </w:r>
      <w:r w:rsidR="00A42D21">
        <w:rPr>
          <w:rFonts w:ascii="Century Gothic" w:hAnsi="Century Gothic"/>
          <w:sz w:val="22"/>
        </w:rPr>
        <w:t>9.00am</w:t>
      </w:r>
    </w:p>
    <w:p w14:paraId="557F2D0A" w14:textId="5958CD2B" w:rsidR="00E17FF2" w:rsidRPr="00E17FF2" w:rsidRDefault="00E17FF2" w:rsidP="00E17FF2">
      <w:pPr>
        <w:pStyle w:val="LMHeading0"/>
        <w:jc w:val="center"/>
        <w:rPr>
          <w:rFonts w:ascii="Century Gothic" w:hAnsi="Century Gothic"/>
          <w:sz w:val="22"/>
        </w:rPr>
        <w:sectPr w:rsidR="00E17FF2" w:rsidRPr="00E17FF2" w:rsidSect="00596FF1">
          <w:headerReference w:type="default" r:id="rId11"/>
          <w:headerReference w:type="first" r:id="rId12"/>
          <w:footerReference w:type="first" r:id="rId13"/>
          <w:pgSz w:w="11906" w:h="16838"/>
          <w:pgMar w:top="1440" w:right="1440" w:bottom="851" w:left="1440" w:header="709" w:footer="799" w:gutter="0"/>
          <w:pgBorders w:display="firstPage" w:offsetFrom="page">
            <w:top w:val="single" w:sz="24" w:space="24" w:color="720033"/>
            <w:left w:val="single" w:sz="24" w:space="24" w:color="720033"/>
            <w:bottom w:val="single" w:sz="24" w:space="24" w:color="720033"/>
            <w:right w:val="single" w:sz="24" w:space="24" w:color="720033"/>
          </w:pgBorders>
          <w:cols w:space="708"/>
          <w:docGrid w:linePitch="360"/>
        </w:sectPr>
      </w:pPr>
      <w:r w:rsidRPr="00E17FF2">
        <w:rPr>
          <w:rFonts w:ascii="Century Gothic" w:hAnsi="Century Gothic"/>
          <w:sz w:val="22"/>
        </w:rPr>
        <w:t xml:space="preserve">Interview date: </w:t>
      </w:r>
      <w:r w:rsidR="00E22F5F">
        <w:rPr>
          <w:rFonts w:ascii="Century Gothic" w:hAnsi="Century Gothic"/>
          <w:sz w:val="22"/>
        </w:rPr>
        <w:t>Thursday 5</w:t>
      </w:r>
      <w:r w:rsidR="00E22F5F" w:rsidRPr="00E22F5F">
        <w:rPr>
          <w:rFonts w:ascii="Century Gothic" w:hAnsi="Century Gothic"/>
          <w:sz w:val="22"/>
          <w:vertAlign w:val="superscript"/>
        </w:rPr>
        <w:t>th</w:t>
      </w:r>
      <w:r w:rsidR="00E22F5F">
        <w:rPr>
          <w:rFonts w:ascii="Century Gothic" w:hAnsi="Century Gothic"/>
          <w:sz w:val="22"/>
        </w:rPr>
        <w:t xml:space="preserve"> December</w:t>
      </w:r>
    </w:p>
    <w:p w14:paraId="127467FF" w14:textId="77777777" w:rsidR="00544A1A" w:rsidRDefault="00544A1A" w:rsidP="001155D2">
      <w:pPr>
        <w:spacing w:after="0" w:line="240" w:lineRule="auto"/>
        <w:rPr>
          <w:sz w:val="20"/>
          <w:szCs w:val="20"/>
        </w:rPr>
      </w:pPr>
    </w:p>
    <w:p w14:paraId="35997CF2" w14:textId="77777777" w:rsidR="00544A1A" w:rsidRDefault="00544A1A" w:rsidP="001155D2">
      <w:pPr>
        <w:spacing w:after="0" w:line="240" w:lineRule="auto"/>
        <w:rPr>
          <w:sz w:val="20"/>
          <w:szCs w:val="20"/>
        </w:rPr>
      </w:pPr>
    </w:p>
    <w:p w14:paraId="2B1311F0" w14:textId="77777777" w:rsidR="00544A1A" w:rsidRDefault="00544A1A" w:rsidP="001155D2">
      <w:pPr>
        <w:spacing w:after="0" w:line="240" w:lineRule="auto"/>
        <w:rPr>
          <w:sz w:val="20"/>
          <w:szCs w:val="20"/>
        </w:rPr>
      </w:pPr>
    </w:p>
    <w:p w14:paraId="54110E29" w14:textId="77777777" w:rsidR="00544A1A" w:rsidRDefault="00544A1A" w:rsidP="001155D2">
      <w:pPr>
        <w:spacing w:after="0" w:line="240" w:lineRule="auto"/>
        <w:rPr>
          <w:sz w:val="20"/>
          <w:szCs w:val="20"/>
        </w:rPr>
      </w:pPr>
    </w:p>
    <w:p w14:paraId="697CE2D4" w14:textId="7AF2EA3D" w:rsidR="001155D2" w:rsidRPr="00544A1A" w:rsidRDefault="001155D2" w:rsidP="001155D2">
      <w:pPr>
        <w:spacing w:after="0" w:line="240" w:lineRule="auto"/>
        <w:rPr>
          <w:sz w:val="20"/>
          <w:szCs w:val="20"/>
        </w:rPr>
      </w:pPr>
      <w:r w:rsidRPr="00544A1A">
        <w:rPr>
          <w:sz w:val="20"/>
          <w:szCs w:val="20"/>
        </w:rPr>
        <w:t xml:space="preserve">Dear </w:t>
      </w:r>
      <w:r w:rsidR="00C31450" w:rsidRPr="00544A1A">
        <w:rPr>
          <w:sz w:val="20"/>
          <w:szCs w:val="20"/>
        </w:rPr>
        <w:t>Applicant,</w:t>
      </w:r>
    </w:p>
    <w:p w14:paraId="7716BF25" w14:textId="77777777" w:rsidR="001155D2" w:rsidRPr="00544A1A" w:rsidRDefault="001155D2" w:rsidP="001155D2">
      <w:pPr>
        <w:spacing w:after="0" w:line="240" w:lineRule="auto"/>
        <w:rPr>
          <w:sz w:val="20"/>
          <w:szCs w:val="20"/>
        </w:rPr>
      </w:pPr>
    </w:p>
    <w:p w14:paraId="3EAFF05E" w14:textId="7A77EBF9" w:rsidR="001155D2" w:rsidRPr="00544A1A" w:rsidRDefault="001155D2" w:rsidP="001155D2">
      <w:pPr>
        <w:spacing w:after="0" w:line="240" w:lineRule="auto"/>
        <w:rPr>
          <w:sz w:val="20"/>
          <w:szCs w:val="20"/>
        </w:rPr>
      </w:pPr>
      <w:r w:rsidRPr="00544A1A">
        <w:rPr>
          <w:sz w:val="20"/>
          <w:szCs w:val="20"/>
        </w:rPr>
        <w:t xml:space="preserve">Thank you for your interest in this vacancy and for taking the time to explore the opportunity of joining our team at Low Moor C. of E. Primary School. We are currently seeking to appoint an enthusiastic and dedicated </w:t>
      </w:r>
      <w:r w:rsidR="00F010AB">
        <w:rPr>
          <w:sz w:val="20"/>
          <w:szCs w:val="20"/>
        </w:rPr>
        <w:t>teacher</w:t>
      </w:r>
      <w:r w:rsidRPr="00544A1A">
        <w:rPr>
          <w:sz w:val="20"/>
          <w:szCs w:val="20"/>
        </w:rPr>
        <w:t>, and would be delighted to consider your application.</w:t>
      </w:r>
    </w:p>
    <w:p w14:paraId="7EA51EC9" w14:textId="77777777" w:rsidR="001155D2" w:rsidRPr="00544A1A" w:rsidRDefault="001155D2" w:rsidP="001155D2">
      <w:pPr>
        <w:spacing w:after="0" w:line="240" w:lineRule="auto"/>
        <w:rPr>
          <w:sz w:val="20"/>
          <w:szCs w:val="20"/>
        </w:rPr>
      </w:pPr>
    </w:p>
    <w:p w14:paraId="1F9B00A7" w14:textId="500AEA01" w:rsidR="001155D2" w:rsidRPr="00544A1A" w:rsidRDefault="001155D2" w:rsidP="001155D2">
      <w:pPr>
        <w:spacing w:after="0" w:line="240" w:lineRule="auto"/>
        <w:rPr>
          <w:sz w:val="20"/>
          <w:szCs w:val="20"/>
        </w:rPr>
      </w:pPr>
      <w:r w:rsidRPr="00544A1A">
        <w:rPr>
          <w:sz w:val="20"/>
          <w:szCs w:val="20"/>
        </w:rPr>
        <w:t xml:space="preserve">At Low Moor, we pride ourselves on fostering a warm, welcoming environment, not only for our </w:t>
      </w:r>
      <w:r w:rsidR="00C31450" w:rsidRPr="00544A1A">
        <w:rPr>
          <w:sz w:val="20"/>
          <w:szCs w:val="20"/>
        </w:rPr>
        <w:t>children</w:t>
      </w:r>
      <w:r w:rsidRPr="00544A1A">
        <w:rPr>
          <w:sz w:val="20"/>
          <w:szCs w:val="20"/>
        </w:rPr>
        <w:t xml:space="preserve"> but for our staff as well. We believe that the success of our school is as a result of an extremely talented, hard-working and dedicated team, and as such, we are committed to supporting and developing each member, both personally and professionally.</w:t>
      </w:r>
    </w:p>
    <w:p w14:paraId="1874D56C" w14:textId="77777777" w:rsidR="001155D2" w:rsidRPr="00544A1A" w:rsidRDefault="001155D2" w:rsidP="001155D2">
      <w:pPr>
        <w:spacing w:after="0" w:line="240" w:lineRule="auto"/>
        <w:rPr>
          <w:sz w:val="20"/>
          <w:szCs w:val="20"/>
        </w:rPr>
      </w:pPr>
    </w:p>
    <w:p w14:paraId="552C400A" w14:textId="7A59A289" w:rsidR="001155D2" w:rsidRPr="00544A1A" w:rsidRDefault="001155D2" w:rsidP="001155D2">
      <w:pPr>
        <w:spacing w:after="0" w:line="240" w:lineRule="auto"/>
        <w:rPr>
          <w:sz w:val="20"/>
          <w:szCs w:val="20"/>
        </w:rPr>
      </w:pPr>
      <w:r w:rsidRPr="00544A1A">
        <w:rPr>
          <w:sz w:val="20"/>
          <w:szCs w:val="20"/>
        </w:rPr>
        <w:t>Our school is a community where we encourage creativity and innovation and we provide a nurturing environment that is conducive to effective learning and holistic development for all. We strive to maintain a balanced appro</w:t>
      </w:r>
      <w:r w:rsidR="00EF305D" w:rsidRPr="00544A1A">
        <w:rPr>
          <w:sz w:val="20"/>
          <w:szCs w:val="20"/>
        </w:rPr>
        <w:t>ach to workload and well-being and o</w:t>
      </w:r>
      <w:r w:rsidRPr="00544A1A">
        <w:rPr>
          <w:sz w:val="20"/>
          <w:szCs w:val="20"/>
        </w:rPr>
        <w:t xml:space="preserve">ur supportive measures include regular professional development opportunities tailored to </w:t>
      </w:r>
      <w:r w:rsidR="00EF305D" w:rsidRPr="00544A1A">
        <w:rPr>
          <w:sz w:val="20"/>
          <w:szCs w:val="20"/>
        </w:rPr>
        <w:t xml:space="preserve">individual career aspirations. It is our aim </w:t>
      </w:r>
      <w:r w:rsidRPr="00544A1A">
        <w:rPr>
          <w:sz w:val="20"/>
          <w:szCs w:val="20"/>
        </w:rPr>
        <w:t>to ensure that you can perform at your best while enjoying a fulfilling career and personal life.</w:t>
      </w:r>
    </w:p>
    <w:p w14:paraId="1DA19521" w14:textId="77777777" w:rsidR="001155D2" w:rsidRPr="00544A1A" w:rsidRDefault="001155D2" w:rsidP="001155D2">
      <w:pPr>
        <w:spacing w:after="0" w:line="240" w:lineRule="auto"/>
        <w:rPr>
          <w:sz w:val="20"/>
          <w:szCs w:val="20"/>
        </w:rPr>
      </w:pPr>
    </w:p>
    <w:p w14:paraId="5AE2D021" w14:textId="5BBD6066" w:rsidR="001155D2" w:rsidRPr="00544A1A" w:rsidRDefault="001155D2" w:rsidP="001155D2">
      <w:pPr>
        <w:spacing w:after="0" w:line="240" w:lineRule="auto"/>
        <w:rPr>
          <w:sz w:val="20"/>
          <w:szCs w:val="20"/>
        </w:rPr>
      </w:pPr>
      <w:r w:rsidRPr="00544A1A">
        <w:rPr>
          <w:sz w:val="20"/>
          <w:szCs w:val="20"/>
        </w:rPr>
        <w:t>Furthermore, we value the importance of teamwork and collaboration. At Low Moor, you will find yourself among peers who are not only colleagues but also friends. We are committed to an ethos of continuous improvement and professional growth, and we regularly share best practice and ideas as a team.</w:t>
      </w:r>
    </w:p>
    <w:p w14:paraId="4A576438" w14:textId="77777777" w:rsidR="001155D2" w:rsidRPr="00544A1A" w:rsidRDefault="001155D2" w:rsidP="001155D2">
      <w:pPr>
        <w:spacing w:after="0" w:line="240" w:lineRule="auto"/>
        <w:rPr>
          <w:sz w:val="20"/>
          <w:szCs w:val="20"/>
        </w:rPr>
      </w:pPr>
    </w:p>
    <w:p w14:paraId="15AC9735" w14:textId="5ABEF183" w:rsidR="001155D2" w:rsidRPr="00544A1A" w:rsidRDefault="001155D2" w:rsidP="001155D2">
      <w:pPr>
        <w:spacing w:after="0" w:line="240" w:lineRule="auto"/>
        <w:rPr>
          <w:sz w:val="20"/>
          <w:szCs w:val="20"/>
        </w:rPr>
      </w:pPr>
      <w:r w:rsidRPr="00544A1A">
        <w:rPr>
          <w:sz w:val="20"/>
          <w:szCs w:val="20"/>
        </w:rPr>
        <w:t>If you are looking for a school where y</w:t>
      </w:r>
      <w:r w:rsidR="00EF305D" w:rsidRPr="00544A1A">
        <w:rPr>
          <w:sz w:val="20"/>
          <w:szCs w:val="20"/>
        </w:rPr>
        <w:t xml:space="preserve">our skills will be appreciated </w:t>
      </w:r>
      <w:r w:rsidRPr="00544A1A">
        <w:rPr>
          <w:sz w:val="20"/>
          <w:szCs w:val="20"/>
        </w:rPr>
        <w:t>and your well</w:t>
      </w:r>
      <w:r w:rsidR="00EF305D" w:rsidRPr="00544A1A">
        <w:rPr>
          <w:sz w:val="20"/>
          <w:szCs w:val="20"/>
        </w:rPr>
        <w:t>-</w:t>
      </w:r>
      <w:r w:rsidRPr="00544A1A">
        <w:rPr>
          <w:sz w:val="20"/>
          <w:szCs w:val="20"/>
        </w:rPr>
        <w:t xml:space="preserve">being prioritised, I encourage you to apply to join our team. If you have any questions or would like to know more about </w:t>
      </w:r>
      <w:r w:rsidR="00C31450" w:rsidRPr="00544A1A">
        <w:rPr>
          <w:sz w:val="20"/>
          <w:szCs w:val="20"/>
        </w:rPr>
        <w:t>us</w:t>
      </w:r>
      <w:r w:rsidRPr="00544A1A">
        <w:rPr>
          <w:sz w:val="20"/>
          <w:szCs w:val="20"/>
        </w:rPr>
        <w:t>, please contact the school office and we will arrange for the relevant person to answer any queries you may have.</w:t>
      </w:r>
    </w:p>
    <w:p w14:paraId="19317E15" w14:textId="77777777" w:rsidR="001155D2" w:rsidRPr="00544A1A" w:rsidRDefault="001155D2" w:rsidP="001155D2">
      <w:pPr>
        <w:spacing w:after="0" w:line="240" w:lineRule="auto"/>
        <w:rPr>
          <w:sz w:val="20"/>
          <w:szCs w:val="20"/>
        </w:rPr>
      </w:pPr>
    </w:p>
    <w:p w14:paraId="1ABEBD74" w14:textId="77777777" w:rsidR="001155D2" w:rsidRPr="00544A1A" w:rsidRDefault="001155D2" w:rsidP="001155D2">
      <w:pPr>
        <w:spacing w:after="0" w:line="240" w:lineRule="auto"/>
        <w:rPr>
          <w:sz w:val="20"/>
          <w:szCs w:val="20"/>
        </w:rPr>
      </w:pPr>
      <w:r w:rsidRPr="00544A1A">
        <w:rPr>
          <w:sz w:val="20"/>
          <w:szCs w:val="20"/>
        </w:rPr>
        <w:t>Visits to school are encouraged and you are warmly invited to contact the school office to make arrangements.</w:t>
      </w:r>
    </w:p>
    <w:p w14:paraId="2276CC1B" w14:textId="77777777" w:rsidR="001155D2" w:rsidRPr="00544A1A" w:rsidRDefault="001155D2" w:rsidP="001155D2">
      <w:pPr>
        <w:spacing w:after="0" w:line="240" w:lineRule="auto"/>
        <w:rPr>
          <w:sz w:val="20"/>
          <w:szCs w:val="20"/>
        </w:rPr>
      </w:pPr>
    </w:p>
    <w:p w14:paraId="4280EDCB" w14:textId="76ED52F0" w:rsidR="001155D2" w:rsidRPr="00544A1A" w:rsidRDefault="001155D2" w:rsidP="001155D2">
      <w:pPr>
        <w:spacing w:after="0" w:line="240" w:lineRule="auto"/>
        <w:rPr>
          <w:sz w:val="20"/>
          <w:szCs w:val="20"/>
        </w:rPr>
      </w:pPr>
      <w:r w:rsidRPr="00544A1A">
        <w:rPr>
          <w:sz w:val="20"/>
          <w:szCs w:val="20"/>
        </w:rPr>
        <w:t>Thank you for considering L</w:t>
      </w:r>
      <w:r w:rsidR="00C31450" w:rsidRPr="00544A1A">
        <w:rPr>
          <w:sz w:val="20"/>
          <w:szCs w:val="20"/>
        </w:rPr>
        <w:t xml:space="preserve">ow Moor C. of E. Primary School. </w:t>
      </w:r>
      <w:r w:rsidRPr="00544A1A">
        <w:rPr>
          <w:sz w:val="20"/>
          <w:szCs w:val="20"/>
        </w:rPr>
        <w:t>We look forward to the possibility of welcoming you into our school community.</w:t>
      </w:r>
    </w:p>
    <w:p w14:paraId="0E918071" w14:textId="77777777" w:rsidR="001155D2" w:rsidRPr="00544A1A" w:rsidRDefault="001155D2" w:rsidP="00E17FF2">
      <w:pPr>
        <w:rPr>
          <w:rFonts w:eastAsia="Times New Roman" w:cs="Arial"/>
          <w:color w:val="000000"/>
          <w:kern w:val="28"/>
          <w:sz w:val="20"/>
          <w:szCs w:val="20"/>
          <w:lang w:eastAsia="en-GB"/>
          <w14:cntxtAlts/>
        </w:rPr>
      </w:pPr>
    </w:p>
    <w:p w14:paraId="108BC2F6" w14:textId="25CEEE1C" w:rsidR="00E17FF2" w:rsidRPr="00544A1A" w:rsidRDefault="00E17FF2" w:rsidP="00E17FF2">
      <w:pPr>
        <w:rPr>
          <w:rFonts w:eastAsia="Times New Roman" w:cs="Arial"/>
          <w:color w:val="000000"/>
          <w:kern w:val="28"/>
          <w:sz w:val="20"/>
          <w:szCs w:val="20"/>
          <w:lang w:eastAsia="en-GB"/>
          <w14:cntxtAlts/>
        </w:rPr>
      </w:pPr>
      <w:r w:rsidRPr="00544A1A">
        <w:rPr>
          <w:rFonts w:eastAsia="Times New Roman" w:cs="Arial"/>
          <w:color w:val="000000"/>
          <w:kern w:val="28"/>
          <w:sz w:val="20"/>
          <w:szCs w:val="20"/>
          <w:lang w:eastAsia="en-GB"/>
          <w14:cntxtAlts/>
        </w:rPr>
        <w:t>Yours sincerely,</w:t>
      </w:r>
    </w:p>
    <w:p w14:paraId="5CC31329" w14:textId="77777777" w:rsidR="00E17FF2" w:rsidRPr="00544A1A" w:rsidRDefault="00E17FF2" w:rsidP="00E17FF2">
      <w:pPr>
        <w:spacing w:after="0"/>
        <w:rPr>
          <w:rFonts w:eastAsia="Times New Roman" w:cs="Arial"/>
          <w:b/>
          <w:color w:val="000000"/>
          <w:kern w:val="28"/>
          <w:sz w:val="20"/>
          <w:szCs w:val="20"/>
          <w:lang w:eastAsia="en-GB"/>
          <w14:cntxtAlts/>
        </w:rPr>
      </w:pPr>
      <w:r w:rsidRPr="00544A1A">
        <w:rPr>
          <w:rFonts w:eastAsia="Times New Roman" w:cs="Arial"/>
          <w:b/>
          <w:color w:val="000000"/>
          <w:kern w:val="28"/>
          <w:sz w:val="20"/>
          <w:szCs w:val="20"/>
          <w:lang w:eastAsia="en-GB"/>
          <w14:cntxtAlts/>
        </w:rPr>
        <w:t>Yvonne Broadbent</w:t>
      </w:r>
    </w:p>
    <w:p w14:paraId="42C2E3C9" w14:textId="77777777" w:rsidR="00E17FF2" w:rsidRPr="00544A1A" w:rsidRDefault="00E17FF2" w:rsidP="00E17FF2">
      <w:pPr>
        <w:spacing w:after="0"/>
        <w:rPr>
          <w:rFonts w:eastAsia="Times New Roman" w:cs="Arial"/>
          <w:b/>
          <w:color w:val="000000"/>
          <w:kern w:val="28"/>
          <w:sz w:val="20"/>
          <w:szCs w:val="20"/>
          <w:lang w:eastAsia="en-GB"/>
          <w14:cntxtAlts/>
        </w:rPr>
      </w:pPr>
      <w:r w:rsidRPr="00544A1A">
        <w:rPr>
          <w:rFonts w:eastAsia="Times New Roman" w:cs="Arial"/>
          <w:b/>
          <w:color w:val="000000"/>
          <w:kern w:val="28"/>
          <w:sz w:val="20"/>
          <w:szCs w:val="20"/>
          <w:lang w:eastAsia="en-GB"/>
          <w14:cntxtAlts/>
        </w:rPr>
        <w:t>Headteacher</w:t>
      </w:r>
    </w:p>
    <w:p w14:paraId="49A97255" w14:textId="53CD8966" w:rsidR="003878EA" w:rsidRDefault="003878EA" w:rsidP="003878EA">
      <w:pPr>
        <w:spacing w:after="0" w:line="240" w:lineRule="auto"/>
        <w:rPr>
          <w:rFonts w:cs="Arial"/>
          <w:b/>
          <w:sz w:val="24"/>
          <w:szCs w:val="24"/>
        </w:rPr>
      </w:pPr>
    </w:p>
    <w:p w14:paraId="0F1CFD67" w14:textId="4D5C767C" w:rsidR="001155D2" w:rsidRDefault="001155D2" w:rsidP="003878EA">
      <w:pPr>
        <w:spacing w:after="0" w:line="240" w:lineRule="auto"/>
        <w:rPr>
          <w:rFonts w:cs="Arial"/>
          <w:b/>
          <w:sz w:val="24"/>
          <w:szCs w:val="24"/>
        </w:rPr>
      </w:pPr>
    </w:p>
    <w:p w14:paraId="6DAC368E" w14:textId="5F2BBDB4" w:rsidR="001155D2" w:rsidRDefault="001155D2" w:rsidP="003878EA">
      <w:pPr>
        <w:spacing w:after="0" w:line="240" w:lineRule="auto"/>
        <w:rPr>
          <w:rFonts w:cs="Arial"/>
          <w:b/>
          <w:sz w:val="24"/>
          <w:szCs w:val="24"/>
        </w:rPr>
      </w:pPr>
    </w:p>
    <w:p w14:paraId="1A376368" w14:textId="5C358492" w:rsidR="001155D2" w:rsidRDefault="001155D2" w:rsidP="003878EA">
      <w:pPr>
        <w:spacing w:after="0" w:line="240" w:lineRule="auto"/>
        <w:rPr>
          <w:rFonts w:cs="Arial"/>
          <w:b/>
          <w:sz w:val="24"/>
          <w:szCs w:val="24"/>
        </w:rPr>
      </w:pPr>
    </w:p>
    <w:p w14:paraId="0C2BCBA7" w14:textId="2165DA0C" w:rsidR="00544A1A" w:rsidRDefault="00544A1A" w:rsidP="003878EA">
      <w:pPr>
        <w:spacing w:after="0" w:line="240" w:lineRule="auto"/>
        <w:rPr>
          <w:rFonts w:cs="Arial"/>
          <w:b/>
          <w:sz w:val="24"/>
          <w:szCs w:val="24"/>
        </w:rPr>
      </w:pPr>
    </w:p>
    <w:p w14:paraId="5B6ACF48" w14:textId="12A7386D" w:rsidR="00544A1A" w:rsidRDefault="00544A1A" w:rsidP="003878EA">
      <w:pPr>
        <w:spacing w:after="0" w:line="240" w:lineRule="auto"/>
        <w:rPr>
          <w:rFonts w:cs="Arial"/>
          <w:b/>
          <w:sz w:val="24"/>
          <w:szCs w:val="24"/>
        </w:rPr>
      </w:pPr>
    </w:p>
    <w:p w14:paraId="342C765B" w14:textId="61180106" w:rsidR="00544A1A" w:rsidRDefault="00544A1A" w:rsidP="003878EA">
      <w:pPr>
        <w:spacing w:after="0" w:line="240" w:lineRule="auto"/>
        <w:rPr>
          <w:rFonts w:cs="Arial"/>
          <w:b/>
          <w:sz w:val="24"/>
          <w:szCs w:val="24"/>
        </w:rPr>
      </w:pPr>
    </w:p>
    <w:p w14:paraId="584C2AA8" w14:textId="5400C27B" w:rsidR="00A34F3F" w:rsidRPr="009A020B" w:rsidRDefault="006764E3" w:rsidP="006F1441">
      <w:pPr>
        <w:spacing w:after="0" w:line="240" w:lineRule="auto"/>
        <w:rPr>
          <w:rFonts w:cs="Arial"/>
          <w:b/>
        </w:rPr>
        <w:sectPr w:rsidR="00A34F3F" w:rsidRPr="009A020B" w:rsidSect="006764E3">
          <w:pgSz w:w="11906" w:h="16838" w:code="9"/>
          <w:pgMar w:top="1440" w:right="851" w:bottom="993" w:left="851" w:header="561" w:footer="128" w:gutter="0"/>
          <w:pgBorders w:display="notFirstPage" w:offsetFrom="page">
            <w:top w:val="single" w:sz="24" w:space="24" w:color="720033"/>
            <w:left w:val="single" w:sz="24" w:space="24" w:color="720033"/>
            <w:bottom w:val="single" w:sz="24" w:space="24" w:color="720033"/>
            <w:right w:val="single" w:sz="24" w:space="24" w:color="720033"/>
          </w:pgBorders>
          <w:cols w:space="708"/>
          <w:titlePg/>
          <w:docGrid w:linePitch="360"/>
        </w:sectPr>
      </w:pPr>
      <w:r>
        <w:rPr>
          <w:noProof/>
        </w:rPr>
        <w:drawing>
          <wp:anchor distT="0" distB="0" distL="114300" distR="114300" simplePos="0" relativeHeight="251661313" behindDoc="0" locked="0" layoutInCell="1" allowOverlap="1" wp14:anchorId="62515D95" wp14:editId="4853DED4">
            <wp:simplePos x="0" y="0"/>
            <wp:positionH relativeFrom="margin">
              <wp:align>center</wp:align>
            </wp:positionH>
            <wp:positionV relativeFrom="paragraph">
              <wp:posOffset>-552450</wp:posOffset>
            </wp:positionV>
            <wp:extent cx="902335" cy="9023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anchor>
        </w:drawing>
      </w:r>
    </w:p>
    <w:p w14:paraId="263702A8" w14:textId="79CEF41B" w:rsidR="00EF305D" w:rsidRPr="001673F7" w:rsidRDefault="001673F7" w:rsidP="00EF305D">
      <w:pPr>
        <w:pStyle w:val="JDHeading1"/>
        <w:jc w:val="center"/>
        <w:rPr>
          <w:rFonts w:ascii="Century Gothic" w:hAnsi="Century Gothic"/>
          <w:sz w:val="20"/>
          <w:szCs w:val="20"/>
        </w:rPr>
      </w:pPr>
      <w:r w:rsidRPr="001673F7">
        <w:rPr>
          <w:rFonts w:ascii="Century Gothic" w:hAnsi="Century Gothic"/>
          <w:sz w:val="20"/>
          <w:szCs w:val="20"/>
        </w:rPr>
        <w:lastRenderedPageBreak/>
        <w:t>Teacher</w:t>
      </w:r>
      <w:r w:rsidR="00EF305D" w:rsidRPr="001673F7">
        <w:rPr>
          <w:rFonts w:ascii="Century Gothic" w:hAnsi="Century Gothic"/>
          <w:sz w:val="20"/>
          <w:szCs w:val="20"/>
        </w:rPr>
        <w:t xml:space="preserve"> Job Description</w:t>
      </w:r>
    </w:p>
    <w:p w14:paraId="43B6CEC2" w14:textId="77777777" w:rsidR="001673F7" w:rsidRPr="001673F7" w:rsidRDefault="001673F7" w:rsidP="001673F7">
      <w:pPr>
        <w:pStyle w:val="2LMHeading0"/>
        <w:rPr>
          <w:sz w:val="20"/>
          <w:szCs w:val="20"/>
        </w:rPr>
      </w:pPr>
      <w:r w:rsidRPr="001673F7">
        <w:rPr>
          <w:sz w:val="20"/>
          <w:szCs w:val="20"/>
        </w:rPr>
        <w:t>Reports to: Headteacher</w:t>
      </w:r>
    </w:p>
    <w:p w14:paraId="5726D173" w14:textId="77777777" w:rsidR="001673F7" w:rsidRPr="001673F7" w:rsidRDefault="001673F7" w:rsidP="001673F7">
      <w:pPr>
        <w:pStyle w:val="2LMHeading0"/>
        <w:rPr>
          <w:sz w:val="20"/>
          <w:szCs w:val="20"/>
        </w:rPr>
      </w:pPr>
      <w:r w:rsidRPr="001673F7">
        <w:rPr>
          <w:sz w:val="20"/>
          <w:szCs w:val="20"/>
        </w:rPr>
        <w:t>Prime objectives of the post</w:t>
      </w:r>
    </w:p>
    <w:p w14:paraId="073E14FA" w14:textId="77777777" w:rsidR="001673F7" w:rsidRPr="001673F7" w:rsidRDefault="001673F7" w:rsidP="001673F7">
      <w:pPr>
        <w:pStyle w:val="6LMBodybullets"/>
        <w:rPr>
          <w:sz w:val="20"/>
          <w:szCs w:val="20"/>
        </w:rPr>
      </w:pPr>
      <w:r w:rsidRPr="001673F7">
        <w:rPr>
          <w:sz w:val="20"/>
          <w:szCs w:val="20"/>
        </w:rPr>
        <w:t>To carry out the functions of a teacher in accordance with the Teacher Standards and the stated aims and objectives of Low Moor C. of E. Primary School.</w:t>
      </w:r>
      <w:r w:rsidRPr="001673F7">
        <w:rPr>
          <w:sz w:val="20"/>
          <w:szCs w:val="20"/>
        </w:rPr>
        <w:tab/>
      </w:r>
    </w:p>
    <w:p w14:paraId="73B77962" w14:textId="77777777" w:rsidR="001673F7" w:rsidRPr="001673F7" w:rsidRDefault="001673F7" w:rsidP="001673F7">
      <w:pPr>
        <w:pStyle w:val="6LMBodybullets"/>
        <w:rPr>
          <w:sz w:val="20"/>
          <w:szCs w:val="20"/>
        </w:rPr>
      </w:pPr>
      <w:r w:rsidRPr="001673F7">
        <w:rPr>
          <w:bCs/>
          <w:sz w:val="20"/>
          <w:szCs w:val="20"/>
        </w:rPr>
        <w:t>To be responsible for delivering learning in accordance with the curriculum, national guidelines, and the school’s strategy. The successful candidate must also carry out other duties that support pupils’ learning while operating in accordance with the school’s policies and procedures. The classroom teacher is responsible for teaching a class of approximately 30 children.</w:t>
      </w:r>
    </w:p>
    <w:p w14:paraId="60B89824" w14:textId="77777777" w:rsidR="001673F7" w:rsidRPr="001673F7" w:rsidRDefault="001673F7" w:rsidP="001673F7">
      <w:pPr>
        <w:pStyle w:val="3LMHeading1"/>
        <w:rPr>
          <w:sz w:val="20"/>
          <w:szCs w:val="20"/>
        </w:rPr>
      </w:pPr>
      <w:r w:rsidRPr="001673F7">
        <w:rPr>
          <w:sz w:val="20"/>
          <w:szCs w:val="20"/>
        </w:rPr>
        <w:t>Duties:</w:t>
      </w:r>
    </w:p>
    <w:p w14:paraId="24B17A84" w14:textId="77777777" w:rsidR="001673F7" w:rsidRPr="001673F7" w:rsidRDefault="001673F7" w:rsidP="001673F7">
      <w:pPr>
        <w:pStyle w:val="4LMHeading2"/>
        <w:rPr>
          <w:sz w:val="20"/>
          <w:szCs w:val="20"/>
        </w:rPr>
      </w:pPr>
      <w:r w:rsidRPr="001673F7">
        <w:rPr>
          <w:sz w:val="20"/>
          <w:szCs w:val="20"/>
        </w:rPr>
        <w:t>To carry out the duties of a schoolteacher as set out in the Schoolteachers' Pay and Conditions Document; and such particular duties which the Headteacher may reasonably direct from time to time.</w:t>
      </w:r>
    </w:p>
    <w:p w14:paraId="47B5E0D6" w14:textId="77777777" w:rsidR="001673F7" w:rsidRPr="001673F7" w:rsidRDefault="001673F7" w:rsidP="001673F7">
      <w:pPr>
        <w:pStyle w:val="4LMHeading2"/>
        <w:rPr>
          <w:sz w:val="20"/>
          <w:szCs w:val="20"/>
        </w:rPr>
      </w:pPr>
      <w:r w:rsidRPr="001673F7">
        <w:rPr>
          <w:sz w:val="20"/>
          <w:szCs w:val="20"/>
        </w:rPr>
        <w:t xml:space="preserve">The details set out below describe the main duties and responsibilities relating to the post; however, a document such as this does not permit every item to be specified in details, nor does it direct the particular amount of time to be spent on carrying them out, and no part of it can be so construed.  </w:t>
      </w:r>
    </w:p>
    <w:p w14:paraId="277F4524" w14:textId="77777777" w:rsidR="001673F7" w:rsidRPr="001673F7" w:rsidRDefault="001673F7" w:rsidP="001673F7">
      <w:pPr>
        <w:pStyle w:val="3LMHeading1"/>
        <w:rPr>
          <w:sz w:val="20"/>
          <w:szCs w:val="20"/>
        </w:rPr>
      </w:pPr>
      <w:r w:rsidRPr="001673F7">
        <w:rPr>
          <w:sz w:val="20"/>
          <w:szCs w:val="20"/>
        </w:rPr>
        <w:t>Principal Responsibilities:</w:t>
      </w:r>
      <w:r w:rsidRPr="001673F7">
        <w:rPr>
          <w:sz w:val="20"/>
          <w:szCs w:val="20"/>
        </w:rPr>
        <w:tab/>
      </w:r>
    </w:p>
    <w:p w14:paraId="588C2FEC" w14:textId="77777777" w:rsidR="001673F7" w:rsidRPr="001673F7" w:rsidRDefault="001673F7" w:rsidP="001673F7">
      <w:pPr>
        <w:pStyle w:val="4LMHeading2"/>
        <w:rPr>
          <w:sz w:val="20"/>
          <w:szCs w:val="20"/>
        </w:rPr>
      </w:pPr>
      <w:r w:rsidRPr="001673F7">
        <w:rPr>
          <w:sz w:val="20"/>
          <w:szCs w:val="20"/>
        </w:rPr>
        <w:t>To teach children within the Primary School age range as may be directed by the Headteacher.</w:t>
      </w:r>
    </w:p>
    <w:p w14:paraId="15175345" w14:textId="77777777" w:rsidR="001673F7" w:rsidRPr="001673F7" w:rsidRDefault="001673F7" w:rsidP="001673F7">
      <w:pPr>
        <w:pStyle w:val="4LMHeading2"/>
        <w:rPr>
          <w:sz w:val="20"/>
          <w:szCs w:val="20"/>
        </w:rPr>
      </w:pPr>
      <w:r w:rsidRPr="001673F7">
        <w:rPr>
          <w:sz w:val="20"/>
          <w:szCs w:val="20"/>
        </w:rPr>
        <w:t>To keep up-to-date with, and remain knowledgeable of, the requirements of the National Curriculum.</w:t>
      </w:r>
    </w:p>
    <w:p w14:paraId="3AE22C13" w14:textId="77777777" w:rsidR="001673F7" w:rsidRPr="001673F7" w:rsidRDefault="001673F7" w:rsidP="001673F7">
      <w:pPr>
        <w:pStyle w:val="4LMHeading2"/>
        <w:rPr>
          <w:sz w:val="20"/>
          <w:szCs w:val="20"/>
        </w:rPr>
      </w:pPr>
      <w:r w:rsidRPr="001673F7">
        <w:rPr>
          <w:sz w:val="20"/>
          <w:szCs w:val="20"/>
        </w:rPr>
        <w:t>To effectively plan a varied, balanced and appropriate curriculum which emphasises raising standards and achieving excellence.</w:t>
      </w:r>
    </w:p>
    <w:p w14:paraId="11C19C9D" w14:textId="77777777" w:rsidR="001673F7" w:rsidRPr="001673F7" w:rsidRDefault="001673F7" w:rsidP="001673F7">
      <w:pPr>
        <w:pStyle w:val="4LMHeading2"/>
        <w:rPr>
          <w:sz w:val="20"/>
          <w:szCs w:val="20"/>
        </w:rPr>
      </w:pPr>
      <w:r w:rsidRPr="001673F7">
        <w:rPr>
          <w:sz w:val="20"/>
          <w:szCs w:val="20"/>
        </w:rPr>
        <w:t>To adapt teaching styles to suit all learners and provide a supportive, inclusive learning environment.</w:t>
      </w:r>
    </w:p>
    <w:p w14:paraId="4BA1DFFE" w14:textId="77777777" w:rsidR="001673F7" w:rsidRPr="001673F7" w:rsidRDefault="001673F7" w:rsidP="001673F7">
      <w:pPr>
        <w:pStyle w:val="4LMHeading2"/>
        <w:rPr>
          <w:sz w:val="20"/>
          <w:szCs w:val="20"/>
        </w:rPr>
      </w:pPr>
      <w:r w:rsidRPr="001673F7">
        <w:rPr>
          <w:sz w:val="20"/>
          <w:szCs w:val="20"/>
        </w:rPr>
        <w:t>To work within the school’s systems, structures, policies and procedures.</w:t>
      </w:r>
    </w:p>
    <w:p w14:paraId="1C1AEC84" w14:textId="77777777" w:rsidR="001673F7" w:rsidRPr="001673F7" w:rsidRDefault="001673F7" w:rsidP="001673F7">
      <w:pPr>
        <w:pStyle w:val="4LMHeading2"/>
        <w:rPr>
          <w:sz w:val="20"/>
          <w:szCs w:val="20"/>
        </w:rPr>
      </w:pPr>
      <w:r w:rsidRPr="001673F7">
        <w:rPr>
          <w:sz w:val="20"/>
          <w:szCs w:val="20"/>
        </w:rPr>
        <w:t>To be responsible to the Headteacher through the school management structure.</w:t>
      </w:r>
    </w:p>
    <w:p w14:paraId="4FF0443E" w14:textId="77777777" w:rsidR="001673F7" w:rsidRPr="001673F7" w:rsidRDefault="001673F7" w:rsidP="001673F7">
      <w:pPr>
        <w:pStyle w:val="4LMHeading2"/>
        <w:rPr>
          <w:sz w:val="20"/>
          <w:szCs w:val="20"/>
        </w:rPr>
      </w:pPr>
      <w:r w:rsidRPr="001673F7">
        <w:rPr>
          <w:sz w:val="20"/>
          <w:szCs w:val="20"/>
        </w:rPr>
        <w:t>To maintain a good educational ethos and environment including the supervision of pupils.</w:t>
      </w:r>
    </w:p>
    <w:p w14:paraId="4F76D284" w14:textId="77777777" w:rsidR="001673F7" w:rsidRPr="001673F7" w:rsidRDefault="001673F7" w:rsidP="001673F7">
      <w:pPr>
        <w:pStyle w:val="4LMHeading2"/>
        <w:rPr>
          <w:sz w:val="20"/>
          <w:szCs w:val="20"/>
        </w:rPr>
      </w:pPr>
      <w:r w:rsidRPr="001673F7">
        <w:rPr>
          <w:sz w:val="20"/>
          <w:szCs w:val="20"/>
        </w:rPr>
        <w:t>To ensure teaching materials and display/resources/books relating to the class and/or curriculum responsibilities are of a high quality and in good order.</w:t>
      </w:r>
    </w:p>
    <w:p w14:paraId="1C77038C" w14:textId="77777777" w:rsidR="001673F7" w:rsidRPr="001673F7" w:rsidRDefault="001673F7" w:rsidP="001673F7">
      <w:pPr>
        <w:pStyle w:val="4LMHeading2"/>
        <w:rPr>
          <w:sz w:val="20"/>
          <w:szCs w:val="20"/>
        </w:rPr>
      </w:pPr>
      <w:r w:rsidRPr="001673F7">
        <w:rPr>
          <w:sz w:val="20"/>
          <w:szCs w:val="20"/>
        </w:rPr>
        <w:t>Work with colleagues on joint planning, assessment and moderation of pupil outcomes.</w:t>
      </w:r>
    </w:p>
    <w:p w14:paraId="1CCFD36D" w14:textId="77777777" w:rsidR="001673F7" w:rsidRPr="001673F7" w:rsidRDefault="001673F7" w:rsidP="001673F7">
      <w:pPr>
        <w:pStyle w:val="4LMHeading2"/>
        <w:rPr>
          <w:sz w:val="20"/>
          <w:szCs w:val="20"/>
        </w:rPr>
      </w:pPr>
      <w:r w:rsidRPr="001673F7">
        <w:rPr>
          <w:sz w:val="20"/>
          <w:szCs w:val="20"/>
        </w:rPr>
        <w:t>To systematically assess and record pupils’ academic and social progress and use the results to inform lesson planning decisions.</w:t>
      </w:r>
    </w:p>
    <w:p w14:paraId="6BEEAD99" w14:textId="77777777" w:rsidR="001673F7" w:rsidRPr="001673F7" w:rsidRDefault="001673F7" w:rsidP="001673F7">
      <w:pPr>
        <w:pStyle w:val="4LMHeading2"/>
        <w:rPr>
          <w:sz w:val="20"/>
          <w:szCs w:val="20"/>
        </w:rPr>
      </w:pPr>
      <w:r w:rsidRPr="001673F7">
        <w:rPr>
          <w:sz w:val="20"/>
          <w:szCs w:val="20"/>
        </w:rPr>
        <w:t>To implement effective planning and programmes of work to ensure the learning needs of pupils with SEND are effectively met.</w:t>
      </w:r>
    </w:p>
    <w:p w14:paraId="3E86BED8" w14:textId="77777777" w:rsidR="001673F7" w:rsidRPr="001673F7" w:rsidRDefault="001673F7" w:rsidP="001673F7">
      <w:pPr>
        <w:pStyle w:val="4LMHeading2"/>
        <w:rPr>
          <w:sz w:val="20"/>
          <w:szCs w:val="20"/>
        </w:rPr>
      </w:pPr>
      <w:r w:rsidRPr="001673F7">
        <w:rPr>
          <w:sz w:val="20"/>
          <w:szCs w:val="20"/>
        </w:rPr>
        <w:t>To rigorously implement safeguarding procedures and promote the welfare of all children.</w:t>
      </w:r>
    </w:p>
    <w:p w14:paraId="52542C79" w14:textId="77777777" w:rsidR="001673F7" w:rsidRPr="001673F7" w:rsidRDefault="001673F7" w:rsidP="001673F7">
      <w:pPr>
        <w:pStyle w:val="4LMHeading2"/>
        <w:rPr>
          <w:sz w:val="20"/>
          <w:szCs w:val="20"/>
        </w:rPr>
      </w:pPr>
      <w:r w:rsidRPr="001673F7">
        <w:rPr>
          <w:sz w:val="20"/>
          <w:szCs w:val="20"/>
        </w:rPr>
        <w:t xml:space="preserve">To organise and supervise the work of support staff as required. </w:t>
      </w:r>
    </w:p>
    <w:p w14:paraId="023B0D28" w14:textId="77777777" w:rsidR="001673F7" w:rsidRPr="001673F7" w:rsidRDefault="001673F7" w:rsidP="001673F7">
      <w:pPr>
        <w:pStyle w:val="4LMHeading2"/>
        <w:rPr>
          <w:sz w:val="20"/>
          <w:szCs w:val="20"/>
        </w:rPr>
      </w:pPr>
      <w:r w:rsidRPr="001673F7">
        <w:rPr>
          <w:sz w:val="20"/>
          <w:szCs w:val="20"/>
        </w:rPr>
        <w:t>To lead worship.</w:t>
      </w:r>
    </w:p>
    <w:p w14:paraId="2E7459ED" w14:textId="77777777" w:rsidR="001673F7" w:rsidRPr="001673F7" w:rsidRDefault="001673F7" w:rsidP="001673F7">
      <w:pPr>
        <w:pStyle w:val="4LMHeading2"/>
        <w:rPr>
          <w:sz w:val="20"/>
          <w:szCs w:val="20"/>
        </w:rPr>
      </w:pPr>
      <w:r w:rsidRPr="001673F7">
        <w:rPr>
          <w:sz w:val="20"/>
          <w:szCs w:val="20"/>
        </w:rPr>
        <w:lastRenderedPageBreak/>
        <w:t>To report pupil’s learning, behaviour, effort and progress to the Headteacher and parents as required and complete the annual report to parents.</w:t>
      </w:r>
    </w:p>
    <w:p w14:paraId="40AA9AE3" w14:textId="77777777" w:rsidR="001673F7" w:rsidRPr="001673F7" w:rsidRDefault="001673F7" w:rsidP="001673F7">
      <w:pPr>
        <w:pStyle w:val="4LMHeading2"/>
        <w:rPr>
          <w:sz w:val="20"/>
          <w:szCs w:val="20"/>
        </w:rPr>
      </w:pPr>
      <w:r w:rsidRPr="001673F7">
        <w:rPr>
          <w:sz w:val="20"/>
          <w:szCs w:val="20"/>
        </w:rPr>
        <w:t>To be aware of school improvement priorities and new developments in education and assist in their implementation in school.</w:t>
      </w:r>
    </w:p>
    <w:p w14:paraId="6C04D360" w14:textId="77777777" w:rsidR="001673F7" w:rsidRPr="001673F7" w:rsidRDefault="001673F7" w:rsidP="001673F7">
      <w:pPr>
        <w:pStyle w:val="4LMHeading2"/>
        <w:rPr>
          <w:sz w:val="20"/>
          <w:szCs w:val="20"/>
        </w:rPr>
      </w:pPr>
      <w:r w:rsidRPr="001673F7">
        <w:rPr>
          <w:sz w:val="20"/>
          <w:szCs w:val="20"/>
        </w:rPr>
        <w:t>To participate in appraisal and school improvement arrangements.</w:t>
      </w:r>
    </w:p>
    <w:p w14:paraId="102DECB5" w14:textId="77777777" w:rsidR="001673F7" w:rsidRPr="001673F7" w:rsidRDefault="001673F7" w:rsidP="001673F7">
      <w:pPr>
        <w:pStyle w:val="4LMHeading2"/>
        <w:rPr>
          <w:sz w:val="20"/>
          <w:szCs w:val="20"/>
        </w:rPr>
      </w:pPr>
      <w:r w:rsidRPr="001673F7">
        <w:rPr>
          <w:sz w:val="20"/>
          <w:szCs w:val="20"/>
        </w:rPr>
        <w:t>To ensure professional development and performance consistent with the school’s career stage expectations.</w:t>
      </w:r>
    </w:p>
    <w:p w14:paraId="4CDEA5B5" w14:textId="77777777" w:rsidR="001673F7" w:rsidRPr="001673F7" w:rsidRDefault="001673F7" w:rsidP="001673F7">
      <w:pPr>
        <w:rPr>
          <w:rFonts w:ascii="Arial" w:hAnsi="Arial" w:cs="Arial"/>
          <w:sz w:val="20"/>
          <w:szCs w:val="20"/>
        </w:rPr>
      </w:pPr>
      <w:r w:rsidRPr="001673F7">
        <w:rPr>
          <w:rFonts w:ascii="Arial" w:hAnsi="Arial" w:cs="Arial"/>
          <w:sz w:val="20"/>
          <w:szCs w:val="20"/>
        </w:rPr>
        <w:t xml:space="preserve">                                          </w:t>
      </w:r>
      <w:r w:rsidRPr="001673F7">
        <w:rPr>
          <w:rFonts w:ascii="Arial" w:hAnsi="Arial" w:cs="Arial"/>
          <w:sz w:val="20"/>
          <w:szCs w:val="20"/>
        </w:rPr>
        <w:tab/>
      </w:r>
      <w:r w:rsidRPr="001673F7">
        <w:rPr>
          <w:rFonts w:ascii="Arial" w:hAnsi="Arial" w:cs="Arial"/>
          <w:sz w:val="20"/>
          <w:szCs w:val="20"/>
        </w:rPr>
        <w:tab/>
      </w:r>
      <w:r w:rsidRPr="001673F7">
        <w:rPr>
          <w:rFonts w:ascii="Arial" w:hAnsi="Arial" w:cs="Arial"/>
          <w:sz w:val="20"/>
          <w:szCs w:val="20"/>
        </w:rPr>
        <w:tab/>
      </w:r>
      <w:r w:rsidRPr="001673F7">
        <w:rPr>
          <w:rFonts w:ascii="Arial" w:hAnsi="Arial" w:cs="Arial"/>
          <w:sz w:val="20"/>
          <w:szCs w:val="20"/>
        </w:rPr>
        <w:tab/>
      </w:r>
      <w:r w:rsidRPr="001673F7">
        <w:rPr>
          <w:rFonts w:ascii="Arial" w:hAnsi="Arial" w:cs="Arial"/>
          <w:sz w:val="20"/>
          <w:szCs w:val="20"/>
        </w:rPr>
        <w:tab/>
      </w:r>
      <w:r w:rsidRPr="001673F7">
        <w:rPr>
          <w:rFonts w:ascii="Arial" w:hAnsi="Arial" w:cs="Arial"/>
          <w:sz w:val="20"/>
          <w:szCs w:val="20"/>
        </w:rPr>
        <w:tab/>
      </w:r>
      <w:r w:rsidRPr="001673F7">
        <w:rPr>
          <w:rFonts w:ascii="Arial" w:hAnsi="Arial" w:cs="Arial"/>
          <w:sz w:val="20"/>
          <w:szCs w:val="20"/>
        </w:rPr>
        <w:tab/>
      </w:r>
      <w:r w:rsidRPr="001673F7">
        <w:rPr>
          <w:rFonts w:ascii="Arial" w:hAnsi="Arial" w:cs="Arial"/>
          <w:sz w:val="20"/>
          <w:szCs w:val="20"/>
        </w:rPr>
        <w:tab/>
      </w:r>
    </w:p>
    <w:p w14:paraId="1487F550" w14:textId="77777777" w:rsidR="001673F7" w:rsidRPr="001673F7" w:rsidRDefault="001673F7" w:rsidP="001673F7">
      <w:pPr>
        <w:pStyle w:val="3LMHeading1"/>
        <w:rPr>
          <w:sz w:val="20"/>
          <w:szCs w:val="20"/>
        </w:rPr>
      </w:pPr>
      <w:r w:rsidRPr="001673F7">
        <w:rPr>
          <w:sz w:val="20"/>
          <w:szCs w:val="20"/>
        </w:rPr>
        <w:t>Additional Responsibilities</w:t>
      </w:r>
    </w:p>
    <w:p w14:paraId="3EDAA866" w14:textId="77777777" w:rsidR="001673F7" w:rsidRPr="001673F7" w:rsidRDefault="001673F7" w:rsidP="001673F7">
      <w:pPr>
        <w:pStyle w:val="4LMHeading2"/>
        <w:rPr>
          <w:sz w:val="20"/>
          <w:szCs w:val="20"/>
        </w:rPr>
      </w:pPr>
      <w:r w:rsidRPr="001673F7">
        <w:rPr>
          <w:sz w:val="20"/>
          <w:szCs w:val="20"/>
        </w:rPr>
        <w:t>To lead a subject or have responsibility for an aspect of school life, in consultation with the headteacher, staff and governors</w:t>
      </w:r>
    </w:p>
    <w:p w14:paraId="657B1C95" w14:textId="77777777" w:rsidR="001673F7" w:rsidRPr="001673F7" w:rsidRDefault="001673F7" w:rsidP="001673F7">
      <w:pPr>
        <w:pStyle w:val="4LMHeading2"/>
        <w:rPr>
          <w:sz w:val="20"/>
          <w:szCs w:val="20"/>
        </w:rPr>
      </w:pPr>
      <w:r w:rsidRPr="001673F7">
        <w:rPr>
          <w:sz w:val="20"/>
          <w:szCs w:val="20"/>
        </w:rPr>
        <w:t>To be responsible for monitoring, reviewing and evaluating standards in your subject/area of responsibility across school. This may include lesson observations, drop-ins, pupil interviews, planning and book scrutinies for example.</w:t>
      </w:r>
    </w:p>
    <w:p w14:paraId="3F045D91" w14:textId="77777777" w:rsidR="001673F7" w:rsidRPr="001673F7" w:rsidRDefault="001673F7" w:rsidP="001673F7">
      <w:pPr>
        <w:pStyle w:val="4LMHeading2"/>
        <w:rPr>
          <w:sz w:val="20"/>
          <w:szCs w:val="20"/>
        </w:rPr>
      </w:pPr>
      <w:r w:rsidRPr="001673F7">
        <w:rPr>
          <w:sz w:val="20"/>
          <w:szCs w:val="20"/>
        </w:rPr>
        <w:t>To manage resources for your subject/area of responsibility, including ordering and maintaining books and equipment.</w:t>
      </w:r>
    </w:p>
    <w:p w14:paraId="25864A8F" w14:textId="77777777" w:rsidR="001673F7" w:rsidRPr="001673F7" w:rsidRDefault="001673F7" w:rsidP="001673F7">
      <w:pPr>
        <w:pStyle w:val="4LMHeading2"/>
        <w:rPr>
          <w:sz w:val="20"/>
          <w:szCs w:val="20"/>
        </w:rPr>
      </w:pPr>
      <w:r w:rsidRPr="001673F7">
        <w:rPr>
          <w:sz w:val="20"/>
          <w:szCs w:val="20"/>
        </w:rPr>
        <w:t>To be responsible for providing high expectations of pupils’ achievements and standards in your subject/area of responsibility</w:t>
      </w:r>
    </w:p>
    <w:p w14:paraId="2BE72359" w14:textId="77777777" w:rsidR="001673F7" w:rsidRPr="001673F7" w:rsidRDefault="001673F7" w:rsidP="001673F7">
      <w:pPr>
        <w:pStyle w:val="4LMHeading2"/>
        <w:rPr>
          <w:sz w:val="20"/>
          <w:szCs w:val="20"/>
        </w:rPr>
      </w:pPr>
      <w:r w:rsidRPr="001673F7">
        <w:rPr>
          <w:sz w:val="20"/>
          <w:szCs w:val="20"/>
        </w:rPr>
        <w:t>To analyse assessment data to evaluate attainment and produce action plans to develop and improve standards in your subject/area of responsibility of all gender, ability and ethnic groups</w:t>
      </w:r>
    </w:p>
    <w:p w14:paraId="5D43C72D" w14:textId="77777777" w:rsidR="001673F7" w:rsidRPr="001673F7" w:rsidRDefault="001673F7" w:rsidP="001673F7">
      <w:pPr>
        <w:pStyle w:val="4LMHeading2"/>
        <w:rPr>
          <w:sz w:val="20"/>
          <w:szCs w:val="20"/>
        </w:rPr>
      </w:pPr>
      <w:r w:rsidRPr="001673F7">
        <w:rPr>
          <w:sz w:val="20"/>
          <w:szCs w:val="20"/>
        </w:rPr>
        <w:t>To recommend and advise upon training for all colleagues in your subject/area of responsibility and where appropriate deliver training sessions.</w:t>
      </w:r>
    </w:p>
    <w:p w14:paraId="0C3CEBE2" w14:textId="77777777" w:rsidR="001673F7" w:rsidRPr="001673F7" w:rsidRDefault="001673F7" w:rsidP="001673F7">
      <w:pPr>
        <w:pStyle w:val="4LMHeading2"/>
        <w:rPr>
          <w:sz w:val="20"/>
          <w:szCs w:val="20"/>
        </w:rPr>
      </w:pPr>
      <w:r w:rsidRPr="001673F7">
        <w:rPr>
          <w:sz w:val="20"/>
          <w:szCs w:val="20"/>
        </w:rPr>
        <w:t>To produce and update the policy, scheme of work and recording system for your area of responsibility.</w:t>
      </w:r>
    </w:p>
    <w:p w14:paraId="1831EB1C" w14:textId="77777777" w:rsidR="001673F7" w:rsidRPr="001673F7" w:rsidRDefault="001673F7" w:rsidP="001673F7">
      <w:pPr>
        <w:pStyle w:val="4LMHeading2"/>
        <w:rPr>
          <w:sz w:val="20"/>
          <w:szCs w:val="20"/>
        </w:rPr>
      </w:pPr>
      <w:r w:rsidRPr="001673F7">
        <w:rPr>
          <w:sz w:val="20"/>
          <w:szCs w:val="20"/>
        </w:rPr>
        <w:t>To attend relevant courses and meetings.</w:t>
      </w:r>
    </w:p>
    <w:p w14:paraId="4E1558E1" w14:textId="77777777" w:rsidR="001673F7" w:rsidRPr="001673F7" w:rsidRDefault="001673F7" w:rsidP="001673F7">
      <w:pPr>
        <w:pStyle w:val="4LMHeading2"/>
        <w:rPr>
          <w:sz w:val="20"/>
          <w:szCs w:val="20"/>
        </w:rPr>
      </w:pPr>
      <w:r w:rsidRPr="001673F7">
        <w:rPr>
          <w:sz w:val="20"/>
          <w:szCs w:val="20"/>
        </w:rPr>
        <w:t>To be responsible for contact/liaison with outside agencies, parents and community, in your subject/area of responsibility.</w:t>
      </w:r>
    </w:p>
    <w:p w14:paraId="23FF8310" w14:textId="77777777" w:rsidR="001673F7" w:rsidRPr="001673F7" w:rsidRDefault="001673F7" w:rsidP="001673F7">
      <w:pPr>
        <w:pStyle w:val="4LMHeading2"/>
        <w:rPr>
          <w:sz w:val="20"/>
          <w:szCs w:val="20"/>
        </w:rPr>
      </w:pPr>
      <w:r w:rsidRPr="001673F7">
        <w:rPr>
          <w:sz w:val="20"/>
          <w:szCs w:val="20"/>
        </w:rPr>
        <w:t>To be responsible for the effective allocation and impact of budget assigned to your subject/area of responsibility.</w:t>
      </w:r>
    </w:p>
    <w:p w14:paraId="1C53AFB1" w14:textId="77777777" w:rsidR="001673F7" w:rsidRPr="001673F7" w:rsidRDefault="001673F7" w:rsidP="001673F7">
      <w:pPr>
        <w:pStyle w:val="4LMHeading2"/>
        <w:rPr>
          <w:sz w:val="20"/>
          <w:szCs w:val="20"/>
        </w:rPr>
      </w:pPr>
      <w:r w:rsidRPr="001673F7">
        <w:rPr>
          <w:sz w:val="20"/>
          <w:szCs w:val="20"/>
        </w:rPr>
        <w:t>To provide inset/discussions for staff, parents, governors in your subject/area of responsibility and inform the Headteacher if a related item is to be included on a staff meeting agenda.</w:t>
      </w:r>
    </w:p>
    <w:p w14:paraId="5187D997" w14:textId="77777777" w:rsidR="001673F7" w:rsidRPr="001673F7" w:rsidRDefault="001673F7" w:rsidP="001673F7">
      <w:pPr>
        <w:pStyle w:val="4LMHeading2"/>
        <w:rPr>
          <w:sz w:val="20"/>
          <w:szCs w:val="20"/>
        </w:rPr>
      </w:pPr>
      <w:r w:rsidRPr="001673F7">
        <w:rPr>
          <w:sz w:val="20"/>
          <w:szCs w:val="20"/>
        </w:rPr>
        <w:t>To be willing to keep up-to-date with new initiatives and developments in your subject/area of responsibility and distribute relevant information to colleagues and parents.</w:t>
      </w:r>
    </w:p>
    <w:p w14:paraId="63B349D9" w14:textId="77777777" w:rsidR="001673F7" w:rsidRPr="001673F7" w:rsidRDefault="001673F7" w:rsidP="001673F7">
      <w:pPr>
        <w:pStyle w:val="4LMHeading2"/>
        <w:rPr>
          <w:sz w:val="20"/>
          <w:szCs w:val="20"/>
        </w:rPr>
      </w:pPr>
      <w:r w:rsidRPr="001673F7">
        <w:rPr>
          <w:sz w:val="20"/>
          <w:szCs w:val="20"/>
        </w:rPr>
        <w:t>To assist with the development of policies and procedures in your subject/area of responsibility, ensure relevant staff are aware of the school’s policy and guidelines and monitor to ensure the policy and guidelines are carried out effectively.</w:t>
      </w:r>
    </w:p>
    <w:p w14:paraId="7024FB6C" w14:textId="77777777" w:rsidR="001673F7" w:rsidRPr="001673F7" w:rsidRDefault="001673F7" w:rsidP="001673F7">
      <w:pPr>
        <w:pStyle w:val="4LMHeading2"/>
        <w:rPr>
          <w:sz w:val="20"/>
          <w:szCs w:val="20"/>
        </w:rPr>
      </w:pPr>
      <w:r w:rsidRPr="001673F7">
        <w:rPr>
          <w:sz w:val="20"/>
          <w:szCs w:val="20"/>
        </w:rPr>
        <w:t>To be responsible for the learning environment in areas of the school other than own class base in respect of displays etc.</w:t>
      </w:r>
    </w:p>
    <w:p w14:paraId="55CE4629" w14:textId="77777777" w:rsidR="001673F7" w:rsidRPr="001673F7" w:rsidRDefault="001673F7" w:rsidP="001673F7">
      <w:pPr>
        <w:rPr>
          <w:rFonts w:ascii="Arial" w:hAnsi="Arial" w:cs="Arial"/>
          <w:sz w:val="20"/>
          <w:szCs w:val="20"/>
        </w:rPr>
      </w:pPr>
    </w:p>
    <w:p w14:paraId="65666A55" w14:textId="77777777" w:rsidR="001673F7" w:rsidRPr="001673F7" w:rsidRDefault="001673F7" w:rsidP="001673F7">
      <w:pPr>
        <w:pStyle w:val="3LMHeading1"/>
        <w:rPr>
          <w:sz w:val="20"/>
          <w:szCs w:val="20"/>
          <w:lang w:val="en-US" w:eastAsia="en-GB"/>
        </w:rPr>
      </w:pPr>
      <w:r w:rsidRPr="001673F7">
        <w:rPr>
          <w:sz w:val="20"/>
          <w:szCs w:val="20"/>
          <w:lang w:val="en-US" w:eastAsia="en-GB"/>
        </w:rPr>
        <w:lastRenderedPageBreak/>
        <w:t>Wider Responsibilities</w:t>
      </w:r>
    </w:p>
    <w:p w14:paraId="250A3E1C" w14:textId="77777777" w:rsidR="001673F7" w:rsidRPr="001673F7" w:rsidRDefault="001673F7" w:rsidP="001673F7">
      <w:pPr>
        <w:pStyle w:val="4LMHeading2"/>
        <w:rPr>
          <w:sz w:val="20"/>
          <w:szCs w:val="20"/>
        </w:rPr>
      </w:pPr>
      <w:r w:rsidRPr="001673F7">
        <w:rPr>
          <w:sz w:val="20"/>
          <w:szCs w:val="20"/>
        </w:rPr>
        <w:t>Be aware of and comply with policies and procedures relating to child protection /safeguarding, equality and diversity, health and safety, ICT, security, confidentiality and data protection, reporting all concerns to an appropriate senior person.</w:t>
      </w:r>
    </w:p>
    <w:p w14:paraId="14FD7BFC" w14:textId="77777777" w:rsidR="001673F7" w:rsidRPr="001673F7" w:rsidRDefault="001673F7" w:rsidP="001673F7">
      <w:pPr>
        <w:pStyle w:val="4LMHeading2"/>
        <w:rPr>
          <w:sz w:val="20"/>
          <w:szCs w:val="20"/>
        </w:rPr>
      </w:pPr>
      <w:r w:rsidRPr="001673F7">
        <w:rPr>
          <w:sz w:val="20"/>
          <w:szCs w:val="20"/>
        </w:rPr>
        <w:t>Comply and assist with the development of policies and procedures relating to area of responsibility as required.</w:t>
      </w:r>
    </w:p>
    <w:p w14:paraId="5B8A34C8" w14:textId="77777777" w:rsidR="001673F7" w:rsidRPr="001673F7" w:rsidRDefault="001673F7" w:rsidP="001673F7">
      <w:pPr>
        <w:pStyle w:val="4LMHeading2"/>
        <w:rPr>
          <w:sz w:val="20"/>
          <w:szCs w:val="20"/>
        </w:rPr>
      </w:pPr>
      <w:r w:rsidRPr="001673F7">
        <w:rPr>
          <w:sz w:val="20"/>
          <w:szCs w:val="20"/>
        </w:rPr>
        <w:t>Develop effective professional relationships with others, giving advice as appropriate.</w:t>
      </w:r>
    </w:p>
    <w:p w14:paraId="6017CC5F" w14:textId="77777777" w:rsidR="001673F7" w:rsidRPr="001673F7" w:rsidRDefault="001673F7" w:rsidP="001673F7">
      <w:pPr>
        <w:pStyle w:val="4LMHeading2"/>
        <w:rPr>
          <w:sz w:val="20"/>
          <w:szCs w:val="20"/>
        </w:rPr>
      </w:pPr>
      <w:r w:rsidRPr="001673F7">
        <w:rPr>
          <w:sz w:val="20"/>
          <w:szCs w:val="20"/>
        </w:rPr>
        <w:t xml:space="preserve">Be aware of and support difference and ensure equal opportunities for all stakeholders accepting the principles underlying the school’s equal opportunities policies and practice.  </w:t>
      </w:r>
    </w:p>
    <w:p w14:paraId="0C08520D" w14:textId="77777777" w:rsidR="001673F7" w:rsidRPr="001673F7" w:rsidRDefault="001673F7" w:rsidP="001673F7">
      <w:pPr>
        <w:pStyle w:val="4LMHeading2"/>
        <w:rPr>
          <w:sz w:val="20"/>
          <w:szCs w:val="20"/>
        </w:rPr>
      </w:pPr>
      <w:r w:rsidRPr="001673F7">
        <w:rPr>
          <w:sz w:val="20"/>
          <w:szCs w:val="20"/>
        </w:rPr>
        <w:t xml:space="preserve">Maintain the confidential nature of information relating to the </w:t>
      </w:r>
      <w:r w:rsidRPr="001673F7">
        <w:rPr>
          <w:color w:val="000000"/>
          <w:sz w:val="20"/>
          <w:szCs w:val="20"/>
        </w:rPr>
        <w:t>school,</w:t>
      </w:r>
      <w:r w:rsidRPr="001673F7">
        <w:rPr>
          <w:sz w:val="20"/>
          <w:szCs w:val="20"/>
        </w:rPr>
        <w:t xml:space="preserve"> its pupils, parents and carers acting in accordance with Data Protection Act principles at all times </w:t>
      </w:r>
    </w:p>
    <w:p w14:paraId="364061AA" w14:textId="77777777" w:rsidR="001673F7" w:rsidRPr="001673F7" w:rsidRDefault="001673F7" w:rsidP="001673F7">
      <w:pPr>
        <w:pStyle w:val="4LMHeading2"/>
        <w:rPr>
          <w:sz w:val="20"/>
          <w:szCs w:val="20"/>
        </w:rPr>
      </w:pPr>
      <w:r w:rsidRPr="001673F7">
        <w:rPr>
          <w:sz w:val="20"/>
          <w:szCs w:val="20"/>
        </w:rPr>
        <w:t xml:space="preserve">Contribute to and support the overall life, work/aims and ethos of the </w:t>
      </w:r>
      <w:r w:rsidRPr="001673F7">
        <w:rPr>
          <w:color w:val="000000"/>
          <w:sz w:val="20"/>
          <w:szCs w:val="20"/>
        </w:rPr>
        <w:t>school.</w:t>
      </w:r>
    </w:p>
    <w:p w14:paraId="5EEF7F49" w14:textId="77777777" w:rsidR="001673F7" w:rsidRPr="001673F7" w:rsidRDefault="001673F7" w:rsidP="001673F7">
      <w:pPr>
        <w:pStyle w:val="4LMHeading2"/>
        <w:rPr>
          <w:sz w:val="20"/>
          <w:szCs w:val="20"/>
        </w:rPr>
      </w:pPr>
      <w:r w:rsidRPr="001673F7">
        <w:rPr>
          <w:sz w:val="20"/>
          <w:szCs w:val="20"/>
        </w:rPr>
        <w:t>Undertake additional duties as reasonably requested by senior staff.</w:t>
      </w:r>
    </w:p>
    <w:p w14:paraId="24F30D21" w14:textId="77777777" w:rsidR="001673F7" w:rsidRPr="001673F7" w:rsidRDefault="001673F7" w:rsidP="001673F7">
      <w:pPr>
        <w:pStyle w:val="4LMHeading2"/>
        <w:rPr>
          <w:sz w:val="20"/>
          <w:szCs w:val="20"/>
        </w:rPr>
      </w:pPr>
      <w:r w:rsidRPr="001673F7">
        <w:rPr>
          <w:sz w:val="20"/>
          <w:szCs w:val="20"/>
        </w:rPr>
        <w:t>Assist in the training and development of staff as may be reasonably directed.</w:t>
      </w:r>
    </w:p>
    <w:p w14:paraId="1B4B7D43" w14:textId="77777777" w:rsidR="001673F7" w:rsidRPr="001673F7" w:rsidRDefault="001673F7" w:rsidP="001673F7">
      <w:pPr>
        <w:pStyle w:val="LMTextSep21"/>
        <w:tabs>
          <w:tab w:val="left" w:pos="6255"/>
        </w:tabs>
        <w:rPr>
          <w:sz w:val="20"/>
          <w:szCs w:val="20"/>
        </w:rPr>
      </w:pPr>
    </w:p>
    <w:p w14:paraId="3A1137C0" w14:textId="77777777" w:rsidR="001673F7" w:rsidRPr="001673F7" w:rsidRDefault="001673F7" w:rsidP="001673F7">
      <w:pPr>
        <w:rPr>
          <w:sz w:val="20"/>
          <w:szCs w:val="20"/>
        </w:rPr>
      </w:pPr>
      <w:r w:rsidRPr="001673F7">
        <w:rPr>
          <w:sz w:val="20"/>
          <w:szCs w:val="20"/>
        </w:rPr>
        <w:br w:type="page"/>
      </w:r>
    </w:p>
    <w:p w14:paraId="4194945F" w14:textId="77777777" w:rsidR="001673F7" w:rsidRDefault="001673F7" w:rsidP="001673F7">
      <w:pPr>
        <w:pStyle w:val="LMTextSep21"/>
        <w:tabs>
          <w:tab w:val="left" w:pos="6255"/>
        </w:tabs>
        <w:sectPr w:rsidR="001673F7" w:rsidSect="00A942AD">
          <w:headerReference w:type="first" r:id="rId15"/>
          <w:footerReference w:type="first" r:id="rId16"/>
          <w:pgSz w:w="11906" w:h="16838" w:code="9"/>
          <w:pgMar w:top="1440" w:right="851" w:bottom="1440" w:left="851" w:header="561" w:footer="567" w:gutter="0"/>
          <w:cols w:space="708"/>
          <w:titlePg/>
          <w:docGrid w:linePitch="360"/>
        </w:sectPr>
      </w:pPr>
    </w:p>
    <w:p w14:paraId="7C0CCF42" w14:textId="77777777" w:rsidR="001673F7" w:rsidRPr="004D041E" w:rsidRDefault="001673F7" w:rsidP="001673F7">
      <w:pPr>
        <w:pStyle w:val="2LMHeading0"/>
      </w:pPr>
      <w:r w:rsidRPr="004D041E">
        <w:lastRenderedPageBreak/>
        <w:t xml:space="preserve">Personnel specification: </w:t>
      </w:r>
      <w:r w:rsidRPr="004D041E">
        <w:fldChar w:fldCharType="begin"/>
      </w:r>
      <w:r w:rsidRPr="004D041E">
        <w:instrText>fillin "Ref" \d ""</w:instrText>
      </w:r>
      <w:r w:rsidRPr="004D041E">
        <w:fldChar w:fldCharType="end"/>
      </w:r>
      <w:r w:rsidRPr="004D041E">
        <w:t>Teacher</w:t>
      </w:r>
    </w:p>
    <w:p w14:paraId="12781383" w14:textId="77777777" w:rsidR="001673F7" w:rsidRPr="00D80ED4" w:rsidRDefault="001673F7" w:rsidP="001673F7">
      <w:pPr>
        <w:tabs>
          <w:tab w:val="left" w:pos="1305"/>
        </w:tabs>
        <w:spacing w:after="0" w:line="240" w:lineRule="auto"/>
        <w:rPr>
          <w:rFonts w:cs="Arial"/>
          <w:i/>
          <w:sz w:val="20"/>
          <w:szCs w:val="20"/>
        </w:rPr>
      </w:pPr>
      <w:r w:rsidRPr="00D80ED4">
        <w:rPr>
          <w:rFonts w:cs="Arial"/>
          <w:i/>
          <w:sz w:val="20"/>
          <w:szCs w:val="20"/>
        </w:rPr>
        <w:t>Key: A Application, S Selection Process</w:t>
      </w:r>
    </w:p>
    <w:tbl>
      <w:tblPr>
        <w:tblStyle w:val="TableGrid2"/>
        <w:tblW w:w="10491" w:type="dxa"/>
        <w:tblInd w:w="-431" w:type="dxa"/>
        <w:tblLayout w:type="fixed"/>
        <w:tblLook w:val="04A0" w:firstRow="1" w:lastRow="0" w:firstColumn="1" w:lastColumn="0" w:noHBand="0" w:noVBand="1"/>
      </w:tblPr>
      <w:tblGrid>
        <w:gridCol w:w="1702"/>
        <w:gridCol w:w="7655"/>
        <w:gridCol w:w="1134"/>
      </w:tblGrid>
      <w:tr w:rsidR="001673F7" w:rsidRPr="00D80ED4" w14:paraId="14422495" w14:textId="77777777" w:rsidTr="001673F7">
        <w:trPr>
          <w:tblHeader/>
        </w:trPr>
        <w:tc>
          <w:tcPr>
            <w:tcW w:w="9357" w:type="dxa"/>
            <w:gridSpan w:val="2"/>
            <w:tcBorders>
              <w:bottom w:val="double" w:sz="6" w:space="0" w:color="auto"/>
            </w:tcBorders>
            <w:shd w:val="clear" w:color="auto" w:fill="720033"/>
          </w:tcPr>
          <w:p w14:paraId="239137DF" w14:textId="77777777" w:rsidR="001673F7" w:rsidRPr="00D80ED4" w:rsidRDefault="001673F7" w:rsidP="00DE23FB">
            <w:pPr>
              <w:tabs>
                <w:tab w:val="left" w:pos="-720"/>
              </w:tabs>
              <w:suppressAutoHyphens/>
              <w:rPr>
                <w:rFonts w:cs="Arial"/>
                <w:b/>
                <w:sz w:val="20"/>
                <w:szCs w:val="20"/>
              </w:rPr>
            </w:pPr>
            <w:r w:rsidRPr="00D80ED4">
              <w:rPr>
                <w:rFonts w:cs="Arial"/>
                <w:b/>
                <w:sz w:val="20"/>
                <w:szCs w:val="20"/>
              </w:rPr>
              <w:t>Attributes</w:t>
            </w:r>
          </w:p>
          <w:p w14:paraId="15193118" w14:textId="77777777" w:rsidR="001673F7" w:rsidRPr="00D80ED4" w:rsidRDefault="001673F7" w:rsidP="00DE23FB">
            <w:pPr>
              <w:tabs>
                <w:tab w:val="left" w:pos="-720"/>
              </w:tabs>
              <w:suppressAutoHyphens/>
              <w:rPr>
                <w:rFonts w:cs="Arial"/>
                <w:b/>
                <w:sz w:val="20"/>
                <w:szCs w:val="20"/>
              </w:rPr>
            </w:pPr>
          </w:p>
        </w:tc>
        <w:tc>
          <w:tcPr>
            <w:tcW w:w="1134" w:type="dxa"/>
            <w:tcBorders>
              <w:bottom w:val="double" w:sz="6" w:space="0" w:color="auto"/>
            </w:tcBorders>
            <w:shd w:val="clear" w:color="auto" w:fill="720033"/>
          </w:tcPr>
          <w:p w14:paraId="027D1959" w14:textId="77777777" w:rsidR="001673F7" w:rsidRPr="00D80ED4" w:rsidRDefault="001673F7" w:rsidP="00DE23FB">
            <w:pPr>
              <w:tabs>
                <w:tab w:val="left" w:pos="-720"/>
              </w:tabs>
              <w:suppressAutoHyphens/>
              <w:rPr>
                <w:rFonts w:cs="Arial"/>
                <w:b/>
                <w:sz w:val="20"/>
                <w:szCs w:val="20"/>
              </w:rPr>
            </w:pPr>
            <w:r w:rsidRPr="00D80ED4">
              <w:rPr>
                <w:rFonts w:cs="Arial"/>
                <w:b/>
                <w:sz w:val="20"/>
                <w:szCs w:val="20"/>
              </w:rPr>
              <w:t>How identified</w:t>
            </w:r>
          </w:p>
        </w:tc>
      </w:tr>
      <w:tr w:rsidR="001673F7" w:rsidRPr="00D80ED4" w14:paraId="2D9F32D6" w14:textId="77777777" w:rsidTr="00DE23FB">
        <w:trPr>
          <w:cantSplit/>
          <w:trHeight w:val="1134"/>
        </w:trPr>
        <w:tc>
          <w:tcPr>
            <w:tcW w:w="1702" w:type="dxa"/>
            <w:tcBorders>
              <w:top w:val="nil"/>
              <w:bottom w:val="single" w:sz="4" w:space="0" w:color="auto"/>
            </w:tcBorders>
          </w:tcPr>
          <w:p w14:paraId="488212EA" w14:textId="77777777" w:rsidR="001673F7" w:rsidRPr="00D80ED4" w:rsidRDefault="001673F7" w:rsidP="00DE23FB">
            <w:pPr>
              <w:pStyle w:val="2LMHeading0"/>
              <w:rPr>
                <w:sz w:val="20"/>
                <w:szCs w:val="20"/>
              </w:rPr>
            </w:pPr>
            <w:r w:rsidRPr="00D80ED4">
              <w:rPr>
                <w:sz w:val="20"/>
                <w:szCs w:val="20"/>
              </w:rPr>
              <w:t>Experience</w:t>
            </w:r>
          </w:p>
          <w:p w14:paraId="411C80FC" w14:textId="77777777" w:rsidR="001673F7" w:rsidRPr="00D80ED4" w:rsidRDefault="001673F7" w:rsidP="00DE23FB">
            <w:pPr>
              <w:ind w:left="360" w:hanging="360"/>
              <w:rPr>
                <w:rFonts w:cs="Arial"/>
                <w:b/>
                <w:sz w:val="20"/>
                <w:szCs w:val="20"/>
              </w:rPr>
            </w:pPr>
          </w:p>
        </w:tc>
        <w:tc>
          <w:tcPr>
            <w:tcW w:w="7655" w:type="dxa"/>
            <w:tcBorders>
              <w:top w:val="nil"/>
              <w:bottom w:val="single" w:sz="4" w:space="0" w:color="auto"/>
            </w:tcBorders>
          </w:tcPr>
          <w:p w14:paraId="7D8D258D" w14:textId="77777777" w:rsidR="001673F7" w:rsidRDefault="001673F7" w:rsidP="00DE23FB">
            <w:pPr>
              <w:spacing w:after="40"/>
              <w:rPr>
                <w:rFonts w:cs="Arial"/>
                <w:sz w:val="20"/>
                <w:szCs w:val="20"/>
              </w:rPr>
            </w:pPr>
            <w:r>
              <w:rPr>
                <w:rFonts w:cs="Arial"/>
                <w:sz w:val="20"/>
                <w:szCs w:val="20"/>
              </w:rPr>
              <w:t>Essential</w:t>
            </w:r>
          </w:p>
          <w:p w14:paraId="2AE6828B"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 xml:space="preserve">Recent teaching experience and recognised as being (or in the case of </w:t>
            </w:r>
            <w:r>
              <w:rPr>
                <w:rFonts w:cs="Arial"/>
                <w:sz w:val="20"/>
                <w:szCs w:val="20"/>
              </w:rPr>
              <w:t>an ECT</w:t>
            </w:r>
            <w:r w:rsidRPr="00D80ED4">
              <w:rPr>
                <w:rFonts w:cs="Arial"/>
                <w:sz w:val="20"/>
                <w:szCs w:val="20"/>
              </w:rPr>
              <w:t>, having the potential to be) a good/outstanding practitioner.</w:t>
            </w:r>
          </w:p>
          <w:p w14:paraId="682ACCC2"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Experience of using a variety of teaching strategies in order to respond to diverse learning needs and raise standards</w:t>
            </w:r>
          </w:p>
          <w:p w14:paraId="4CFE2C81" w14:textId="77777777" w:rsidR="001673F7" w:rsidRDefault="001673F7" w:rsidP="00DE23FB">
            <w:pPr>
              <w:numPr>
                <w:ilvl w:val="0"/>
                <w:numId w:val="20"/>
              </w:numPr>
              <w:spacing w:after="40"/>
              <w:ind w:left="357" w:hanging="357"/>
              <w:rPr>
                <w:rFonts w:cs="Arial"/>
                <w:sz w:val="20"/>
                <w:szCs w:val="20"/>
              </w:rPr>
            </w:pPr>
            <w:r w:rsidRPr="00D80ED4">
              <w:rPr>
                <w:rFonts w:cs="Arial"/>
                <w:sz w:val="20"/>
                <w:szCs w:val="20"/>
              </w:rPr>
              <w:t>Experience of working with parents and members of the community.</w:t>
            </w:r>
          </w:p>
          <w:p w14:paraId="4DFE3EA2" w14:textId="77777777" w:rsidR="001673F7" w:rsidRDefault="001673F7" w:rsidP="00DE23FB">
            <w:pPr>
              <w:spacing w:after="40"/>
              <w:rPr>
                <w:rFonts w:cs="Arial"/>
                <w:sz w:val="20"/>
                <w:szCs w:val="20"/>
              </w:rPr>
            </w:pPr>
          </w:p>
          <w:p w14:paraId="2DB5AAAA" w14:textId="77777777" w:rsidR="001673F7" w:rsidRDefault="001673F7" w:rsidP="00DE23FB">
            <w:pPr>
              <w:spacing w:after="40"/>
              <w:rPr>
                <w:rFonts w:cs="Arial"/>
                <w:sz w:val="20"/>
                <w:szCs w:val="20"/>
              </w:rPr>
            </w:pPr>
            <w:r>
              <w:rPr>
                <w:rFonts w:cs="Arial"/>
                <w:sz w:val="20"/>
                <w:szCs w:val="20"/>
              </w:rPr>
              <w:t>Desirable</w:t>
            </w:r>
          </w:p>
          <w:p w14:paraId="2D60FF1F" w14:textId="77777777" w:rsidR="001673F7" w:rsidRPr="00D80ED4" w:rsidRDefault="001673F7" w:rsidP="00DE23FB">
            <w:pPr>
              <w:pStyle w:val="6LMBodybullets"/>
              <w:numPr>
                <w:ilvl w:val="0"/>
                <w:numId w:val="32"/>
              </w:numPr>
              <w:ind w:left="357" w:hanging="357"/>
              <w:rPr>
                <w:sz w:val="20"/>
                <w:szCs w:val="20"/>
              </w:rPr>
            </w:pPr>
            <w:r w:rsidRPr="00D80ED4">
              <w:rPr>
                <w:sz w:val="20"/>
                <w:szCs w:val="20"/>
              </w:rPr>
              <w:t>Experience of coordinating a subject</w:t>
            </w:r>
          </w:p>
        </w:tc>
        <w:tc>
          <w:tcPr>
            <w:tcW w:w="1134" w:type="dxa"/>
            <w:tcBorders>
              <w:top w:val="nil"/>
              <w:bottom w:val="single" w:sz="4" w:space="0" w:color="auto"/>
            </w:tcBorders>
          </w:tcPr>
          <w:p w14:paraId="7D28070C" w14:textId="77777777" w:rsidR="001673F7" w:rsidRPr="00D80ED4" w:rsidRDefault="001673F7" w:rsidP="00DE23FB">
            <w:pPr>
              <w:spacing w:after="40"/>
              <w:rPr>
                <w:rFonts w:cs="Arial"/>
                <w:sz w:val="20"/>
                <w:szCs w:val="20"/>
              </w:rPr>
            </w:pPr>
            <w:r>
              <w:rPr>
                <w:rFonts w:cs="Arial"/>
                <w:sz w:val="20"/>
                <w:szCs w:val="20"/>
              </w:rPr>
              <w:t>A, S</w:t>
            </w:r>
          </w:p>
          <w:p w14:paraId="03A35FCF" w14:textId="77777777" w:rsidR="001673F7" w:rsidRPr="00D80ED4" w:rsidRDefault="001673F7" w:rsidP="00DE23FB">
            <w:pPr>
              <w:tabs>
                <w:tab w:val="left" w:pos="-720"/>
              </w:tabs>
              <w:suppressAutoHyphens/>
              <w:spacing w:after="210"/>
              <w:rPr>
                <w:rFonts w:cs="Arial"/>
                <w:sz w:val="20"/>
                <w:szCs w:val="20"/>
              </w:rPr>
            </w:pPr>
          </w:p>
        </w:tc>
      </w:tr>
      <w:tr w:rsidR="001673F7" w:rsidRPr="00D80ED4" w14:paraId="70DC5814" w14:textId="77777777" w:rsidTr="00DE23FB">
        <w:trPr>
          <w:cantSplit/>
          <w:trHeight w:val="1134"/>
        </w:trPr>
        <w:tc>
          <w:tcPr>
            <w:tcW w:w="1702" w:type="dxa"/>
            <w:tcBorders>
              <w:top w:val="single" w:sz="4" w:space="0" w:color="auto"/>
              <w:bottom w:val="single" w:sz="4" w:space="0" w:color="auto"/>
            </w:tcBorders>
          </w:tcPr>
          <w:p w14:paraId="4F6DFCC8" w14:textId="77777777" w:rsidR="001673F7" w:rsidRPr="00D80ED4" w:rsidRDefault="001673F7" w:rsidP="00DE23FB">
            <w:pPr>
              <w:rPr>
                <w:rFonts w:cs="Arial"/>
                <w:b/>
                <w:sz w:val="20"/>
                <w:szCs w:val="20"/>
              </w:rPr>
            </w:pPr>
            <w:r w:rsidRPr="00D80ED4">
              <w:rPr>
                <w:rFonts w:cs="Arial"/>
                <w:b/>
                <w:sz w:val="20"/>
                <w:szCs w:val="20"/>
              </w:rPr>
              <w:t>Qualifications</w:t>
            </w:r>
          </w:p>
        </w:tc>
        <w:tc>
          <w:tcPr>
            <w:tcW w:w="7655" w:type="dxa"/>
            <w:tcBorders>
              <w:top w:val="single" w:sz="4" w:space="0" w:color="auto"/>
              <w:bottom w:val="single" w:sz="4" w:space="0" w:color="auto"/>
            </w:tcBorders>
          </w:tcPr>
          <w:p w14:paraId="4987519B" w14:textId="77777777" w:rsidR="001673F7" w:rsidRDefault="001673F7" w:rsidP="00DE23FB">
            <w:pPr>
              <w:spacing w:after="40"/>
              <w:rPr>
                <w:rFonts w:cs="Arial"/>
                <w:sz w:val="20"/>
                <w:szCs w:val="20"/>
              </w:rPr>
            </w:pPr>
            <w:r>
              <w:rPr>
                <w:rFonts w:cs="Arial"/>
                <w:sz w:val="20"/>
                <w:szCs w:val="20"/>
              </w:rPr>
              <w:t>Essential</w:t>
            </w:r>
          </w:p>
          <w:p w14:paraId="6752960D" w14:textId="77777777" w:rsidR="001673F7" w:rsidRDefault="001673F7" w:rsidP="00DE23FB">
            <w:pPr>
              <w:numPr>
                <w:ilvl w:val="0"/>
                <w:numId w:val="20"/>
              </w:numPr>
              <w:spacing w:after="40"/>
              <w:ind w:left="357" w:hanging="357"/>
              <w:rPr>
                <w:rFonts w:cs="Arial"/>
                <w:sz w:val="20"/>
                <w:szCs w:val="20"/>
              </w:rPr>
            </w:pPr>
            <w:r w:rsidRPr="00D80ED4">
              <w:rPr>
                <w:rFonts w:cs="Arial"/>
                <w:sz w:val="20"/>
                <w:szCs w:val="20"/>
              </w:rPr>
              <w:t>Qualified Teacher Status</w:t>
            </w:r>
          </w:p>
          <w:p w14:paraId="66535C65" w14:textId="77777777" w:rsidR="001673F7" w:rsidRDefault="001673F7" w:rsidP="00DE23FB">
            <w:pPr>
              <w:spacing w:after="40"/>
              <w:rPr>
                <w:rFonts w:cs="Arial"/>
                <w:sz w:val="20"/>
                <w:szCs w:val="20"/>
              </w:rPr>
            </w:pPr>
          </w:p>
          <w:p w14:paraId="270C6935" w14:textId="77777777" w:rsidR="001673F7" w:rsidRDefault="001673F7" w:rsidP="00DE23FB">
            <w:pPr>
              <w:spacing w:after="40"/>
              <w:rPr>
                <w:rFonts w:cs="Arial"/>
                <w:sz w:val="20"/>
                <w:szCs w:val="20"/>
              </w:rPr>
            </w:pPr>
            <w:r>
              <w:rPr>
                <w:rFonts w:cs="Arial"/>
                <w:sz w:val="20"/>
                <w:szCs w:val="20"/>
              </w:rPr>
              <w:t>Desirable</w:t>
            </w:r>
          </w:p>
          <w:p w14:paraId="222CD9EB" w14:textId="77777777" w:rsidR="001673F7" w:rsidRPr="00D80ED4" w:rsidRDefault="001673F7" w:rsidP="00DE23FB">
            <w:pPr>
              <w:pStyle w:val="ListParagraph"/>
              <w:numPr>
                <w:ilvl w:val="0"/>
                <w:numId w:val="32"/>
              </w:numPr>
              <w:spacing w:after="40"/>
              <w:ind w:left="357" w:hanging="357"/>
              <w:rPr>
                <w:rFonts w:cs="Arial"/>
                <w:sz w:val="20"/>
                <w:szCs w:val="20"/>
              </w:rPr>
            </w:pPr>
            <w:r w:rsidRPr="00D80ED4">
              <w:rPr>
                <w:rFonts w:cs="Arial"/>
                <w:sz w:val="20"/>
                <w:szCs w:val="20"/>
              </w:rPr>
              <w:t>Further qualification or study relating to the post.</w:t>
            </w:r>
          </w:p>
        </w:tc>
        <w:tc>
          <w:tcPr>
            <w:tcW w:w="1134" w:type="dxa"/>
            <w:tcBorders>
              <w:top w:val="single" w:sz="4" w:space="0" w:color="auto"/>
              <w:bottom w:val="single" w:sz="4" w:space="0" w:color="auto"/>
            </w:tcBorders>
          </w:tcPr>
          <w:p w14:paraId="2DB0C0AC" w14:textId="77777777" w:rsidR="001673F7" w:rsidRPr="00D80ED4" w:rsidRDefault="001673F7" w:rsidP="00DE23FB">
            <w:pPr>
              <w:spacing w:after="40"/>
              <w:rPr>
                <w:rFonts w:cs="Arial"/>
                <w:sz w:val="20"/>
                <w:szCs w:val="20"/>
              </w:rPr>
            </w:pPr>
            <w:r>
              <w:rPr>
                <w:rFonts w:cs="Arial"/>
                <w:sz w:val="20"/>
                <w:szCs w:val="20"/>
              </w:rPr>
              <w:t>A, Certs</w:t>
            </w:r>
            <w:r w:rsidRPr="00D80ED4">
              <w:rPr>
                <w:rFonts w:cs="Arial"/>
                <w:sz w:val="20"/>
                <w:szCs w:val="20"/>
              </w:rPr>
              <w:t xml:space="preserve"> </w:t>
            </w:r>
          </w:p>
        </w:tc>
      </w:tr>
      <w:tr w:rsidR="001673F7" w:rsidRPr="00D80ED4" w14:paraId="08F74773" w14:textId="77777777" w:rsidTr="00DE23FB">
        <w:trPr>
          <w:cantSplit/>
          <w:trHeight w:val="1134"/>
        </w:trPr>
        <w:tc>
          <w:tcPr>
            <w:tcW w:w="1702" w:type="dxa"/>
            <w:tcBorders>
              <w:top w:val="single" w:sz="4" w:space="0" w:color="auto"/>
              <w:bottom w:val="single" w:sz="4" w:space="0" w:color="auto"/>
            </w:tcBorders>
          </w:tcPr>
          <w:p w14:paraId="502BF00D" w14:textId="77777777" w:rsidR="001673F7" w:rsidRPr="00D80ED4" w:rsidRDefault="001673F7" w:rsidP="00DE23FB">
            <w:pPr>
              <w:rPr>
                <w:rFonts w:cs="Arial"/>
                <w:b/>
                <w:sz w:val="20"/>
                <w:szCs w:val="20"/>
              </w:rPr>
            </w:pPr>
            <w:r w:rsidRPr="00D80ED4">
              <w:rPr>
                <w:rFonts w:cs="Arial"/>
                <w:b/>
                <w:sz w:val="20"/>
                <w:szCs w:val="20"/>
              </w:rPr>
              <w:t>Training</w:t>
            </w:r>
          </w:p>
        </w:tc>
        <w:tc>
          <w:tcPr>
            <w:tcW w:w="7655" w:type="dxa"/>
            <w:tcBorders>
              <w:top w:val="single" w:sz="4" w:space="0" w:color="auto"/>
              <w:bottom w:val="single" w:sz="4" w:space="0" w:color="auto"/>
            </w:tcBorders>
          </w:tcPr>
          <w:p w14:paraId="40A4F512" w14:textId="77777777" w:rsidR="001673F7" w:rsidRDefault="001673F7" w:rsidP="00DE23FB">
            <w:pPr>
              <w:spacing w:after="40"/>
              <w:rPr>
                <w:rFonts w:cs="Arial"/>
                <w:sz w:val="20"/>
                <w:szCs w:val="20"/>
              </w:rPr>
            </w:pPr>
            <w:r>
              <w:rPr>
                <w:rFonts w:cs="Arial"/>
                <w:sz w:val="20"/>
                <w:szCs w:val="20"/>
              </w:rPr>
              <w:t>Essential</w:t>
            </w:r>
          </w:p>
          <w:p w14:paraId="135A7EEC"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Commitment to continuing professional development</w:t>
            </w:r>
          </w:p>
          <w:p w14:paraId="11C3CCE0"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 xml:space="preserve">Willingness to participate in development and training opportunities. </w:t>
            </w:r>
          </w:p>
          <w:p w14:paraId="1F975623"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Evidence of relevant previous personal development.</w:t>
            </w:r>
          </w:p>
          <w:p w14:paraId="0BD04F5D" w14:textId="77777777" w:rsidR="001673F7" w:rsidRDefault="001673F7" w:rsidP="00DE23FB">
            <w:pPr>
              <w:numPr>
                <w:ilvl w:val="0"/>
                <w:numId w:val="20"/>
              </w:numPr>
              <w:spacing w:after="40"/>
              <w:ind w:left="357" w:hanging="357"/>
              <w:rPr>
                <w:rFonts w:cs="Arial"/>
                <w:sz w:val="20"/>
                <w:szCs w:val="20"/>
              </w:rPr>
            </w:pPr>
            <w:r w:rsidRPr="00D80ED4">
              <w:rPr>
                <w:rFonts w:cs="Arial"/>
                <w:sz w:val="20"/>
                <w:szCs w:val="20"/>
              </w:rPr>
              <w:t>Training in effective classroom management</w:t>
            </w:r>
            <w:r>
              <w:rPr>
                <w:rFonts w:cs="Arial"/>
                <w:sz w:val="20"/>
                <w:szCs w:val="20"/>
              </w:rPr>
              <w:t>.</w:t>
            </w:r>
          </w:p>
          <w:p w14:paraId="518163AC" w14:textId="77777777" w:rsidR="001673F7" w:rsidRDefault="001673F7" w:rsidP="00DE23FB">
            <w:pPr>
              <w:spacing w:after="40"/>
              <w:rPr>
                <w:rFonts w:cs="Arial"/>
                <w:sz w:val="20"/>
                <w:szCs w:val="20"/>
              </w:rPr>
            </w:pPr>
          </w:p>
          <w:p w14:paraId="6BD9A2DC" w14:textId="77777777" w:rsidR="001673F7" w:rsidRDefault="001673F7" w:rsidP="00DE23FB">
            <w:pPr>
              <w:spacing w:after="40"/>
              <w:rPr>
                <w:rFonts w:cs="Arial"/>
                <w:sz w:val="20"/>
                <w:szCs w:val="20"/>
              </w:rPr>
            </w:pPr>
            <w:r>
              <w:rPr>
                <w:rFonts w:cs="Arial"/>
                <w:sz w:val="20"/>
                <w:szCs w:val="20"/>
              </w:rPr>
              <w:t>Desirable</w:t>
            </w:r>
          </w:p>
          <w:p w14:paraId="1749C8E9" w14:textId="77777777" w:rsidR="001673F7" w:rsidRPr="00D2012C" w:rsidRDefault="001673F7" w:rsidP="00DE23FB">
            <w:pPr>
              <w:numPr>
                <w:ilvl w:val="0"/>
                <w:numId w:val="20"/>
              </w:numPr>
              <w:spacing w:after="40"/>
              <w:ind w:left="357" w:hanging="357"/>
              <w:rPr>
                <w:rFonts w:cs="Arial"/>
                <w:sz w:val="20"/>
                <w:szCs w:val="20"/>
              </w:rPr>
            </w:pPr>
            <w:r w:rsidRPr="00D80ED4">
              <w:rPr>
                <w:rFonts w:cs="Arial"/>
                <w:sz w:val="20"/>
                <w:szCs w:val="20"/>
              </w:rPr>
              <w:t>Awareness of ‘Prevent’ Duty.</w:t>
            </w:r>
          </w:p>
        </w:tc>
        <w:tc>
          <w:tcPr>
            <w:tcW w:w="1134" w:type="dxa"/>
            <w:tcBorders>
              <w:top w:val="single" w:sz="4" w:space="0" w:color="auto"/>
              <w:bottom w:val="single" w:sz="4" w:space="0" w:color="auto"/>
            </w:tcBorders>
          </w:tcPr>
          <w:p w14:paraId="04AD5735" w14:textId="77777777" w:rsidR="001673F7" w:rsidRPr="00D80ED4" w:rsidRDefault="001673F7" w:rsidP="00DE23FB">
            <w:pPr>
              <w:spacing w:after="40"/>
              <w:rPr>
                <w:rFonts w:cs="Arial"/>
                <w:sz w:val="20"/>
                <w:szCs w:val="20"/>
              </w:rPr>
            </w:pPr>
            <w:r>
              <w:rPr>
                <w:rFonts w:cs="Arial"/>
                <w:sz w:val="20"/>
                <w:szCs w:val="20"/>
              </w:rPr>
              <w:t>A, S</w:t>
            </w:r>
          </w:p>
        </w:tc>
      </w:tr>
      <w:tr w:rsidR="001673F7" w:rsidRPr="00D80ED4" w14:paraId="3938B841" w14:textId="77777777" w:rsidTr="00DE23FB">
        <w:trPr>
          <w:cantSplit/>
          <w:trHeight w:val="1134"/>
        </w:trPr>
        <w:tc>
          <w:tcPr>
            <w:tcW w:w="1702" w:type="dxa"/>
            <w:tcBorders>
              <w:top w:val="single" w:sz="4" w:space="0" w:color="auto"/>
              <w:bottom w:val="single" w:sz="4" w:space="0" w:color="auto"/>
            </w:tcBorders>
          </w:tcPr>
          <w:p w14:paraId="117CCD4A" w14:textId="77777777" w:rsidR="001673F7" w:rsidRPr="00D80ED4" w:rsidRDefault="001673F7" w:rsidP="00DE23FB">
            <w:pPr>
              <w:rPr>
                <w:rFonts w:cs="Arial"/>
                <w:b/>
                <w:sz w:val="20"/>
                <w:szCs w:val="20"/>
              </w:rPr>
            </w:pPr>
            <w:r w:rsidRPr="00D80ED4">
              <w:rPr>
                <w:rFonts w:cs="Arial"/>
                <w:b/>
                <w:sz w:val="20"/>
                <w:szCs w:val="20"/>
              </w:rPr>
              <w:t>Special knowledge</w:t>
            </w:r>
          </w:p>
          <w:p w14:paraId="7BDC406F" w14:textId="77777777" w:rsidR="001673F7" w:rsidRPr="00D80ED4" w:rsidRDefault="001673F7" w:rsidP="00DE23FB">
            <w:pPr>
              <w:tabs>
                <w:tab w:val="left" w:pos="-720"/>
              </w:tabs>
              <w:suppressAutoHyphens/>
              <w:spacing w:after="210"/>
              <w:rPr>
                <w:rFonts w:cs="Arial"/>
                <w:b/>
                <w:sz w:val="20"/>
                <w:szCs w:val="20"/>
              </w:rPr>
            </w:pPr>
          </w:p>
        </w:tc>
        <w:tc>
          <w:tcPr>
            <w:tcW w:w="7655" w:type="dxa"/>
            <w:tcBorders>
              <w:top w:val="single" w:sz="4" w:space="0" w:color="auto"/>
              <w:bottom w:val="single" w:sz="4" w:space="0" w:color="auto"/>
            </w:tcBorders>
          </w:tcPr>
          <w:p w14:paraId="4BA0D723" w14:textId="77777777" w:rsidR="001673F7" w:rsidRDefault="001673F7" w:rsidP="00DE23FB">
            <w:pPr>
              <w:spacing w:after="40"/>
              <w:rPr>
                <w:rFonts w:cs="Arial"/>
                <w:sz w:val="20"/>
                <w:szCs w:val="20"/>
              </w:rPr>
            </w:pPr>
            <w:r>
              <w:rPr>
                <w:rFonts w:cs="Arial"/>
                <w:sz w:val="20"/>
                <w:szCs w:val="20"/>
              </w:rPr>
              <w:t>Essential</w:t>
            </w:r>
          </w:p>
          <w:p w14:paraId="746A3A72"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Knowledge and understanding of safeguarding procedures and current DfE requirements.</w:t>
            </w:r>
          </w:p>
          <w:p w14:paraId="2A51145D"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Knowledge of the curriculum and how to plan effective lessons.</w:t>
            </w:r>
          </w:p>
          <w:p w14:paraId="0386EB76"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Specialist knowledge in at least one specific curriculum area or Primary phase.</w:t>
            </w:r>
          </w:p>
          <w:p w14:paraId="6A03BFC4"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Knowledge and understanding of the principles and practice of assessment, target setting and pupil tracking.</w:t>
            </w:r>
          </w:p>
          <w:p w14:paraId="2CE0C15C"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Knowledge of ICT and its application across the curriculum</w:t>
            </w:r>
          </w:p>
          <w:p w14:paraId="4566A343"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An understanding of the issues relating to pupils who have additional learning needs, more-able and special educational needs.</w:t>
            </w:r>
          </w:p>
          <w:p w14:paraId="0D922E10"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A working knowledge of relevant policies/codes of practice and awareness of relevant legislation relating to the role.</w:t>
            </w:r>
          </w:p>
          <w:p w14:paraId="3BFDE4CB"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 xml:space="preserve">Working knowledge of national/foundation stage curriculum and other relevant learning programmes/strategies. </w:t>
            </w:r>
          </w:p>
          <w:p w14:paraId="163F1671"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Knowledge of Health and Safety requirements appropriate to the role.</w:t>
            </w:r>
          </w:p>
          <w:p w14:paraId="0D4CA699" w14:textId="77777777" w:rsidR="001673F7" w:rsidRDefault="001673F7" w:rsidP="00DE23FB">
            <w:pPr>
              <w:numPr>
                <w:ilvl w:val="0"/>
                <w:numId w:val="20"/>
              </w:numPr>
              <w:spacing w:after="40"/>
              <w:ind w:left="357" w:hanging="357"/>
              <w:rPr>
                <w:rFonts w:cs="Arial"/>
                <w:sz w:val="20"/>
                <w:szCs w:val="20"/>
              </w:rPr>
            </w:pPr>
            <w:r w:rsidRPr="00D80ED4">
              <w:rPr>
                <w:rFonts w:cs="Arial"/>
                <w:sz w:val="20"/>
                <w:szCs w:val="20"/>
              </w:rPr>
              <w:t>Knowledge of effective Behaviour Management strategies.</w:t>
            </w:r>
          </w:p>
          <w:p w14:paraId="50A0023D" w14:textId="77777777" w:rsidR="001673F7" w:rsidRPr="00D80ED4" w:rsidRDefault="001673F7" w:rsidP="00DE23FB">
            <w:pPr>
              <w:spacing w:after="40"/>
              <w:ind w:left="357"/>
              <w:rPr>
                <w:rFonts w:cs="Arial"/>
                <w:sz w:val="20"/>
                <w:szCs w:val="20"/>
              </w:rPr>
            </w:pPr>
          </w:p>
          <w:p w14:paraId="2582C304" w14:textId="77777777" w:rsidR="001673F7" w:rsidRDefault="001673F7" w:rsidP="00DE23FB">
            <w:pPr>
              <w:spacing w:after="40"/>
              <w:rPr>
                <w:rFonts w:cs="Arial"/>
                <w:sz w:val="20"/>
                <w:szCs w:val="20"/>
              </w:rPr>
            </w:pPr>
            <w:r>
              <w:rPr>
                <w:rFonts w:cs="Arial"/>
                <w:sz w:val="20"/>
                <w:szCs w:val="20"/>
              </w:rPr>
              <w:t>Desirable</w:t>
            </w:r>
          </w:p>
          <w:p w14:paraId="248036AA"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Knowledge of school procedures.</w:t>
            </w:r>
          </w:p>
          <w:p w14:paraId="65BDD2CD" w14:textId="77777777" w:rsidR="001673F7" w:rsidRDefault="001673F7" w:rsidP="00DE23FB">
            <w:pPr>
              <w:numPr>
                <w:ilvl w:val="0"/>
                <w:numId w:val="20"/>
              </w:numPr>
              <w:spacing w:after="40"/>
              <w:ind w:left="357" w:hanging="357"/>
              <w:rPr>
                <w:rFonts w:cs="Arial"/>
                <w:sz w:val="20"/>
                <w:szCs w:val="20"/>
              </w:rPr>
            </w:pPr>
            <w:r>
              <w:rPr>
                <w:rFonts w:cs="Arial"/>
                <w:sz w:val="20"/>
                <w:szCs w:val="20"/>
              </w:rPr>
              <w:t>Effective use of IC</w:t>
            </w:r>
            <w:r w:rsidRPr="00D80ED4">
              <w:rPr>
                <w:rFonts w:cs="Arial"/>
                <w:sz w:val="20"/>
                <w:szCs w:val="20"/>
              </w:rPr>
              <w:t>T packages.</w:t>
            </w:r>
          </w:p>
          <w:p w14:paraId="3E4CE168" w14:textId="77777777" w:rsidR="001673F7" w:rsidRPr="00D2012C" w:rsidRDefault="001673F7" w:rsidP="00DE23FB">
            <w:pPr>
              <w:numPr>
                <w:ilvl w:val="0"/>
                <w:numId w:val="20"/>
              </w:numPr>
              <w:spacing w:after="40"/>
              <w:ind w:left="357" w:hanging="357"/>
              <w:rPr>
                <w:rFonts w:cs="Arial"/>
                <w:sz w:val="20"/>
                <w:szCs w:val="20"/>
              </w:rPr>
            </w:pPr>
            <w:r w:rsidRPr="00D80ED4">
              <w:rPr>
                <w:rFonts w:cs="Arial"/>
                <w:sz w:val="20"/>
                <w:szCs w:val="20"/>
              </w:rPr>
              <w:t>Knowledge of specialist programmes of work for SEND.</w:t>
            </w:r>
          </w:p>
        </w:tc>
        <w:tc>
          <w:tcPr>
            <w:tcW w:w="1134" w:type="dxa"/>
            <w:tcBorders>
              <w:top w:val="single" w:sz="4" w:space="0" w:color="auto"/>
              <w:bottom w:val="single" w:sz="4" w:space="0" w:color="auto"/>
            </w:tcBorders>
          </w:tcPr>
          <w:p w14:paraId="267031F1" w14:textId="77777777" w:rsidR="001673F7" w:rsidRPr="00D80ED4" w:rsidRDefault="001673F7" w:rsidP="00DE23FB">
            <w:pPr>
              <w:spacing w:after="40"/>
              <w:rPr>
                <w:rFonts w:cs="Arial"/>
                <w:sz w:val="20"/>
                <w:szCs w:val="20"/>
              </w:rPr>
            </w:pPr>
            <w:r>
              <w:rPr>
                <w:rFonts w:cs="Arial"/>
                <w:sz w:val="20"/>
                <w:szCs w:val="20"/>
              </w:rPr>
              <w:t>A, S</w:t>
            </w:r>
          </w:p>
        </w:tc>
      </w:tr>
      <w:tr w:rsidR="001673F7" w:rsidRPr="00D80ED4" w14:paraId="4647B811" w14:textId="77777777" w:rsidTr="001673F7">
        <w:trPr>
          <w:cantSplit/>
          <w:trHeight w:val="1134"/>
        </w:trPr>
        <w:tc>
          <w:tcPr>
            <w:tcW w:w="1702" w:type="dxa"/>
            <w:tcBorders>
              <w:top w:val="single" w:sz="4" w:space="0" w:color="auto"/>
              <w:bottom w:val="single" w:sz="4" w:space="0" w:color="auto"/>
            </w:tcBorders>
          </w:tcPr>
          <w:p w14:paraId="500156F3" w14:textId="77777777" w:rsidR="001673F7" w:rsidRPr="00D80ED4" w:rsidRDefault="001673F7" w:rsidP="00DE23FB">
            <w:pPr>
              <w:rPr>
                <w:rFonts w:cs="Arial"/>
                <w:b/>
                <w:sz w:val="20"/>
                <w:szCs w:val="20"/>
              </w:rPr>
            </w:pPr>
            <w:r w:rsidRPr="00D80ED4">
              <w:rPr>
                <w:rFonts w:cs="Arial"/>
                <w:b/>
                <w:sz w:val="20"/>
                <w:szCs w:val="20"/>
              </w:rPr>
              <w:t>Equality</w:t>
            </w:r>
          </w:p>
          <w:p w14:paraId="5E71911A" w14:textId="77777777" w:rsidR="001673F7" w:rsidRPr="00D80ED4" w:rsidRDefault="001673F7" w:rsidP="00DE23FB">
            <w:pPr>
              <w:tabs>
                <w:tab w:val="left" w:pos="-720"/>
              </w:tabs>
              <w:suppressAutoHyphens/>
              <w:spacing w:after="210"/>
              <w:rPr>
                <w:rFonts w:cs="Arial"/>
                <w:b/>
                <w:sz w:val="20"/>
                <w:szCs w:val="20"/>
              </w:rPr>
            </w:pPr>
          </w:p>
        </w:tc>
        <w:tc>
          <w:tcPr>
            <w:tcW w:w="7655" w:type="dxa"/>
            <w:tcBorders>
              <w:top w:val="single" w:sz="4" w:space="0" w:color="auto"/>
              <w:bottom w:val="single" w:sz="4" w:space="0" w:color="auto"/>
            </w:tcBorders>
          </w:tcPr>
          <w:p w14:paraId="45D870B4" w14:textId="77777777" w:rsidR="001673F7" w:rsidRPr="00D80ED4" w:rsidRDefault="001673F7" w:rsidP="00DE23FB">
            <w:pPr>
              <w:tabs>
                <w:tab w:val="left" w:pos="-720"/>
              </w:tabs>
              <w:suppressAutoHyphens/>
              <w:rPr>
                <w:rFonts w:cs="Arial"/>
                <w:sz w:val="20"/>
                <w:szCs w:val="20"/>
              </w:rPr>
            </w:pPr>
            <w:r>
              <w:rPr>
                <w:rFonts w:cs="Arial"/>
                <w:sz w:val="20"/>
                <w:szCs w:val="20"/>
              </w:rPr>
              <w:t>Essential</w:t>
            </w:r>
          </w:p>
          <w:p w14:paraId="1B689690" w14:textId="77777777" w:rsidR="001673F7" w:rsidRPr="00D80ED4" w:rsidRDefault="001673F7" w:rsidP="00DE23FB">
            <w:pPr>
              <w:pStyle w:val="ListParagraph"/>
              <w:numPr>
                <w:ilvl w:val="0"/>
                <w:numId w:val="32"/>
              </w:numPr>
              <w:tabs>
                <w:tab w:val="left" w:pos="-720"/>
              </w:tabs>
              <w:suppressAutoHyphens/>
              <w:spacing w:after="210"/>
              <w:ind w:left="357" w:hanging="357"/>
              <w:rPr>
                <w:rFonts w:cs="Arial"/>
                <w:sz w:val="20"/>
                <w:szCs w:val="20"/>
              </w:rPr>
            </w:pPr>
            <w:r w:rsidRPr="00D80ED4">
              <w:rPr>
                <w:rFonts w:cs="Arial"/>
                <w:sz w:val="20"/>
                <w:szCs w:val="20"/>
              </w:rPr>
              <w:t>Candidates should indicate an acceptance of and commitment to the principles underlying the School’s Equal Opportunities policies and practices.</w:t>
            </w:r>
          </w:p>
        </w:tc>
        <w:tc>
          <w:tcPr>
            <w:tcW w:w="1134" w:type="dxa"/>
            <w:tcBorders>
              <w:top w:val="single" w:sz="4" w:space="0" w:color="auto"/>
              <w:bottom w:val="single" w:sz="4" w:space="0" w:color="auto"/>
            </w:tcBorders>
          </w:tcPr>
          <w:p w14:paraId="1664DEBE" w14:textId="77777777" w:rsidR="001673F7" w:rsidRPr="00D80ED4" w:rsidRDefault="001673F7" w:rsidP="00DE23FB">
            <w:pPr>
              <w:spacing w:after="40"/>
              <w:rPr>
                <w:rFonts w:cs="Arial"/>
                <w:sz w:val="20"/>
                <w:szCs w:val="20"/>
              </w:rPr>
            </w:pPr>
            <w:r>
              <w:rPr>
                <w:rFonts w:cs="Arial"/>
                <w:sz w:val="20"/>
                <w:szCs w:val="20"/>
              </w:rPr>
              <w:t>S</w:t>
            </w:r>
          </w:p>
          <w:p w14:paraId="36C1DCFD" w14:textId="77777777" w:rsidR="001673F7" w:rsidRPr="00D80ED4" w:rsidRDefault="001673F7" w:rsidP="00DE23FB">
            <w:pPr>
              <w:tabs>
                <w:tab w:val="left" w:pos="-720"/>
              </w:tabs>
              <w:suppressAutoHyphens/>
              <w:spacing w:after="210"/>
              <w:rPr>
                <w:rFonts w:cs="Arial"/>
                <w:sz w:val="20"/>
                <w:szCs w:val="20"/>
              </w:rPr>
            </w:pPr>
          </w:p>
        </w:tc>
      </w:tr>
      <w:tr w:rsidR="001673F7" w:rsidRPr="00D80ED4" w14:paraId="2D017BA0" w14:textId="77777777" w:rsidTr="001673F7">
        <w:trPr>
          <w:cantSplit/>
          <w:trHeight w:val="1134"/>
        </w:trPr>
        <w:tc>
          <w:tcPr>
            <w:tcW w:w="1702" w:type="dxa"/>
            <w:tcBorders>
              <w:top w:val="single" w:sz="4" w:space="0" w:color="auto"/>
              <w:bottom w:val="single" w:sz="4" w:space="0" w:color="auto"/>
            </w:tcBorders>
          </w:tcPr>
          <w:p w14:paraId="486D3C11" w14:textId="77777777" w:rsidR="001673F7" w:rsidRDefault="001673F7" w:rsidP="00DE23FB">
            <w:pPr>
              <w:rPr>
                <w:rFonts w:cs="Arial"/>
                <w:b/>
                <w:sz w:val="20"/>
                <w:szCs w:val="20"/>
              </w:rPr>
            </w:pPr>
            <w:r w:rsidRPr="00D80ED4">
              <w:rPr>
                <w:rFonts w:cs="Arial"/>
                <w:b/>
                <w:sz w:val="20"/>
                <w:szCs w:val="20"/>
              </w:rPr>
              <w:lastRenderedPageBreak/>
              <w:t xml:space="preserve">Disposition </w:t>
            </w:r>
            <w:r w:rsidRPr="00D80ED4">
              <w:rPr>
                <w:rFonts w:cs="Arial"/>
                <w:b/>
                <w:sz w:val="20"/>
                <w:szCs w:val="20"/>
              </w:rPr>
              <w:noBreakHyphen/>
              <w:t xml:space="preserve">  </w:t>
            </w:r>
          </w:p>
          <w:p w14:paraId="21A6347D" w14:textId="77777777" w:rsidR="001673F7" w:rsidRPr="00D80ED4" w:rsidRDefault="001673F7" w:rsidP="00DE23FB">
            <w:pPr>
              <w:rPr>
                <w:rFonts w:cs="Arial"/>
                <w:b/>
                <w:sz w:val="20"/>
                <w:szCs w:val="20"/>
              </w:rPr>
            </w:pPr>
            <w:r w:rsidRPr="00D80ED4">
              <w:rPr>
                <w:rFonts w:cs="Arial"/>
                <w:b/>
                <w:sz w:val="20"/>
                <w:szCs w:val="20"/>
              </w:rPr>
              <w:t>adjustment/ attitude</w:t>
            </w:r>
          </w:p>
        </w:tc>
        <w:tc>
          <w:tcPr>
            <w:tcW w:w="7655" w:type="dxa"/>
            <w:tcBorders>
              <w:top w:val="single" w:sz="4" w:space="0" w:color="auto"/>
              <w:bottom w:val="nil"/>
            </w:tcBorders>
          </w:tcPr>
          <w:p w14:paraId="003870DD" w14:textId="77777777" w:rsidR="001673F7" w:rsidRDefault="001673F7" w:rsidP="00DE23FB">
            <w:pPr>
              <w:spacing w:after="40"/>
              <w:rPr>
                <w:rFonts w:cs="Arial"/>
                <w:sz w:val="20"/>
                <w:szCs w:val="20"/>
              </w:rPr>
            </w:pPr>
            <w:r>
              <w:rPr>
                <w:rFonts w:cs="Arial"/>
                <w:sz w:val="20"/>
                <w:szCs w:val="20"/>
              </w:rPr>
              <w:t>Essential</w:t>
            </w:r>
          </w:p>
          <w:p w14:paraId="104E6C69"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Able to use own initiative.</w:t>
            </w:r>
          </w:p>
          <w:p w14:paraId="2BA1AC5F"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Able to work as a member of a team within a whole school approach.</w:t>
            </w:r>
          </w:p>
          <w:p w14:paraId="745E9181"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Dependable, self-motivated and committed to the excellent education of children.</w:t>
            </w:r>
          </w:p>
          <w:p w14:paraId="6B0101D7" w14:textId="77777777" w:rsidR="001673F7" w:rsidRPr="00D80ED4" w:rsidRDefault="001673F7" w:rsidP="00DE23FB">
            <w:pPr>
              <w:tabs>
                <w:tab w:val="left" w:pos="-720"/>
              </w:tabs>
              <w:suppressAutoHyphens/>
              <w:spacing w:after="210"/>
              <w:rPr>
                <w:rFonts w:cs="Arial"/>
                <w:sz w:val="20"/>
                <w:szCs w:val="20"/>
              </w:rPr>
            </w:pPr>
          </w:p>
        </w:tc>
        <w:tc>
          <w:tcPr>
            <w:tcW w:w="1134" w:type="dxa"/>
            <w:tcBorders>
              <w:top w:val="single" w:sz="4" w:space="0" w:color="auto"/>
              <w:bottom w:val="single" w:sz="4" w:space="0" w:color="auto"/>
            </w:tcBorders>
          </w:tcPr>
          <w:p w14:paraId="20B0783D" w14:textId="77777777" w:rsidR="001673F7" w:rsidRPr="00D80ED4" w:rsidRDefault="001673F7" w:rsidP="00DE23FB">
            <w:pPr>
              <w:spacing w:after="40"/>
              <w:rPr>
                <w:rFonts w:cs="Arial"/>
                <w:sz w:val="20"/>
                <w:szCs w:val="20"/>
              </w:rPr>
            </w:pPr>
            <w:r w:rsidRPr="00D80ED4">
              <w:rPr>
                <w:rFonts w:cs="Arial"/>
                <w:sz w:val="20"/>
                <w:szCs w:val="20"/>
              </w:rPr>
              <w:t>S</w:t>
            </w:r>
          </w:p>
        </w:tc>
      </w:tr>
      <w:tr w:rsidR="001673F7" w:rsidRPr="00D80ED4" w14:paraId="42A14330" w14:textId="77777777" w:rsidTr="00D7128E">
        <w:trPr>
          <w:cantSplit/>
          <w:trHeight w:val="3801"/>
        </w:trPr>
        <w:tc>
          <w:tcPr>
            <w:tcW w:w="1702" w:type="dxa"/>
            <w:tcBorders>
              <w:top w:val="single" w:sz="4" w:space="0" w:color="auto"/>
            </w:tcBorders>
          </w:tcPr>
          <w:p w14:paraId="734BB241" w14:textId="187DD6A2" w:rsidR="001673F7" w:rsidRPr="00D80ED4" w:rsidRDefault="001673F7" w:rsidP="00DE23FB">
            <w:pPr>
              <w:rPr>
                <w:rFonts w:cs="Arial"/>
                <w:b/>
                <w:sz w:val="20"/>
                <w:szCs w:val="20"/>
              </w:rPr>
            </w:pPr>
            <w:r w:rsidRPr="00D80ED4">
              <w:rPr>
                <w:rFonts w:cs="Arial"/>
                <w:b/>
                <w:sz w:val="20"/>
                <w:szCs w:val="20"/>
              </w:rPr>
              <w:t>Practical &amp; intellectual skill</w:t>
            </w:r>
            <w:r>
              <w:rPr>
                <w:rFonts w:cs="Arial"/>
                <w:b/>
                <w:sz w:val="20"/>
                <w:szCs w:val="20"/>
              </w:rPr>
              <w:t>s</w:t>
            </w:r>
          </w:p>
        </w:tc>
        <w:tc>
          <w:tcPr>
            <w:tcW w:w="7655" w:type="dxa"/>
            <w:tcBorders>
              <w:top w:val="single" w:sz="4" w:space="0" w:color="auto"/>
            </w:tcBorders>
          </w:tcPr>
          <w:p w14:paraId="43AAF15B" w14:textId="77777777" w:rsidR="001673F7" w:rsidRDefault="001673F7" w:rsidP="00DE23FB">
            <w:pPr>
              <w:spacing w:after="40"/>
              <w:rPr>
                <w:rFonts w:cs="Arial"/>
                <w:sz w:val="20"/>
                <w:szCs w:val="20"/>
              </w:rPr>
            </w:pPr>
            <w:r>
              <w:rPr>
                <w:rFonts w:cs="Arial"/>
                <w:sz w:val="20"/>
                <w:szCs w:val="20"/>
              </w:rPr>
              <w:t>Essential</w:t>
            </w:r>
          </w:p>
          <w:p w14:paraId="0FF9F9B7"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Able to demonstrate excellent organisational and classroom management skills.</w:t>
            </w:r>
          </w:p>
          <w:p w14:paraId="03EDAA2A"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Commitment to equal opportunities for all.</w:t>
            </w:r>
          </w:p>
          <w:p w14:paraId="4FA5C813"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Ability to communicate effectively with parents and colleagues.</w:t>
            </w:r>
          </w:p>
          <w:p w14:paraId="25F9714C" w14:textId="77777777" w:rsidR="001673F7" w:rsidRDefault="001673F7" w:rsidP="00DE23FB">
            <w:pPr>
              <w:numPr>
                <w:ilvl w:val="0"/>
                <w:numId w:val="20"/>
              </w:numPr>
              <w:spacing w:after="40"/>
              <w:ind w:left="357" w:hanging="357"/>
              <w:rPr>
                <w:rFonts w:cs="Arial"/>
                <w:sz w:val="20"/>
                <w:szCs w:val="20"/>
              </w:rPr>
            </w:pPr>
            <w:r w:rsidRPr="00D80ED4">
              <w:rPr>
                <w:rFonts w:cs="Arial"/>
                <w:sz w:val="20"/>
                <w:szCs w:val="20"/>
              </w:rPr>
              <w:t>Ability to prepare and present high-quality teaching materials.</w:t>
            </w:r>
          </w:p>
          <w:p w14:paraId="14FD6251" w14:textId="77777777" w:rsidR="001673F7" w:rsidRDefault="001673F7" w:rsidP="001673F7">
            <w:pPr>
              <w:numPr>
                <w:ilvl w:val="0"/>
                <w:numId w:val="20"/>
              </w:numPr>
              <w:spacing w:after="40"/>
              <w:ind w:left="357" w:hanging="357"/>
              <w:rPr>
                <w:rFonts w:cs="Arial"/>
                <w:sz w:val="20"/>
                <w:szCs w:val="20"/>
              </w:rPr>
            </w:pPr>
            <w:r w:rsidRPr="00D80ED4">
              <w:rPr>
                <w:rFonts w:cs="Arial"/>
                <w:sz w:val="20"/>
                <w:szCs w:val="20"/>
              </w:rPr>
              <w:t>Able to support the development and implementation of all school policies.</w:t>
            </w:r>
          </w:p>
          <w:p w14:paraId="3A025190" w14:textId="35D05944" w:rsidR="001673F7" w:rsidRPr="001673F7" w:rsidRDefault="001673F7" w:rsidP="001673F7">
            <w:pPr>
              <w:spacing w:after="40"/>
              <w:ind w:left="357"/>
              <w:rPr>
                <w:rFonts w:cs="Arial"/>
                <w:sz w:val="20"/>
                <w:szCs w:val="20"/>
              </w:rPr>
            </w:pPr>
          </w:p>
        </w:tc>
        <w:tc>
          <w:tcPr>
            <w:tcW w:w="1134" w:type="dxa"/>
            <w:tcBorders>
              <w:top w:val="single" w:sz="4" w:space="0" w:color="auto"/>
            </w:tcBorders>
          </w:tcPr>
          <w:p w14:paraId="05FFD529" w14:textId="2CC4EAEA" w:rsidR="001673F7" w:rsidRPr="00D80ED4" w:rsidRDefault="001673F7" w:rsidP="00DE23FB">
            <w:pPr>
              <w:spacing w:after="40"/>
              <w:rPr>
                <w:rFonts w:cs="Arial"/>
                <w:sz w:val="20"/>
                <w:szCs w:val="20"/>
              </w:rPr>
            </w:pPr>
            <w:r>
              <w:rPr>
                <w:rFonts w:cs="Arial"/>
                <w:sz w:val="20"/>
                <w:szCs w:val="20"/>
              </w:rPr>
              <w:t>A, S</w:t>
            </w:r>
          </w:p>
        </w:tc>
      </w:tr>
      <w:tr w:rsidR="001673F7" w:rsidRPr="00D80ED4" w14:paraId="1434AC26" w14:textId="77777777" w:rsidTr="00DE23FB">
        <w:trPr>
          <w:cantSplit/>
          <w:trHeight w:val="1134"/>
        </w:trPr>
        <w:tc>
          <w:tcPr>
            <w:tcW w:w="1702" w:type="dxa"/>
            <w:tcBorders>
              <w:top w:val="single" w:sz="4" w:space="0" w:color="auto"/>
              <w:bottom w:val="single" w:sz="4" w:space="0" w:color="auto"/>
            </w:tcBorders>
          </w:tcPr>
          <w:p w14:paraId="20CFB1AD" w14:textId="77777777" w:rsidR="001673F7" w:rsidRPr="00D80ED4" w:rsidRDefault="001673F7" w:rsidP="00DE23FB">
            <w:pPr>
              <w:rPr>
                <w:rFonts w:cs="Arial"/>
                <w:b/>
                <w:sz w:val="20"/>
                <w:szCs w:val="20"/>
              </w:rPr>
            </w:pPr>
            <w:r w:rsidRPr="00D80ED4">
              <w:rPr>
                <w:rFonts w:cs="Arial"/>
                <w:b/>
                <w:sz w:val="20"/>
                <w:szCs w:val="20"/>
              </w:rPr>
              <w:t xml:space="preserve">Circumstances </w:t>
            </w:r>
            <w:r w:rsidRPr="00D80ED4">
              <w:rPr>
                <w:rFonts w:cs="Arial"/>
                <w:b/>
                <w:sz w:val="20"/>
                <w:szCs w:val="20"/>
              </w:rPr>
              <w:noBreakHyphen/>
              <w:t> personal</w:t>
            </w:r>
          </w:p>
        </w:tc>
        <w:tc>
          <w:tcPr>
            <w:tcW w:w="7655" w:type="dxa"/>
            <w:tcBorders>
              <w:top w:val="single" w:sz="4" w:space="0" w:color="auto"/>
              <w:bottom w:val="single" w:sz="4" w:space="0" w:color="auto"/>
            </w:tcBorders>
          </w:tcPr>
          <w:p w14:paraId="5ADFF09E" w14:textId="77777777" w:rsidR="001673F7" w:rsidRPr="00D2012C" w:rsidRDefault="001673F7" w:rsidP="00DE23FB">
            <w:pPr>
              <w:numPr>
                <w:ilvl w:val="0"/>
                <w:numId w:val="20"/>
              </w:numPr>
              <w:spacing w:after="40"/>
              <w:ind w:left="357" w:hanging="357"/>
              <w:rPr>
                <w:rFonts w:cs="Arial"/>
                <w:i/>
                <w:sz w:val="20"/>
                <w:szCs w:val="20"/>
              </w:rPr>
            </w:pPr>
            <w:r w:rsidRPr="00D80ED4">
              <w:rPr>
                <w:rFonts w:cs="Arial"/>
                <w:sz w:val="20"/>
                <w:szCs w:val="20"/>
              </w:rPr>
              <w:t>Must be legally entitled to work in the UK (Asylum and Immigration Act 1996).</w:t>
            </w:r>
            <w:r>
              <w:rPr>
                <w:rFonts w:cs="Arial"/>
                <w:sz w:val="20"/>
                <w:szCs w:val="20"/>
              </w:rPr>
              <w:t xml:space="preserve"> </w:t>
            </w:r>
            <w:r w:rsidRPr="00D2012C">
              <w:rPr>
                <w:rFonts w:cs="Arial"/>
                <w:i/>
                <w:sz w:val="20"/>
                <w:szCs w:val="20"/>
              </w:rPr>
              <w:t>Documentary evidence will be required at interview stage.</w:t>
            </w:r>
          </w:p>
          <w:p w14:paraId="5C1ED522"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No contra-indications in personal background or criminal record indicating unsuitability to work with children/young people/vulnerable clients/finance (DBS check required).</w:t>
            </w:r>
          </w:p>
          <w:p w14:paraId="25E35D3C" w14:textId="77777777" w:rsidR="001673F7" w:rsidRPr="00D80ED4" w:rsidRDefault="001673F7" w:rsidP="00DE23FB">
            <w:pPr>
              <w:numPr>
                <w:ilvl w:val="0"/>
                <w:numId w:val="20"/>
              </w:numPr>
              <w:spacing w:after="40"/>
              <w:ind w:left="357" w:hanging="357"/>
              <w:rPr>
                <w:rFonts w:cs="Arial"/>
                <w:sz w:val="20"/>
                <w:szCs w:val="20"/>
              </w:rPr>
            </w:pPr>
            <w:r w:rsidRPr="00D80ED4">
              <w:rPr>
                <w:rFonts w:cs="Arial"/>
                <w:sz w:val="20"/>
                <w:szCs w:val="20"/>
              </w:rPr>
              <w:t>Requirement to participate in some out-of-school working hours, including evening and other in-service commitments.</w:t>
            </w:r>
          </w:p>
          <w:p w14:paraId="1E7C7F25" w14:textId="77777777" w:rsidR="001673F7" w:rsidRDefault="001673F7" w:rsidP="00DE23FB">
            <w:pPr>
              <w:pStyle w:val="6LMBodybullets"/>
              <w:ind w:left="357"/>
              <w:rPr>
                <w:sz w:val="20"/>
                <w:szCs w:val="20"/>
              </w:rPr>
            </w:pPr>
            <w:r w:rsidRPr="00D2012C">
              <w:rPr>
                <w:sz w:val="20"/>
                <w:szCs w:val="20"/>
              </w:rPr>
              <w:t>Excellent attendance and punctuality record</w:t>
            </w:r>
            <w:r>
              <w:rPr>
                <w:sz w:val="20"/>
                <w:szCs w:val="20"/>
              </w:rPr>
              <w:t>.</w:t>
            </w:r>
          </w:p>
          <w:p w14:paraId="292678B2" w14:textId="77777777" w:rsidR="001673F7" w:rsidRPr="00D2012C" w:rsidRDefault="001673F7" w:rsidP="00DE23FB">
            <w:pPr>
              <w:pStyle w:val="6LMBodybullets"/>
              <w:numPr>
                <w:ilvl w:val="0"/>
                <w:numId w:val="0"/>
              </w:numPr>
              <w:ind w:left="357"/>
              <w:rPr>
                <w:sz w:val="20"/>
                <w:szCs w:val="20"/>
              </w:rPr>
            </w:pPr>
          </w:p>
        </w:tc>
        <w:tc>
          <w:tcPr>
            <w:tcW w:w="1134" w:type="dxa"/>
            <w:tcBorders>
              <w:top w:val="single" w:sz="4" w:space="0" w:color="auto"/>
              <w:bottom w:val="single" w:sz="4" w:space="0" w:color="auto"/>
            </w:tcBorders>
          </w:tcPr>
          <w:p w14:paraId="43F11EBA" w14:textId="77777777" w:rsidR="001673F7" w:rsidRPr="00D80ED4" w:rsidRDefault="001673F7" w:rsidP="00DE23FB">
            <w:pPr>
              <w:spacing w:after="40"/>
              <w:rPr>
                <w:rFonts w:cs="Arial"/>
                <w:sz w:val="20"/>
                <w:szCs w:val="20"/>
              </w:rPr>
            </w:pPr>
            <w:r>
              <w:rPr>
                <w:rFonts w:cs="Arial"/>
                <w:sz w:val="20"/>
                <w:szCs w:val="20"/>
              </w:rPr>
              <w:t>S</w:t>
            </w:r>
            <w:r w:rsidRPr="00D80ED4">
              <w:rPr>
                <w:rFonts w:cs="Arial"/>
                <w:sz w:val="20"/>
                <w:szCs w:val="20"/>
              </w:rPr>
              <w:t>.</w:t>
            </w:r>
            <w:r>
              <w:rPr>
                <w:rFonts w:cs="Arial"/>
                <w:sz w:val="20"/>
                <w:szCs w:val="20"/>
              </w:rPr>
              <w:t xml:space="preserve"> </w:t>
            </w:r>
          </w:p>
        </w:tc>
      </w:tr>
    </w:tbl>
    <w:p w14:paraId="43BCFAD5" w14:textId="77777777" w:rsidR="001673F7" w:rsidRDefault="001673F7" w:rsidP="001673F7">
      <w:pPr>
        <w:pStyle w:val="2LMHeading0"/>
      </w:pPr>
    </w:p>
    <w:p w14:paraId="43EF8CBA" w14:textId="77777777" w:rsidR="001673F7" w:rsidRDefault="001673F7" w:rsidP="001673F7">
      <w:pPr>
        <w:rPr>
          <w:rFonts w:cs="Arial"/>
          <w:b/>
        </w:rPr>
      </w:pPr>
      <w:r>
        <w:br w:type="page"/>
      </w:r>
    </w:p>
    <w:p w14:paraId="7DDE97FD" w14:textId="77777777" w:rsidR="001C3C19" w:rsidRDefault="001C3C19" w:rsidP="00887D10">
      <w:pPr>
        <w:pStyle w:val="2LMHeading0"/>
      </w:pPr>
    </w:p>
    <w:p w14:paraId="5BA8D102" w14:textId="77777777" w:rsidR="00BD299B" w:rsidRPr="00ED3C92" w:rsidRDefault="00BD299B" w:rsidP="00887D10">
      <w:pPr>
        <w:pStyle w:val="2LMHeading0"/>
      </w:pPr>
      <w:r w:rsidRPr="00ED3C92">
        <w:t>Recruitment of Ex-Offenders Policy</w:t>
      </w:r>
    </w:p>
    <w:p w14:paraId="6399CCD9" w14:textId="77777777" w:rsidR="006F1441" w:rsidRPr="00054237" w:rsidRDefault="006F1441" w:rsidP="006F1441">
      <w:pPr>
        <w:rPr>
          <w:rFonts w:cs="Arial"/>
          <w:sz w:val="20"/>
          <w:szCs w:val="20"/>
          <w:lang w:val="en-US"/>
        </w:rPr>
      </w:pPr>
      <w:r w:rsidRPr="00054237">
        <w:rPr>
          <w:rFonts w:cs="Arial"/>
          <w:sz w:val="20"/>
          <w:szCs w:val="20"/>
          <w:lang w:val="en-US"/>
        </w:rPr>
        <w:t xml:space="preserve">Low Moor C. of E. Primary School is required to send a copy of its policy on the recruitment of ex-offenders to all job applicants. The school’s Safeguarding and Child Protection Policy is published on the school website </w:t>
      </w:r>
      <w:hyperlink r:id="rId17" w:history="1">
        <w:r w:rsidRPr="00054237">
          <w:rPr>
            <w:rFonts w:cs="Arial"/>
            <w:color w:val="0000FF"/>
            <w:sz w:val="20"/>
            <w:szCs w:val="20"/>
            <w:u w:val="single"/>
            <w:lang w:val="en-US"/>
          </w:rPr>
          <w:t>https://www.lowmoor.bradford.sch.uk/about-us/policies-documents</w:t>
        </w:r>
      </w:hyperlink>
    </w:p>
    <w:p w14:paraId="1E549247"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 xml:space="preserve">The governing body fully complies with the DBS Code of Practice and will not discriminate unfairly against any subject of a disclosure on the basis of conviction or other information revealed. </w:t>
      </w:r>
    </w:p>
    <w:p w14:paraId="2D7C616C"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 xml:space="preserve">All applicants are subject to a DBS check before the appointment is confirmed; this includes details of convictions and cautions, as well as spent and unspent convictions. A positive disclosure will not necessarily prohibit a candidate from being offered a position. </w:t>
      </w:r>
    </w:p>
    <w:p w14:paraId="17B2257B"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 xml:space="preserve">The school is committed to the fair treatment of all applicants, regardless of race, gender, religion, sexual orientation, responsibilities for dependants, age, physical or mental disability or offending background. </w:t>
      </w:r>
    </w:p>
    <w:p w14:paraId="2854B0D5"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The school promotes equal opportunity and welcomes applicants from a wide range of backgrounds, including those with criminal records.</w:t>
      </w:r>
    </w:p>
    <w:p w14:paraId="5410AA5A"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 xml:space="preserve">Candidates are selected for interview based on their skills, qualifications and expertise. </w:t>
      </w:r>
    </w:p>
    <w:p w14:paraId="1E6429C5"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All application forms and recruitment notices will contain a statement that a disclosure will be requested if a position is offered.</w:t>
      </w:r>
    </w:p>
    <w:p w14:paraId="03A333B3"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All applicants are encouraged to provide details of their criminal record at the earliest stage possible. This may be sent under a separate and confidential cover.</w:t>
      </w:r>
    </w:p>
    <w:p w14:paraId="2703184B"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All applicants will be made aware of the existence of the DBS Code of Practice and will be provided with a copy on request.</w:t>
      </w:r>
    </w:p>
    <w:p w14:paraId="3CC7CCEA"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 xml:space="preserve">The school is committed to ensuring all disclosure information will only be seen by those who require access as part of their duties. </w:t>
      </w:r>
    </w:p>
    <w:p w14:paraId="580CF46A"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The school will discuss any matters revealed on a DBS certificate with the applicant before withdrawing a conditional offer of employment.</w:t>
      </w:r>
    </w:p>
    <w:p w14:paraId="04096452"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At interview, or in a subsequent discussion, open and measured discussion will take place on the subject of the offences.</w:t>
      </w:r>
    </w:p>
    <w:p w14:paraId="775A6126"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Failure to reveal information that is directly relevant to the position sought could lead to withdrawal of any offer made.</w:t>
      </w:r>
    </w:p>
    <w:p w14:paraId="614DD3F5" w14:textId="77777777" w:rsidR="006F1441" w:rsidRPr="00054237" w:rsidRDefault="006F1441" w:rsidP="006F1441">
      <w:pPr>
        <w:numPr>
          <w:ilvl w:val="0"/>
          <w:numId w:val="20"/>
        </w:numPr>
        <w:ind w:left="714" w:hanging="357"/>
        <w:rPr>
          <w:rFonts w:cs="Arial"/>
          <w:sz w:val="20"/>
          <w:szCs w:val="20"/>
        </w:rPr>
      </w:pPr>
      <w:r w:rsidRPr="00054237">
        <w:rPr>
          <w:rFonts w:cs="Arial"/>
          <w:sz w:val="20"/>
          <w:szCs w:val="20"/>
        </w:rPr>
        <w:t xml:space="preserve">Legal advice is available for all involved in the recruitment process to ensure they can identify and assess the relevance and circumstances of offences. </w:t>
      </w:r>
    </w:p>
    <w:p w14:paraId="62D63DBB" w14:textId="77777777" w:rsidR="006F1441" w:rsidRPr="00054237" w:rsidRDefault="006F1441" w:rsidP="007C4B77">
      <w:pPr>
        <w:numPr>
          <w:ilvl w:val="0"/>
          <w:numId w:val="20"/>
        </w:numPr>
        <w:ind w:left="714" w:hanging="357"/>
        <w:rPr>
          <w:rFonts w:cs="Arial"/>
          <w:sz w:val="20"/>
          <w:szCs w:val="20"/>
        </w:rPr>
      </w:pPr>
      <w:r w:rsidRPr="00054237">
        <w:rPr>
          <w:rFonts w:cs="Arial"/>
          <w:sz w:val="20"/>
          <w:szCs w:val="20"/>
        </w:rPr>
        <w:t>Recruitment personnel have received appropriate training and guidance in the relevant legislation relating to the employment of ex-offenders.</w:t>
      </w:r>
      <w:bookmarkStart w:id="0" w:name="_Monitoring_and_review"/>
      <w:bookmarkEnd w:id="0"/>
    </w:p>
    <w:p w14:paraId="57C02786" w14:textId="77777777" w:rsidR="006F1441" w:rsidRDefault="006F1441" w:rsidP="006F1441">
      <w:pPr>
        <w:ind w:left="714"/>
        <w:rPr>
          <w:rFonts w:cs="Arial"/>
        </w:rPr>
      </w:pPr>
    </w:p>
    <w:p w14:paraId="068492AE" w14:textId="77777777" w:rsidR="00054237" w:rsidRDefault="00054237" w:rsidP="006F1441">
      <w:pPr>
        <w:ind w:left="714"/>
        <w:rPr>
          <w:i/>
          <w:sz w:val="20"/>
          <w:szCs w:val="20"/>
        </w:rPr>
      </w:pPr>
    </w:p>
    <w:p w14:paraId="3D3A90B7" w14:textId="77777777" w:rsidR="00054237" w:rsidRDefault="00054237" w:rsidP="006F1441">
      <w:pPr>
        <w:ind w:left="714"/>
        <w:rPr>
          <w:i/>
          <w:sz w:val="20"/>
          <w:szCs w:val="20"/>
        </w:rPr>
      </w:pPr>
    </w:p>
    <w:p w14:paraId="6274750D" w14:textId="019A0904" w:rsidR="00BD299B" w:rsidRPr="006F1441" w:rsidRDefault="00BD299B" w:rsidP="006F1441">
      <w:pPr>
        <w:ind w:left="714"/>
        <w:rPr>
          <w:rFonts w:cs="Arial"/>
        </w:rPr>
      </w:pPr>
      <w:r w:rsidRPr="006F1441">
        <w:rPr>
          <w:i/>
          <w:sz w:val="20"/>
          <w:szCs w:val="20"/>
        </w:rPr>
        <w:t>Extract from DBS Policy (update</w:t>
      </w:r>
      <w:r w:rsidR="007C4B77" w:rsidRPr="006F1441">
        <w:rPr>
          <w:i/>
          <w:sz w:val="20"/>
          <w:szCs w:val="20"/>
        </w:rPr>
        <w:t>d</w:t>
      </w:r>
      <w:r w:rsidRPr="006F1441">
        <w:rPr>
          <w:i/>
          <w:sz w:val="20"/>
          <w:szCs w:val="20"/>
        </w:rPr>
        <w:t xml:space="preserve"> </w:t>
      </w:r>
      <w:r w:rsidR="006F1441">
        <w:rPr>
          <w:i/>
          <w:sz w:val="20"/>
          <w:szCs w:val="20"/>
        </w:rPr>
        <w:t>June 202</w:t>
      </w:r>
      <w:r w:rsidR="00257F7F">
        <w:rPr>
          <w:i/>
          <w:sz w:val="20"/>
          <w:szCs w:val="20"/>
        </w:rPr>
        <w:t>4</w:t>
      </w:r>
      <w:r w:rsidRPr="006F1441">
        <w:rPr>
          <w:i/>
          <w:sz w:val="20"/>
          <w:szCs w:val="20"/>
        </w:rPr>
        <w:t>)</w:t>
      </w:r>
    </w:p>
    <w:sectPr w:rsidR="00BD299B" w:rsidRPr="006F1441" w:rsidSect="00887D10">
      <w:footerReference w:type="default" r:id="rId18"/>
      <w:pgSz w:w="11906" w:h="16838" w:code="9"/>
      <w:pgMar w:top="851" w:right="1440" w:bottom="851" w:left="1440"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26C84" w14:textId="77777777" w:rsidR="00790761" w:rsidRDefault="00790761" w:rsidP="00370396">
      <w:pPr>
        <w:spacing w:after="0" w:line="240" w:lineRule="auto"/>
      </w:pPr>
      <w:r>
        <w:separator/>
      </w:r>
    </w:p>
  </w:endnote>
  <w:endnote w:type="continuationSeparator" w:id="0">
    <w:p w14:paraId="3BCCF213" w14:textId="77777777" w:rsidR="00790761" w:rsidRDefault="00790761" w:rsidP="00370396">
      <w:pPr>
        <w:spacing w:after="0" w:line="240" w:lineRule="auto"/>
      </w:pPr>
      <w:r>
        <w:continuationSeparator/>
      </w:r>
    </w:p>
  </w:endnote>
  <w:endnote w:type="continuationNotice" w:id="1">
    <w:p w14:paraId="13E5C1D2" w14:textId="77777777" w:rsidR="00790761" w:rsidRDefault="00790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92"/>
    </w:tblGrid>
    <w:tr w:rsidR="006764E3" w:rsidRPr="006764E3" w14:paraId="5B4A6EAE" w14:textId="77777777" w:rsidTr="003231A7">
      <w:tc>
        <w:tcPr>
          <w:tcW w:w="10065" w:type="dxa"/>
          <w:gridSpan w:val="2"/>
          <w:tcBorders>
            <w:top w:val="single" w:sz="12" w:space="0" w:color="auto"/>
          </w:tcBorders>
        </w:tcPr>
        <w:p w14:paraId="22E23650" w14:textId="77777777" w:rsidR="006764E3" w:rsidRPr="006764E3" w:rsidRDefault="006764E3" w:rsidP="006764E3">
          <w:pPr>
            <w:tabs>
              <w:tab w:val="left" w:pos="5910"/>
            </w:tabs>
            <w:rPr>
              <w:noProof/>
              <w:color w:val="720033"/>
              <w:sz w:val="20"/>
              <w:szCs w:val="20"/>
              <w:lang w:eastAsia="en-GB"/>
            </w:rPr>
          </w:pPr>
        </w:p>
      </w:tc>
    </w:tr>
    <w:tr w:rsidR="006764E3" w:rsidRPr="006764E3" w14:paraId="761D8C51" w14:textId="77777777" w:rsidTr="003231A7">
      <w:tc>
        <w:tcPr>
          <w:tcW w:w="10065" w:type="dxa"/>
          <w:gridSpan w:val="2"/>
        </w:tcPr>
        <w:p w14:paraId="5184FE53" w14:textId="77777777" w:rsidR="006764E3" w:rsidRPr="006764E3" w:rsidRDefault="006764E3" w:rsidP="006764E3">
          <w:pPr>
            <w:tabs>
              <w:tab w:val="left" w:pos="5910"/>
            </w:tabs>
            <w:jc w:val="center"/>
            <w:rPr>
              <w:rFonts w:cs="Arial"/>
              <w:color w:val="720033"/>
              <w:sz w:val="20"/>
              <w:szCs w:val="20"/>
            </w:rPr>
          </w:pPr>
          <w:r w:rsidRPr="006764E3">
            <w:rPr>
              <w:noProof/>
              <w:color w:val="720033"/>
              <w:sz w:val="20"/>
              <w:szCs w:val="20"/>
              <w:lang w:eastAsia="en-GB"/>
            </w:rPr>
            <w:drawing>
              <wp:anchor distT="0" distB="0" distL="114300" distR="114300" simplePos="0" relativeHeight="251659264" behindDoc="0" locked="0" layoutInCell="1" allowOverlap="1" wp14:anchorId="68528800" wp14:editId="413848BC">
                <wp:simplePos x="0" y="0"/>
                <wp:positionH relativeFrom="column">
                  <wp:posOffset>385445</wp:posOffset>
                </wp:positionH>
                <wp:positionV relativeFrom="paragraph">
                  <wp:posOffset>9029700</wp:posOffset>
                </wp:positionV>
                <wp:extent cx="158955" cy="246380"/>
                <wp:effectExtent l="0" t="0" r="0" b="1270"/>
                <wp:wrapNone/>
                <wp:docPr id="7" name="Picture 7" descr="Marker Filled Icon - Address Icon Png Blue,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 Filled Icon - Address Icon Png Blue, Transparent Png - ki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955" cy="246380"/>
                        </a:xfrm>
                        <a:prstGeom prst="rect">
                          <a:avLst/>
                        </a:prstGeom>
                        <a:noFill/>
                        <a:ln>
                          <a:noFill/>
                        </a:ln>
                      </pic:spPr>
                    </pic:pic>
                  </a:graphicData>
                </a:graphic>
              </wp:anchor>
            </w:drawing>
          </w:r>
          <w:r w:rsidRPr="006764E3">
            <w:rPr>
              <w:rFonts w:cs="Arial"/>
              <w:noProof/>
              <w:color w:val="720033"/>
              <w:sz w:val="20"/>
              <w:szCs w:val="20"/>
              <w:lang w:eastAsia="en-GB"/>
            </w:rPr>
            <w:sym w:font="Wingdings" w:char="F0A3"/>
          </w:r>
          <w:r w:rsidRPr="006764E3">
            <w:rPr>
              <w:rFonts w:cs="Arial"/>
              <w:i/>
              <w:noProof/>
              <w:color w:val="720033"/>
              <w:sz w:val="20"/>
              <w:szCs w:val="20"/>
              <w:lang w:eastAsia="en-GB"/>
            </w:rPr>
            <w:t xml:space="preserve"> </w:t>
          </w:r>
          <w:r w:rsidRPr="006764E3">
            <w:rPr>
              <w:rFonts w:cs="Arial"/>
              <w:i/>
              <w:color w:val="720033"/>
              <w:sz w:val="20"/>
              <w:szCs w:val="20"/>
            </w:rPr>
            <w:t xml:space="preserve"> Park House Road, Low Moor, Bradford, BD12 0NN</w:t>
          </w:r>
        </w:p>
      </w:tc>
    </w:tr>
    <w:tr w:rsidR="006764E3" w:rsidRPr="006764E3" w14:paraId="2F60DCBD" w14:textId="77777777" w:rsidTr="003231A7">
      <w:tc>
        <w:tcPr>
          <w:tcW w:w="10065" w:type="dxa"/>
          <w:gridSpan w:val="2"/>
        </w:tcPr>
        <w:p w14:paraId="669CFB48" w14:textId="77777777" w:rsidR="006764E3" w:rsidRPr="006764E3" w:rsidRDefault="006764E3" w:rsidP="006764E3">
          <w:pPr>
            <w:tabs>
              <w:tab w:val="left" w:pos="5910"/>
            </w:tabs>
            <w:jc w:val="center"/>
            <w:rPr>
              <w:rFonts w:cs="Arial"/>
              <w:i/>
              <w:color w:val="720033"/>
              <w:sz w:val="20"/>
              <w:szCs w:val="20"/>
            </w:rPr>
          </w:pPr>
          <w:r w:rsidRPr="006764E3">
            <w:rPr>
              <w:rFonts w:cs="Arial"/>
              <w:b/>
              <w:color w:val="720033"/>
              <w:sz w:val="20"/>
              <w:szCs w:val="20"/>
            </w:rPr>
            <w:sym w:font="Wingdings" w:char="F038"/>
          </w:r>
          <w:r w:rsidRPr="006764E3">
            <w:rPr>
              <w:rFonts w:cs="Arial"/>
              <w:i/>
              <w:color w:val="720033"/>
              <w:sz w:val="20"/>
              <w:szCs w:val="20"/>
            </w:rPr>
            <w:t xml:space="preserve">  www.lowmoor.bradford.sch.uk</w:t>
          </w:r>
        </w:p>
      </w:tc>
    </w:tr>
    <w:tr w:rsidR="006764E3" w:rsidRPr="006764E3" w14:paraId="70D64CF0" w14:textId="77777777" w:rsidTr="003231A7">
      <w:tc>
        <w:tcPr>
          <w:tcW w:w="4673" w:type="dxa"/>
        </w:tcPr>
        <w:p w14:paraId="3201017F" w14:textId="77777777" w:rsidR="006764E3" w:rsidRPr="006764E3" w:rsidRDefault="006764E3" w:rsidP="006764E3">
          <w:pPr>
            <w:tabs>
              <w:tab w:val="center" w:pos="4513"/>
              <w:tab w:val="right" w:pos="9026"/>
            </w:tabs>
            <w:jc w:val="center"/>
            <w:rPr>
              <w:rFonts w:cs="Arial"/>
              <w:b/>
              <w:color w:val="720033"/>
              <w:sz w:val="20"/>
              <w:szCs w:val="20"/>
            </w:rPr>
          </w:pPr>
          <w:r w:rsidRPr="006764E3">
            <w:rPr>
              <w:rFonts w:cs="Arial"/>
              <w:color w:val="720033"/>
              <w:sz w:val="20"/>
              <w:szCs w:val="20"/>
            </w:rPr>
            <w:t xml:space="preserve">                                                 </w:t>
          </w:r>
          <w:r w:rsidRPr="006764E3">
            <w:rPr>
              <w:rFonts w:cs="Arial"/>
              <w:color w:val="720033"/>
              <w:sz w:val="20"/>
              <w:szCs w:val="20"/>
            </w:rPr>
            <w:sym w:font="Wingdings" w:char="F028"/>
          </w:r>
          <w:r w:rsidRPr="006764E3">
            <w:rPr>
              <w:rFonts w:cs="Arial"/>
              <w:color w:val="720033"/>
              <w:sz w:val="20"/>
              <w:szCs w:val="20"/>
            </w:rPr>
            <w:t xml:space="preserve">  </w:t>
          </w:r>
          <w:r w:rsidRPr="006764E3">
            <w:rPr>
              <w:rFonts w:cs="Arial"/>
              <w:i/>
              <w:color w:val="720033"/>
              <w:sz w:val="20"/>
              <w:szCs w:val="20"/>
            </w:rPr>
            <w:t>01274 600797</w:t>
          </w:r>
        </w:p>
      </w:tc>
      <w:tc>
        <w:tcPr>
          <w:tcW w:w="5392" w:type="dxa"/>
        </w:tcPr>
        <w:p w14:paraId="6BA33FDF" w14:textId="77777777" w:rsidR="006764E3" w:rsidRPr="006764E3" w:rsidRDefault="006764E3" w:rsidP="006764E3">
          <w:pPr>
            <w:tabs>
              <w:tab w:val="left" w:pos="5910"/>
            </w:tabs>
            <w:rPr>
              <w:rFonts w:cs="Arial"/>
              <w:b/>
              <w:color w:val="720033"/>
              <w:sz w:val="20"/>
              <w:szCs w:val="20"/>
            </w:rPr>
          </w:pPr>
          <w:r w:rsidRPr="006764E3">
            <w:rPr>
              <w:rFonts w:cs="Arial"/>
              <w:b/>
              <w:color w:val="720033"/>
              <w:sz w:val="20"/>
              <w:szCs w:val="20"/>
            </w:rPr>
            <w:sym w:font="Wingdings" w:char="F02A"/>
          </w:r>
          <w:r w:rsidRPr="006764E3">
            <w:rPr>
              <w:rFonts w:cs="Arial"/>
              <w:b/>
              <w:color w:val="720033"/>
              <w:sz w:val="20"/>
              <w:szCs w:val="20"/>
            </w:rPr>
            <w:t xml:space="preserve">  </w:t>
          </w:r>
          <w:hyperlink r:id="rId2" w:history="1">
            <w:r w:rsidRPr="006764E3">
              <w:rPr>
                <w:rFonts w:cs="Arial"/>
                <w:color w:val="720033"/>
                <w:sz w:val="20"/>
                <w:szCs w:val="20"/>
                <w:u w:val="single"/>
              </w:rPr>
              <w:t>office@lowmoor-ce.uk</w:t>
            </w:r>
          </w:hyperlink>
        </w:p>
      </w:tc>
    </w:tr>
  </w:tbl>
  <w:p w14:paraId="1E4EF0F8" w14:textId="77777777" w:rsidR="007B6CFB" w:rsidRPr="006764E3" w:rsidRDefault="007B6CFB" w:rsidP="00676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134E" w14:textId="77777777" w:rsidR="001673F7" w:rsidRPr="00E17FF2" w:rsidRDefault="001673F7" w:rsidP="00E17FF2">
    <w:pPr>
      <w:rPr>
        <w:rFonts w:asciiTheme="minorHAnsi" w:hAnsiTheme="minorHAnsi"/>
      </w:rPr>
    </w:pPr>
  </w:p>
  <w:p w14:paraId="1FD083C2" w14:textId="77777777" w:rsidR="001673F7" w:rsidRDefault="001673F7" w:rsidP="00E17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EE1A" w14:textId="77777777" w:rsidR="007B6CFB" w:rsidRPr="003531C0" w:rsidRDefault="007B6CFB" w:rsidP="003531C0">
    <w:pPr>
      <w:pStyle w:val="Foo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6474" w14:textId="77777777" w:rsidR="00790761" w:rsidRDefault="00790761" w:rsidP="00370396">
      <w:pPr>
        <w:spacing w:after="0" w:line="240" w:lineRule="auto"/>
      </w:pPr>
      <w:r>
        <w:separator/>
      </w:r>
    </w:p>
  </w:footnote>
  <w:footnote w:type="continuationSeparator" w:id="0">
    <w:p w14:paraId="7FB50BDE" w14:textId="77777777" w:rsidR="00790761" w:rsidRDefault="00790761" w:rsidP="00370396">
      <w:pPr>
        <w:spacing w:after="0" w:line="240" w:lineRule="auto"/>
      </w:pPr>
      <w:r>
        <w:continuationSeparator/>
      </w:r>
    </w:p>
  </w:footnote>
  <w:footnote w:type="continuationNotice" w:id="1">
    <w:p w14:paraId="7AC6660B" w14:textId="77777777" w:rsidR="00790761" w:rsidRDefault="00790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FEBD" w14:textId="77777777" w:rsidR="007B6CFB" w:rsidRPr="000401E9" w:rsidRDefault="007B6CFB" w:rsidP="007B6CFB">
    <w:pPr>
      <w:pStyle w:val="Header"/>
      <w:rPr>
        <w:rFonts w:ascii="Arial" w:hAnsi="Arial" w:cs="Arial"/>
        <w:b/>
      </w:rPr>
    </w:pPr>
    <w:r w:rsidRPr="000401E9">
      <w:rPr>
        <w:rFonts w:ascii="Arial" w:hAnsi="Arial" w:cs="Arial"/>
        <w:b/>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2200"/>
      <w:gridCol w:w="6826"/>
    </w:tblGrid>
    <w:tr w:rsidR="006764E3" w:rsidRPr="006764E3" w14:paraId="3B257427" w14:textId="77777777" w:rsidTr="003231A7">
      <w:trPr>
        <w:trHeight w:val="885"/>
      </w:trPr>
      <w:tc>
        <w:tcPr>
          <w:tcW w:w="1980" w:type="dxa"/>
          <w:vMerge w:val="restart"/>
        </w:tcPr>
        <w:p w14:paraId="2B431369" w14:textId="77777777" w:rsidR="006764E3" w:rsidRPr="006764E3" w:rsidRDefault="006764E3" w:rsidP="006764E3">
          <w:pPr>
            <w:spacing w:before="100" w:beforeAutospacing="1" w:after="100" w:afterAutospacing="1"/>
            <w:rPr>
              <w:rFonts w:ascii="Times New Roman" w:eastAsia="Times New Roman" w:hAnsi="Times New Roman" w:cs="Times New Roman"/>
              <w:sz w:val="24"/>
              <w:szCs w:val="24"/>
              <w:lang w:eastAsia="en-GB"/>
            </w:rPr>
          </w:pPr>
          <w:r w:rsidRPr="006764E3">
            <w:rPr>
              <w:rFonts w:ascii="Times New Roman" w:eastAsia="Times New Roman" w:hAnsi="Times New Roman" w:cs="Times New Roman"/>
              <w:noProof/>
              <w:sz w:val="24"/>
              <w:szCs w:val="24"/>
              <w:lang w:eastAsia="en-GB"/>
            </w:rPr>
            <w:drawing>
              <wp:inline distT="0" distB="0" distL="0" distR="0" wp14:anchorId="24C26975" wp14:editId="5154731D">
                <wp:extent cx="1260000" cy="1260000"/>
                <wp:effectExtent l="0" t="0" r="0" b="0"/>
                <wp:docPr id="6" name="Picture 6" descr="C:\Users\lbryan\AppData\Local\Packages\Microsoft.Windows.Photos_8wekyb3d8bbwe\TempState\ShareServiceTempFolder\Logo - April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ryan\AppData\Local\Packages\Microsoft.Windows.Photos_8wekyb3d8bbwe\TempState\ShareServiceTempFolder\Logo - April 202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c>
      <w:tc>
        <w:tcPr>
          <w:tcW w:w="7988" w:type="dxa"/>
        </w:tcPr>
        <w:p w14:paraId="474C6827" w14:textId="77777777" w:rsidR="006764E3" w:rsidRPr="006764E3" w:rsidRDefault="006764E3" w:rsidP="006764E3">
          <w:pPr>
            <w:spacing w:after="80"/>
            <w:jc w:val="right"/>
            <w:rPr>
              <w:rFonts w:cs="Arial"/>
              <w:b/>
              <w:i/>
              <w:color w:val="720033"/>
              <w:sz w:val="48"/>
              <w:szCs w:val="48"/>
            </w:rPr>
          </w:pPr>
          <w:r w:rsidRPr="006764E3">
            <w:rPr>
              <w:rFonts w:cs="Arial"/>
              <w:b/>
              <w:color w:val="720033"/>
              <w:sz w:val="48"/>
              <w:szCs w:val="48"/>
            </w:rPr>
            <w:t>Low Moor C. of E. Primary School</w:t>
          </w:r>
          <w:r w:rsidRPr="006764E3">
            <w:rPr>
              <w:rFonts w:cs="Arial"/>
              <w:i/>
              <w:color w:val="720033"/>
              <w:sz w:val="48"/>
              <w:szCs w:val="48"/>
            </w:rPr>
            <w:t xml:space="preserve">                     </w:t>
          </w:r>
        </w:p>
        <w:p w14:paraId="5944852C" w14:textId="77777777" w:rsidR="006764E3" w:rsidRPr="006764E3" w:rsidRDefault="006764E3" w:rsidP="006764E3">
          <w:pPr>
            <w:tabs>
              <w:tab w:val="center" w:pos="4513"/>
              <w:tab w:val="right" w:pos="9026"/>
            </w:tabs>
            <w:jc w:val="right"/>
            <w:rPr>
              <w:rFonts w:cs="Arial"/>
              <w:sz w:val="20"/>
              <w:szCs w:val="20"/>
            </w:rPr>
          </w:pPr>
          <w:r w:rsidRPr="006764E3">
            <w:rPr>
              <w:rFonts w:cs="Arial"/>
              <w:b/>
              <w:sz w:val="20"/>
              <w:szCs w:val="20"/>
            </w:rPr>
            <w:t>Headteacher:</w:t>
          </w:r>
          <w:r w:rsidRPr="006764E3">
            <w:rPr>
              <w:rFonts w:cs="Arial"/>
              <w:sz w:val="20"/>
              <w:szCs w:val="20"/>
            </w:rPr>
            <w:t xml:space="preserve"> Mrs Y.C. Broadbent</w:t>
          </w:r>
        </w:p>
        <w:p w14:paraId="34B5BD21" w14:textId="77777777" w:rsidR="006764E3" w:rsidRPr="006764E3" w:rsidRDefault="006764E3" w:rsidP="006764E3">
          <w:pPr>
            <w:ind w:firstLine="720"/>
            <w:rPr>
              <w:rFonts w:cs="Arial"/>
              <w:i/>
              <w:color w:val="0070C0"/>
            </w:rPr>
          </w:pPr>
        </w:p>
      </w:tc>
    </w:tr>
    <w:tr w:rsidR="006764E3" w:rsidRPr="006764E3" w14:paraId="5E3B51EA" w14:textId="77777777" w:rsidTr="003231A7">
      <w:trPr>
        <w:trHeight w:val="885"/>
      </w:trPr>
      <w:tc>
        <w:tcPr>
          <w:tcW w:w="1980" w:type="dxa"/>
          <w:vMerge/>
        </w:tcPr>
        <w:p w14:paraId="26E5DBDA" w14:textId="77777777" w:rsidR="006764E3" w:rsidRPr="006764E3" w:rsidRDefault="006764E3" w:rsidP="006764E3">
          <w:pPr>
            <w:jc w:val="center"/>
            <w:rPr>
              <w:b/>
              <w:noProof/>
              <w:sz w:val="36"/>
              <w:szCs w:val="36"/>
            </w:rPr>
          </w:pPr>
        </w:p>
      </w:tc>
      <w:tc>
        <w:tcPr>
          <w:tcW w:w="7988" w:type="dxa"/>
          <w:shd w:val="clear" w:color="auto" w:fill="auto"/>
        </w:tcPr>
        <w:p w14:paraId="5B30124F" w14:textId="77777777" w:rsidR="006764E3" w:rsidRPr="006764E3" w:rsidRDefault="006764E3" w:rsidP="006764E3">
          <w:pPr>
            <w:keepNext/>
            <w:keepLines/>
            <w:spacing w:before="240" w:after="240"/>
            <w:rPr>
              <w:rFonts w:eastAsiaTheme="majorEastAsia" w:cstheme="majorBidi"/>
              <w:i/>
              <w:color w:val="2F5496" w:themeColor="accent5" w:themeShade="BF"/>
              <w:sz w:val="24"/>
              <w:szCs w:val="24"/>
            </w:rPr>
          </w:pPr>
          <w:r w:rsidRPr="006764E3">
            <w:rPr>
              <w:rFonts w:eastAsiaTheme="majorEastAsia" w:cstheme="majorBidi"/>
              <w:i/>
              <w:color w:val="720033"/>
              <w:sz w:val="24"/>
              <w:szCs w:val="24"/>
            </w:rPr>
            <w:t>To learn together and grow in God’s love</w:t>
          </w:r>
        </w:p>
      </w:tc>
    </w:tr>
  </w:tbl>
  <w:p w14:paraId="1E713DEA" w14:textId="77777777" w:rsidR="007B6CFB" w:rsidRPr="00BD299B" w:rsidRDefault="007B6CFB" w:rsidP="00BD2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A31F" w14:textId="77777777" w:rsidR="001673F7" w:rsidRPr="00BD299B" w:rsidRDefault="001673F7" w:rsidP="00BD2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2A0"/>
    <w:multiLevelType w:val="hybridMultilevel"/>
    <w:tmpl w:val="A80EA970"/>
    <w:lvl w:ilvl="0" w:tplc="AE80E97E">
      <w:start w:val="1"/>
      <w:numFmt w:val="bullet"/>
      <w:pStyle w:val="6LMBod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090C"/>
    <w:multiLevelType w:val="hybridMultilevel"/>
    <w:tmpl w:val="2E746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583E"/>
    <w:multiLevelType w:val="multilevel"/>
    <w:tmpl w:val="66BCC812"/>
    <w:lvl w:ilvl="0">
      <w:start w:val="1"/>
      <w:numFmt w:val="decimal"/>
      <w:pStyle w:val="3LMHeading1"/>
      <w:lvlText w:val="%1."/>
      <w:lvlJc w:val="left"/>
      <w:pPr>
        <w:ind w:left="360" w:hanging="360"/>
      </w:pPr>
      <w:rPr>
        <w:rFonts w:hint="default"/>
      </w:rPr>
    </w:lvl>
    <w:lvl w:ilvl="1">
      <w:start w:val="1"/>
      <w:numFmt w:val="decimal"/>
      <w:pStyle w:val="4LM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95D70"/>
    <w:multiLevelType w:val="hybridMultilevel"/>
    <w:tmpl w:val="CB6E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E44DB"/>
    <w:multiLevelType w:val="hybridMultilevel"/>
    <w:tmpl w:val="80AA8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EC5FB6"/>
    <w:multiLevelType w:val="hybridMultilevel"/>
    <w:tmpl w:val="1510596C"/>
    <w:lvl w:ilvl="0" w:tplc="F898A968">
      <w:start w:val="1"/>
      <w:numFmt w:val="lowerLetter"/>
      <w:pStyle w:val="Heading4"/>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19812543"/>
    <w:multiLevelType w:val="hybridMultilevel"/>
    <w:tmpl w:val="70920E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D6861F6"/>
    <w:multiLevelType w:val="hybridMultilevel"/>
    <w:tmpl w:val="C448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87D4C"/>
    <w:multiLevelType w:val="multilevel"/>
    <w:tmpl w:val="12A4A31C"/>
    <w:lvl w:ilvl="0">
      <w:start w:val="1"/>
      <w:numFmt w:val="decimal"/>
      <w:pStyle w:val="JDHeading2"/>
      <w:lvlText w:val="%1."/>
      <w:lvlJc w:val="left"/>
      <w:pPr>
        <w:ind w:left="360" w:hanging="360"/>
      </w:pPr>
    </w:lvl>
    <w:lvl w:ilvl="1">
      <w:start w:val="1"/>
      <w:numFmt w:val="decimal"/>
      <w:pStyle w:val="JD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E234C"/>
    <w:multiLevelType w:val="hybridMultilevel"/>
    <w:tmpl w:val="F3B2B8A0"/>
    <w:lvl w:ilvl="0" w:tplc="5C742450">
      <w:start w:val="1"/>
      <w:numFmt w:val="upperLetter"/>
      <w:lvlText w:val="Appendix %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45123D"/>
    <w:multiLevelType w:val="hybridMultilevel"/>
    <w:tmpl w:val="B5F02BB2"/>
    <w:lvl w:ilvl="0" w:tplc="791C901E">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2FD37CE4"/>
    <w:multiLevelType w:val="hybridMultilevel"/>
    <w:tmpl w:val="16EE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94DDE"/>
    <w:multiLevelType w:val="multilevel"/>
    <w:tmpl w:val="0809001D"/>
    <w:styleLink w:val="GBAgndaHeading"/>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07A0D"/>
    <w:multiLevelType w:val="multilevel"/>
    <w:tmpl w:val="4C7CA106"/>
    <w:lvl w:ilvl="0">
      <w:start w:val="1"/>
      <w:numFmt w:val="decimal"/>
      <w:pStyle w:val="GBAppendixAet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6517A9B"/>
    <w:multiLevelType w:val="hybridMultilevel"/>
    <w:tmpl w:val="024E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CA2FF5"/>
    <w:multiLevelType w:val="hybridMultilevel"/>
    <w:tmpl w:val="F2D8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B1A58"/>
    <w:multiLevelType w:val="hybridMultilevel"/>
    <w:tmpl w:val="7CE84CD6"/>
    <w:lvl w:ilvl="0" w:tplc="FFC48B74">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7" w15:restartNumberingAfterBreak="0">
    <w:nsid w:val="40E66DA4"/>
    <w:multiLevelType w:val="hybridMultilevel"/>
    <w:tmpl w:val="EA5E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D4DBE"/>
    <w:multiLevelType w:val="hybridMultilevel"/>
    <w:tmpl w:val="EE70F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724C07"/>
    <w:multiLevelType w:val="hybridMultilevel"/>
    <w:tmpl w:val="7C4619EC"/>
    <w:lvl w:ilvl="0" w:tplc="93267C7E">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CB5939"/>
    <w:multiLevelType w:val="hybridMultilevel"/>
    <w:tmpl w:val="D4125F1A"/>
    <w:lvl w:ilvl="0" w:tplc="25E410CC">
      <w:numFmt w:val="bullet"/>
      <w:lvlText w:val="•"/>
      <w:lvlJc w:val="left"/>
      <w:pPr>
        <w:ind w:left="0" w:firstLine="1418"/>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549DD"/>
    <w:multiLevelType w:val="hybridMultilevel"/>
    <w:tmpl w:val="7A30EEFC"/>
    <w:lvl w:ilvl="0" w:tplc="DEA28A58">
      <w:start w:val="1"/>
      <w:numFmt w:val="bullet"/>
      <w:pStyle w:val="7LMinsetBullets"/>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2" w15:restartNumberingAfterBreak="0">
    <w:nsid w:val="52A833F1"/>
    <w:multiLevelType w:val="hybridMultilevel"/>
    <w:tmpl w:val="8E340448"/>
    <w:lvl w:ilvl="0" w:tplc="94F4D1E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815EE"/>
    <w:multiLevelType w:val="hybridMultilevel"/>
    <w:tmpl w:val="21B09F1A"/>
    <w:lvl w:ilvl="0" w:tplc="323C7E0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BF6811"/>
    <w:multiLevelType w:val="hybridMultilevel"/>
    <w:tmpl w:val="54D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D4886"/>
    <w:multiLevelType w:val="multilevel"/>
    <w:tmpl w:val="133C472C"/>
    <w:lvl w:ilvl="0">
      <w:start w:val="1"/>
      <w:numFmt w:val="decimal"/>
      <w:lvlText w:val="%1."/>
      <w:lvlJc w:val="left"/>
      <w:pPr>
        <w:ind w:left="360" w:hanging="360"/>
      </w:pPr>
      <w:rPr>
        <w:rFonts w:hint="default"/>
      </w:rPr>
    </w:lvl>
    <w:lvl w:ilvl="1">
      <w:start w:val="1"/>
      <w:numFmt w:val="decimal"/>
      <w:lvlText w:val="%1.%2."/>
      <w:lvlJc w:val="left"/>
      <w:pPr>
        <w:ind w:left="1141"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23AB0"/>
    <w:multiLevelType w:val="hybridMultilevel"/>
    <w:tmpl w:val="9FFE5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656293"/>
    <w:multiLevelType w:val="hybridMultilevel"/>
    <w:tmpl w:val="FED26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152B0A"/>
    <w:multiLevelType w:val="hybridMultilevel"/>
    <w:tmpl w:val="9216FCA8"/>
    <w:lvl w:ilvl="0" w:tplc="BE9635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2870CA"/>
    <w:multiLevelType w:val="hybridMultilevel"/>
    <w:tmpl w:val="0804F908"/>
    <w:lvl w:ilvl="0" w:tplc="58F0446A">
      <w:start w:val="1"/>
      <w:numFmt w:val="decimal"/>
      <w:pStyle w:val="8LM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8F6949"/>
    <w:multiLevelType w:val="hybridMultilevel"/>
    <w:tmpl w:val="DB5A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B68CD"/>
    <w:multiLevelType w:val="hybridMultilevel"/>
    <w:tmpl w:val="8DAC7ECA"/>
    <w:lvl w:ilvl="0" w:tplc="BE9635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56AFB"/>
    <w:multiLevelType w:val="hybridMultilevel"/>
    <w:tmpl w:val="E3AE2276"/>
    <w:lvl w:ilvl="0" w:tplc="08090019">
      <w:start w:val="1"/>
      <w:numFmt w:val="lowerLetter"/>
      <w:lvlText w:val="%1."/>
      <w:lvlJc w:val="left"/>
      <w:pPr>
        <w:ind w:left="2001" w:hanging="360"/>
      </w:pPr>
    </w:lvl>
    <w:lvl w:ilvl="1" w:tplc="08090019" w:tentative="1">
      <w:start w:val="1"/>
      <w:numFmt w:val="lowerLetter"/>
      <w:lvlText w:val="%2."/>
      <w:lvlJc w:val="left"/>
      <w:pPr>
        <w:ind w:left="2721" w:hanging="360"/>
      </w:pPr>
    </w:lvl>
    <w:lvl w:ilvl="2" w:tplc="0809001B" w:tentative="1">
      <w:start w:val="1"/>
      <w:numFmt w:val="lowerRoman"/>
      <w:lvlText w:val="%3."/>
      <w:lvlJc w:val="right"/>
      <w:pPr>
        <w:ind w:left="3441" w:hanging="180"/>
      </w:pPr>
    </w:lvl>
    <w:lvl w:ilvl="3" w:tplc="0809000F" w:tentative="1">
      <w:start w:val="1"/>
      <w:numFmt w:val="decimal"/>
      <w:lvlText w:val="%4."/>
      <w:lvlJc w:val="left"/>
      <w:pPr>
        <w:ind w:left="4161" w:hanging="360"/>
      </w:pPr>
    </w:lvl>
    <w:lvl w:ilvl="4" w:tplc="08090019" w:tentative="1">
      <w:start w:val="1"/>
      <w:numFmt w:val="lowerLetter"/>
      <w:lvlText w:val="%5."/>
      <w:lvlJc w:val="left"/>
      <w:pPr>
        <w:ind w:left="4881" w:hanging="360"/>
      </w:pPr>
    </w:lvl>
    <w:lvl w:ilvl="5" w:tplc="0809001B" w:tentative="1">
      <w:start w:val="1"/>
      <w:numFmt w:val="lowerRoman"/>
      <w:lvlText w:val="%6."/>
      <w:lvlJc w:val="right"/>
      <w:pPr>
        <w:ind w:left="5601" w:hanging="180"/>
      </w:pPr>
    </w:lvl>
    <w:lvl w:ilvl="6" w:tplc="0809000F" w:tentative="1">
      <w:start w:val="1"/>
      <w:numFmt w:val="decimal"/>
      <w:lvlText w:val="%7."/>
      <w:lvlJc w:val="left"/>
      <w:pPr>
        <w:ind w:left="6321" w:hanging="360"/>
      </w:pPr>
    </w:lvl>
    <w:lvl w:ilvl="7" w:tplc="08090019" w:tentative="1">
      <w:start w:val="1"/>
      <w:numFmt w:val="lowerLetter"/>
      <w:lvlText w:val="%8."/>
      <w:lvlJc w:val="left"/>
      <w:pPr>
        <w:ind w:left="7041" w:hanging="360"/>
      </w:pPr>
    </w:lvl>
    <w:lvl w:ilvl="8" w:tplc="0809001B" w:tentative="1">
      <w:start w:val="1"/>
      <w:numFmt w:val="lowerRoman"/>
      <w:lvlText w:val="%9."/>
      <w:lvlJc w:val="right"/>
      <w:pPr>
        <w:ind w:left="7761" w:hanging="180"/>
      </w:pPr>
    </w:lvl>
  </w:abstractNum>
  <w:abstractNum w:abstractNumId="33" w15:restartNumberingAfterBreak="0">
    <w:nsid w:val="7F966F08"/>
    <w:multiLevelType w:val="hybridMultilevel"/>
    <w:tmpl w:val="9E48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511118">
    <w:abstractNumId w:val="12"/>
  </w:num>
  <w:num w:numId="2" w16cid:durableId="815029987">
    <w:abstractNumId w:val="9"/>
  </w:num>
  <w:num w:numId="3" w16cid:durableId="828255609">
    <w:abstractNumId w:val="13"/>
  </w:num>
  <w:num w:numId="4" w16cid:durableId="34817361">
    <w:abstractNumId w:val="25"/>
  </w:num>
  <w:num w:numId="5" w16cid:durableId="395444831">
    <w:abstractNumId w:val="25"/>
  </w:num>
  <w:num w:numId="6" w16cid:durableId="1086734318">
    <w:abstractNumId w:val="25"/>
  </w:num>
  <w:num w:numId="7" w16cid:durableId="1347557396">
    <w:abstractNumId w:val="19"/>
  </w:num>
  <w:num w:numId="8" w16cid:durableId="888417212">
    <w:abstractNumId w:val="25"/>
  </w:num>
  <w:num w:numId="9" w16cid:durableId="638654697">
    <w:abstractNumId w:val="16"/>
  </w:num>
  <w:num w:numId="10" w16cid:durableId="1993874651">
    <w:abstractNumId w:val="22"/>
  </w:num>
  <w:num w:numId="11" w16cid:durableId="1343095203">
    <w:abstractNumId w:val="25"/>
  </w:num>
  <w:num w:numId="12" w16cid:durableId="1030881452">
    <w:abstractNumId w:val="19"/>
  </w:num>
  <w:num w:numId="13" w16cid:durableId="395783144">
    <w:abstractNumId w:val="10"/>
  </w:num>
  <w:num w:numId="14" w16cid:durableId="374812671">
    <w:abstractNumId w:val="19"/>
  </w:num>
  <w:num w:numId="15" w16cid:durableId="336619744">
    <w:abstractNumId w:val="2"/>
  </w:num>
  <w:num w:numId="16" w16cid:durableId="589656229">
    <w:abstractNumId w:val="20"/>
  </w:num>
  <w:num w:numId="17" w16cid:durableId="583882731">
    <w:abstractNumId w:val="18"/>
  </w:num>
  <w:num w:numId="18" w16cid:durableId="1416173696">
    <w:abstractNumId w:val="27"/>
  </w:num>
  <w:num w:numId="19" w16cid:durableId="21564733">
    <w:abstractNumId w:val="29"/>
  </w:num>
  <w:num w:numId="20" w16cid:durableId="707922381">
    <w:abstractNumId w:val="0"/>
  </w:num>
  <w:num w:numId="21" w16cid:durableId="178591191">
    <w:abstractNumId w:val="21"/>
  </w:num>
  <w:num w:numId="22" w16cid:durableId="468280649">
    <w:abstractNumId w:val="32"/>
  </w:num>
  <w:num w:numId="23" w16cid:durableId="1120495265">
    <w:abstractNumId w:val="23"/>
  </w:num>
  <w:num w:numId="24" w16cid:durableId="1182469623">
    <w:abstractNumId w:val="5"/>
  </w:num>
  <w:num w:numId="25" w16cid:durableId="778640756">
    <w:abstractNumId w:val="24"/>
  </w:num>
  <w:num w:numId="26" w16cid:durableId="1460799255">
    <w:abstractNumId w:val="11"/>
  </w:num>
  <w:num w:numId="27" w16cid:durableId="8141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3055740">
    <w:abstractNumId w:val="33"/>
  </w:num>
  <w:num w:numId="29" w16cid:durableId="10107778">
    <w:abstractNumId w:val="1"/>
  </w:num>
  <w:num w:numId="30" w16cid:durableId="1213536274">
    <w:abstractNumId w:val="3"/>
  </w:num>
  <w:num w:numId="31" w16cid:durableId="223760069">
    <w:abstractNumId w:val="17"/>
  </w:num>
  <w:num w:numId="32" w16cid:durableId="2122259043">
    <w:abstractNumId w:val="6"/>
  </w:num>
  <w:num w:numId="33" w16cid:durableId="1266109854">
    <w:abstractNumId w:val="15"/>
  </w:num>
  <w:num w:numId="34" w16cid:durableId="139618679">
    <w:abstractNumId w:val="14"/>
  </w:num>
  <w:num w:numId="35" w16cid:durableId="1870675912">
    <w:abstractNumId w:val="30"/>
  </w:num>
  <w:num w:numId="36" w16cid:durableId="1974600872">
    <w:abstractNumId w:val="4"/>
  </w:num>
  <w:num w:numId="37" w16cid:durableId="1065177698">
    <w:abstractNumId w:val="26"/>
  </w:num>
  <w:num w:numId="38" w16cid:durableId="79639903">
    <w:abstractNumId w:val="7"/>
  </w:num>
  <w:num w:numId="39" w16cid:durableId="1095904719">
    <w:abstractNumId w:val="28"/>
  </w:num>
  <w:num w:numId="40" w16cid:durableId="243925278">
    <w:abstractNumId w:val="31"/>
  </w:num>
  <w:num w:numId="41" w16cid:durableId="1033068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41"/>
    <w:rsid w:val="000324A3"/>
    <w:rsid w:val="00054237"/>
    <w:rsid w:val="00055B15"/>
    <w:rsid w:val="00062AA9"/>
    <w:rsid w:val="000800D9"/>
    <w:rsid w:val="000C1395"/>
    <w:rsid w:val="000D24DA"/>
    <w:rsid w:val="001155D2"/>
    <w:rsid w:val="00142BEE"/>
    <w:rsid w:val="00152DD2"/>
    <w:rsid w:val="001673F7"/>
    <w:rsid w:val="001B7FA4"/>
    <w:rsid w:val="001C3C19"/>
    <w:rsid w:val="00257F7F"/>
    <w:rsid w:val="002A5EB2"/>
    <w:rsid w:val="00306232"/>
    <w:rsid w:val="00345F72"/>
    <w:rsid w:val="003531C0"/>
    <w:rsid w:val="00370396"/>
    <w:rsid w:val="003878EA"/>
    <w:rsid w:val="003A11EC"/>
    <w:rsid w:val="003A2723"/>
    <w:rsid w:val="004029FD"/>
    <w:rsid w:val="00461246"/>
    <w:rsid w:val="00470F33"/>
    <w:rsid w:val="004768C1"/>
    <w:rsid w:val="004D6655"/>
    <w:rsid w:val="00522C41"/>
    <w:rsid w:val="00544A1A"/>
    <w:rsid w:val="005455C9"/>
    <w:rsid w:val="00570759"/>
    <w:rsid w:val="00571345"/>
    <w:rsid w:val="00587E6E"/>
    <w:rsid w:val="00596FF1"/>
    <w:rsid w:val="005A4C8A"/>
    <w:rsid w:val="005D1A57"/>
    <w:rsid w:val="005D27E8"/>
    <w:rsid w:val="005E1ACC"/>
    <w:rsid w:val="00617335"/>
    <w:rsid w:val="006657C0"/>
    <w:rsid w:val="006764E3"/>
    <w:rsid w:val="00680DBE"/>
    <w:rsid w:val="00682BF0"/>
    <w:rsid w:val="006907E4"/>
    <w:rsid w:val="006D0011"/>
    <w:rsid w:val="006E2D32"/>
    <w:rsid w:val="006F1441"/>
    <w:rsid w:val="007531F9"/>
    <w:rsid w:val="007538B6"/>
    <w:rsid w:val="00790761"/>
    <w:rsid w:val="007932C1"/>
    <w:rsid w:val="007B6CFB"/>
    <w:rsid w:val="007C4B77"/>
    <w:rsid w:val="007E7FFD"/>
    <w:rsid w:val="008269CF"/>
    <w:rsid w:val="00830D33"/>
    <w:rsid w:val="00887D10"/>
    <w:rsid w:val="00891699"/>
    <w:rsid w:val="00905FB0"/>
    <w:rsid w:val="00910C79"/>
    <w:rsid w:val="009537E5"/>
    <w:rsid w:val="00962ED4"/>
    <w:rsid w:val="00992162"/>
    <w:rsid w:val="009A020B"/>
    <w:rsid w:val="009C024E"/>
    <w:rsid w:val="00A1018C"/>
    <w:rsid w:val="00A22131"/>
    <w:rsid w:val="00A34F3F"/>
    <w:rsid w:val="00A42D21"/>
    <w:rsid w:val="00A503AC"/>
    <w:rsid w:val="00A73A83"/>
    <w:rsid w:val="00A74673"/>
    <w:rsid w:val="00A942AD"/>
    <w:rsid w:val="00AA33A3"/>
    <w:rsid w:val="00AC3E81"/>
    <w:rsid w:val="00AE345B"/>
    <w:rsid w:val="00B01DBD"/>
    <w:rsid w:val="00B25DE2"/>
    <w:rsid w:val="00B334B8"/>
    <w:rsid w:val="00B76107"/>
    <w:rsid w:val="00BB0386"/>
    <w:rsid w:val="00BD299B"/>
    <w:rsid w:val="00BE221D"/>
    <w:rsid w:val="00BE2EBC"/>
    <w:rsid w:val="00BE5FA4"/>
    <w:rsid w:val="00C31450"/>
    <w:rsid w:val="00C316A0"/>
    <w:rsid w:val="00CD0E87"/>
    <w:rsid w:val="00D0746A"/>
    <w:rsid w:val="00D2012C"/>
    <w:rsid w:val="00D75A3E"/>
    <w:rsid w:val="00D80ED4"/>
    <w:rsid w:val="00D83CF1"/>
    <w:rsid w:val="00D8421C"/>
    <w:rsid w:val="00DE7768"/>
    <w:rsid w:val="00E1359C"/>
    <w:rsid w:val="00E17FF2"/>
    <w:rsid w:val="00E22F5F"/>
    <w:rsid w:val="00E332DD"/>
    <w:rsid w:val="00E53AEA"/>
    <w:rsid w:val="00E82EB4"/>
    <w:rsid w:val="00E93076"/>
    <w:rsid w:val="00EA46EB"/>
    <w:rsid w:val="00EA55FF"/>
    <w:rsid w:val="00EF305D"/>
    <w:rsid w:val="00F010AB"/>
    <w:rsid w:val="00F05A7E"/>
    <w:rsid w:val="00F3150E"/>
    <w:rsid w:val="00F413E2"/>
    <w:rsid w:val="00F52496"/>
    <w:rsid w:val="00F7269C"/>
    <w:rsid w:val="00FA0196"/>
    <w:rsid w:val="00FC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F01A"/>
  <w15:chartTrackingRefBased/>
  <w15:docId w15:val="{1405F7E2-0589-4DC1-8EDA-705C58D0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5F"/>
    <w:rPr>
      <w:rFonts w:ascii="Century Gothic" w:hAnsi="Century Gothic"/>
    </w:rPr>
  </w:style>
  <w:style w:type="paragraph" w:styleId="Heading1">
    <w:name w:val="heading 1"/>
    <w:aliases w:val="LM Heading 1 Sep 2021,Doc Title Page"/>
    <w:basedOn w:val="Normal"/>
    <w:next w:val="Normal"/>
    <w:link w:val="Heading1Char"/>
    <w:uiPriority w:val="9"/>
    <w:qFormat/>
    <w:rsid w:val="00E22F5F"/>
    <w:pPr>
      <w:keepNext/>
      <w:keepLines/>
      <w:spacing w:before="240" w:after="240"/>
      <w:outlineLvl w:val="0"/>
    </w:pPr>
    <w:rPr>
      <w:rFonts w:eastAsiaTheme="majorEastAsia" w:cstheme="majorBidi"/>
      <w:b/>
      <w:color w:val="2E74B5" w:themeColor="accent1" w:themeShade="BF"/>
      <w:sz w:val="48"/>
      <w:szCs w:val="48"/>
    </w:rPr>
  </w:style>
  <w:style w:type="paragraph" w:styleId="Heading2">
    <w:name w:val="heading 2"/>
    <w:aliases w:val="LM Heading 2,10 LM Aiming Heading 2"/>
    <w:basedOn w:val="Normal"/>
    <w:next w:val="Normal"/>
    <w:link w:val="Heading2Char"/>
    <w:uiPriority w:val="9"/>
    <w:unhideWhenUsed/>
    <w:qFormat/>
    <w:rsid w:val="00E22F5F"/>
    <w:pPr>
      <w:outlineLvl w:val="1"/>
    </w:pPr>
    <w:rPr>
      <w:i/>
      <w:color w:val="2F5496" w:themeColor="accent5" w:themeShade="BF"/>
      <w:sz w:val="24"/>
      <w:szCs w:val="24"/>
    </w:rPr>
  </w:style>
  <w:style w:type="paragraph" w:styleId="Heading3">
    <w:name w:val="heading 3"/>
    <w:aliases w:val="9 LM Doc Title"/>
    <w:basedOn w:val="NoSpacing"/>
    <w:next w:val="Normal"/>
    <w:link w:val="Heading3Char"/>
    <w:uiPriority w:val="9"/>
    <w:unhideWhenUsed/>
    <w:qFormat/>
    <w:rsid w:val="00E22F5F"/>
    <w:pPr>
      <w:outlineLvl w:val="2"/>
    </w:pPr>
  </w:style>
  <w:style w:type="paragraph" w:styleId="Heading4">
    <w:name w:val="heading 4"/>
    <w:aliases w:val="9 LM Letter list"/>
    <w:basedOn w:val="Heading3"/>
    <w:next w:val="Normal"/>
    <w:link w:val="Heading4Char"/>
    <w:uiPriority w:val="9"/>
    <w:unhideWhenUsed/>
    <w:qFormat/>
    <w:rsid w:val="00E22F5F"/>
    <w:pPr>
      <w:numPr>
        <w:numId w:val="24"/>
      </w:numPr>
      <w:outlineLvl w:val="3"/>
    </w:pPr>
    <w:rPr>
      <w:b w:val="0"/>
      <w:color w:val="auto"/>
      <w:sz w:val="22"/>
      <w:szCs w:val="22"/>
    </w:rPr>
  </w:style>
  <w:style w:type="paragraph" w:styleId="Heading5">
    <w:name w:val="heading 5"/>
    <w:aliases w:val="LM Para Number"/>
    <w:basedOn w:val="Normal"/>
    <w:next w:val="Normal"/>
    <w:link w:val="Heading5Char"/>
    <w:uiPriority w:val="9"/>
    <w:unhideWhenUsed/>
    <w:qFormat/>
    <w:rsid w:val="00E22F5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LM Para Bullets"/>
    <w:basedOn w:val="Normal"/>
    <w:link w:val="Heading6Char"/>
    <w:autoRedefine/>
    <w:uiPriority w:val="9"/>
    <w:unhideWhenUsed/>
    <w:qFormat/>
    <w:rsid w:val="00571345"/>
    <w:pPr>
      <w:keepNext/>
      <w:keepLines/>
      <w:ind w:left="1145" w:hanging="357"/>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BAgndaHeading">
    <w:name w:val="GB Agnda Heading"/>
    <w:uiPriority w:val="99"/>
    <w:rsid w:val="00A73A83"/>
    <w:pPr>
      <w:numPr>
        <w:numId w:val="1"/>
      </w:numPr>
    </w:pPr>
  </w:style>
  <w:style w:type="paragraph" w:customStyle="1" w:styleId="GBAppendixAetc">
    <w:name w:val="GB Appendix A etc"/>
    <w:basedOn w:val="Normal"/>
    <w:link w:val="GBAppendixAetcChar"/>
    <w:qFormat/>
    <w:rsid w:val="00345F72"/>
    <w:pPr>
      <w:numPr>
        <w:numId w:val="3"/>
      </w:numPr>
      <w:spacing w:after="120" w:line="240" w:lineRule="auto"/>
      <w:ind w:left="357" w:hanging="357"/>
      <w:contextualSpacing/>
    </w:pPr>
    <w:rPr>
      <w:rFonts w:ascii="Arial" w:hAnsi="Arial" w:cs="Arial"/>
      <w:b/>
    </w:rPr>
  </w:style>
  <w:style w:type="character" w:customStyle="1" w:styleId="GBAppendixAetcChar">
    <w:name w:val="GB Appendix A etc Char"/>
    <w:basedOn w:val="DefaultParagraphFont"/>
    <w:link w:val="GBAppendixAetc"/>
    <w:rsid w:val="00345F72"/>
    <w:rPr>
      <w:rFonts w:ascii="Arial" w:hAnsi="Arial" w:cs="Arial"/>
      <w:b/>
    </w:rPr>
  </w:style>
  <w:style w:type="character" w:customStyle="1" w:styleId="Heading5Char">
    <w:name w:val="Heading 5 Char"/>
    <w:aliases w:val="LM Para Number Char"/>
    <w:basedOn w:val="DefaultParagraphFont"/>
    <w:link w:val="Heading5"/>
    <w:uiPriority w:val="9"/>
    <w:rsid w:val="00E22F5F"/>
    <w:rPr>
      <w:rFonts w:asciiTheme="majorHAnsi" w:eastAsiaTheme="majorEastAsia" w:hAnsiTheme="majorHAnsi" w:cstheme="majorBidi"/>
      <w:color w:val="2E74B5" w:themeColor="accent1" w:themeShade="BF"/>
    </w:rPr>
  </w:style>
  <w:style w:type="character" w:customStyle="1" w:styleId="Heading2Char">
    <w:name w:val="Heading 2 Char"/>
    <w:aliases w:val="LM Heading 2 Char,10 LM Aiming Heading 2 Char"/>
    <w:basedOn w:val="DefaultParagraphFont"/>
    <w:link w:val="Heading2"/>
    <w:uiPriority w:val="9"/>
    <w:rsid w:val="00E22F5F"/>
    <w:rPr>
      <w:rFonts w:ascii="Century Gothic" w:hAnsi="Century Gothic"/>
      <w:i/>
      <w:color w:val="2F5496" w:themeColor="accent5" w:themeShade="BF"/>
      <w:sz w:val="24"/>
      <w:szCs w:val="24"/>
    </w:rPr>
  </w:style>
  <w:style w:type="character" w:customStyle="1" w:styleId="Heading1Char">
    <w:name w:val="Heading 1 Char"/>
    <w:aliases w:val="LM Heading 1 Sep 2021 Char,Doc Title Page Char"/>
    <w:basedOn w:val="DefaultParagraphFont"/>
    <w:link w:val="Heading1"/>
    <w:uiPriority w:val="9"/>
    <w:rsid w:val="00E22F5F"/>
    <w:rPr>
      <w:rFonts w:ascii="Century Gothic" w:eastAsiaTheme="majorEastAsia" w:hAnsi="Century Gothic" w:cstheme="majorBidi"/>
      <w:b/>
      <w:color w:val="2E74B5" w:themeColor="accent1" w:themeShade="BF"/>
      <w:sz w:val="48"/>
      <w:szCs w:val="48"/>
    </w:rPr>
  </w:style>
  <w:style w:type="character" w:customStyle="1" w:styleId="Heading6Char">
    <w:name w:val="Heading 6 Char"/>
    <w:aliases w:val="LM Para Bullets Char"/>
    <w:basedOn w:val="DefaultParagraphFont"/>
    <w:link w:val="Heading6"/>
    <w:uiPriority w:val="9"/>
    <w:rsid w:val="00571345"/>
    <w:rPr>
      <w:rFonts w:ascii="Century Gothic" w:eastAsiaTheme="majorEastAsia" w:hAnsi="Century Gothic" w:cstheme="majorBidi"/>
      <w:color w:val="000000" w:themeColor="text1"/>
    </w:rPr>
  </w:style>
  <w:style w:type="paragraph" w:customStyle="1" w:styleId="LMTextSep21">
    <w:name w:val="LM Text Sep21"/>
    <w:basedOn w:val="Normal"/>
    <w:link w:val="LMTextSep21Char"/>
    <w:autoRedefine/>
    <w:qFormat/>
    <w:rsid w:val="00571345"/>
  </w:style>
  <w:style w:type="character" w:customStyle="1" w:styleId="LMTextSep21Char">
    <w:name w:val="LM Text Sep21 Char"/>
    <w:basedOn w:val="DefaultParagraphFont"/>
    <w:link w:val="LMTextSep21"/>
    <w:rsid w:val="00571345"/>
    <w:rPr>
      <w:rFonts w:ascii="Century Gothic" w:hAnsi="Century Gothic"/>
    </w:rPr>
  </w:style>
  <w:style w:type="paragraph" w:customStyle="1" w:styleId="LMBulletsSep2021">
    <w:name w:val="LM Bullets Sep 2021"/>
    <w:basedOn w:val="LMTextSep21"/>
    <w:link w:val="LMBulletsSep2021Char"/>
    <w:autoRedefine/>
    <w:qFormat/>
    <w:rsid w:val="00571345"/>
    <w:pPr>
      <w:ind w:left="720" w:hanging="360"/>
    </w:pPr>
  </w:style>
  <w:style w:type="character" w:customStyle="1" w:styleId="LMBulletsSep2021Char">
    <w:name w:val="LM Bullets Sep 2021 Char"/>
    <w:basedOn w:val="LMTextSep21Char"/>
    <w:link w:val="LMBulletsSep2021"/>
    <w:rsid w:val="00571345"/>
    <w:rPr>
      <w:rFonts w:ascii="Century Gothic" w:hAnsi="Century Gothic"/>
    </w:rPr>
  </w:style>
  <w:style w:type="paragraph" w:styleId="Title">
    <w:name w:val="Title"/>
    <w:aliases w:val="LM Policy/Document Title"/>
    <w:basedOn w:val="Normal"/>
    <w:next w:val="LMTextSep21"/>
    <w:link w:val="TitleChar"/>
    <w:autoRedefine/>
    <w:uiPriority w:val="10"/>
    <w:qFormat/>
    <w:rsid w:val="000800D9"/>
    <w:pPr>
      <w:spacing w:before="160" w:line="240" w:lineRule="auto"/>
      <w:contextualSpacing/>
      <w:jc w:val="center"/>
    </w:pPr>
    <w:rPr>
      <w:rFonts w:eastAsiaTheme="majorEastAsia" w:cstheme="majorBidi"/>
      <w:b/>
      <w:spacing w:val="-10"/>
      <w:kern w:val="28"/>
      <w:sz w:val="48"/>
      <w:szCs w:val="48"/>
    </w:rPr>
  </w:style>
  <w:style w:type="character" w:customStyle="1" w:styleId="TitleChar">
    <w:name w:val="Title Char"/>
    <w:aliases w:val="LM Policy/Document Title Char"/>
    <w:basedOn w:val="DefaultParagraphFont"/>
    <w:link w:val="Title"/>
    <w:uiPriority w:val="10"/>
    <w:rsid w:val="000800D9"/>
    <w:rPr>
      <w:rFonts w:ascii="Century Gothic" w:eastAsiaTheme="majorEastAsia" w:hAnsi="Century Gothic" w:cstheme="majorBidi"/>
      <w:b/>
      <w:spacing w:val="-10"/>
      <w:kern w:val="28"/>
      <w:sz w:val="48"/>
      <w:szCs w:val="48"/>
    </w:rPr>
  </w:style>
  <w:style w:type="paragraph" w:styleId="Subtitle">
    <w:name w:val="Subtitle"/>
    <w:aliases w:val="LM Aiming for Excellence"/>
    <w:basedOn w:val="Heading2"/>
    <w:next w:val="LMTextSep21"/>
    <w:link w:val="SubtitleChar"/>
    <w:autoRedefine/>
    <w:uiPriority w:val="11"/>
    <w:qFormat/>
    <w:rsid w:val="006764E3"/>
    <w:pPr>
      <w:jc w:val="center"/>
    </w:pPr>
    <w:rPr>
      <w:color w:val="720033"/>
    </w:rPr>
  </w:style>
  <w:style w:type="character" w:customStyle="1" w:styleId="SubtitleChar">
    <w:name w:val="Subtitle Char"/>
    <w:aliases w:val="LM Aiming for Excellence Char"/>
    <w:basedOn w:val="DefaultParagraphFont"/>
    <w:link w:val="Subtitle"/>
    <w:uiPriority w:val="11"/>
    <w:rsid w:val="006764E3"/>
    <w:rPr>
      <w:rFonts w:ascii="Century Gothic" w:hAnsi="Century Gothic"/>
      <w:i/>
      <w:color w:val="720033"/>
      <w:sz w:val="24"/>
      <w:szCs w:val="24"/>
    </w:rPr>
  </w:style>
  <w:style w:type="paragraph" w:customStyle="1" w:styleId="LMNumberedHeading">
    <w:name w:val="LM Numbered Heading"/>
    <w:basedOn w:val="Heading2"/>
    <w:next w:val="LMTextSep21"/>
    <w:link w:val="LMNumberedHeadingChar"/>
    <w:qFormat/>
    <w:rsid w:val="00F7269C"/>
    <w:pPr>
      <w:spacing w:before="240" w:after="240"/>
    </w:pPr>
    <w:rPr>
      <w:color w:val="auto"/>
    </w:rPr>
  </w:style>
  <w:style w:type="character" w:customStyle="1" w:styleId="LMNumberedHeadingChar">
    <w:name w:val="LM Numbered Heading Char"/>
    <w:basedOn w:val="Heading2Char"/>
    <w:link w:val="LMNumberedHeading"/>
    <w:rsid w:val="00F7269C"/>
    <w:rPr>
      <w:rFonts w:ascii="Century Gothic" w:eastAsiaTheme="majorEastAsia" w:hAnsi="Century Gothic" w:cstheme="majorBidi"/>
      <w:b w:val="0"/>
      <w:i/>
      <w:color w:val="000000" w:themeColor="text1"/>
      <w:sz w:val="24"/>
      <w:szCs w:val="24"/>
    </w:rPr>
  </w:style>
  <w:style w:type="character" w:customStyle="1" w:styleId="Heading3Char">
    <w:name w:val="Heading 3 Char"/>
    <w:aliases w:val="9 LM Doc Title Char"/>
    <w:basedOn w:val="DefaultParagraphFont"/>
    <w:link w:val="Heading3"/>
    <w:uiPriority w:val="9"/>
    <w:rsid w:val="00E22F5F"/>
    <w:rPr>
      <w:rFonts w:ascii="Century Gothic" w:eastAsiaTheme="majorEastAsia" w:hAnsi="Century Gothic" w:cstheme="majorBidi"/>
      <w:b/>
      <w:color w:val="2E74B5" w:themeColor="accent1" w:themeShade="BF"/>
      <w:sz w:val="48"/>
      <w:szCs w:val="48"/>
    </w:rPr>
  </w:style>
  <w:style w:type="character" w:customStyle="1" w:styleId="Heading4Char">
    <w:name w:val="Heading 4 Char"/>
    <w:aliases w:val="9 LM Letter list Char"/>
    <w:basedOn w:val="DefaultParagraphFont"/>
    <w:link w:val="Heading4"/>
    <w:uiPriority w:val="9"/>
    <w:rsid w:val="00E22F5F"/>
    <w:rPr>
      <w:rFonts w:ascii="Century Gothic" w:eastAsiaTheme="majorEastAsia" w:hAnsi="Century Gothic" w:cstheme="majorBidi"/>
    </w:rPr>
  </w:style>
  <w:style w:type="paragraph" w:customStyle="1" w:styleId="3LMHeading1">
    <w:name w:val="3 LM Heading 1"/>
    <w:basedOn w:val="Normal"/>
    <w:link w:val="3LMHeading1Char"/>
    <w:qFormat/>
    <w:rsid w:val="00E22F5F"/>
    <w:pPr>
      <w:numPr>
        <w:numId w:val="15"/>
      </w:numPr>
    </w:pPr>
    <w:rPr>
      <w:rFonts w:cs="Arial"/>
      <w:b/>
    </w:rPr>
  </w:style>
  <w:style w:type="paragraph" w:customStyle="1" w:styleId="4LMHeading2">
    <w:name w:val="4 LM Heading 2"/>
    <w:basedOn w:val="Normal"/>
    <w:link w:val="4LMHeading2Char"/>
    <w:qFormat/>
    <w:rsid w:val="00E22F5F"/>
    <w:pPr>
      <w:numPr>
        <w:ilvl w:val="1"/>
        <w:numId w:val="15"/>
      </w:numPr>
      <w:ind w:left="1134" w:hanging="777"/>
    </w:pPr>
    <w:rPr>
      <w:rFonts w:cs="Arial"/>
    </w:rPr>
  </w:style>
  <w:style w:type="character" w:customStyle="1" w:styleId="3LMHeading1Char">
    <w:name w:val="3 LM Heading 1 Char"/>
    <w:basedOn w:val="DefaultParagraphFont"/>
    <w:link w:val="3LMHeading1"/>
    <w:rsid w:val="00E22F5F"/>
    <w:rPr>
      <w:rFonts w:ascii="Century Gothic" w:hAnsi="Century Gothic" w:cs="Arial"/>
      <w:b/>
    </w:rPr>
  </w:style>
  <w:style w:type="paragraph" w:customStyle="1" w:styleId="7LMinsetBullets">
    <w:name w:val="7 LM inset Bullets"/>
    <w:basedOn w:val="Normal"/>
    <w:link w:val="7LMinsetBulletsChar"/>
    <w:qFormat/>
    <w:rsid w:val="00E22F5F"/>
    <w:pPr>
      <w:numPr>
        <w:numId w:val="21"/>
      </w:numPr>
      <w:tabs>
        <w:tab w:val="left" w:pos="1701"/>
      </w:tabs>
      <w:ind w:left="1638" w:hanging="357"/>
    </w:pPr>
    <w:rPr>
      <w:rFonts w:cs="Arial"/>
    </w:rPr>
  </w:style>
  <w:style w:type="character" w:customStyle="1" w:styleId="4LMHeading2Char">
    <w:name w:val="4 LM Heading 2 Char"/>
    <w:basedOn w:val="DefaultParagraphFont"/>
    <w:link w:val="4LMHeading2"/>
    <w:rsid w:val="00E22F5F"/>
    <w:rPr>
      <w:rFonts w:ascii="Century Gothic" w:hAnsi="Century Gothic" w:cs="Arial"/>
    </w:rPr>
  </w:style>
  <w:style w:type="character" w:customStyle="1" w:styleId="7LMinsetBulletsChar">
    <w:name w:val="7 LM inset Bullets Char"/>
    <w:basedOn w:val="DefaultParagraphFont"/>
    <w:link w:val="7LMinsetBullets"/>
    <w:rsid w:val="00E22F5F"/>
    <w:rPr>
      <w:rFonts w:ascii="Century Gothic" w:hAnsi="Century Gothic" w:cs="Arial"/>
    </w:rPr>
  </w:style>
  <w:style w:type="paragraph" w:customStyle="1" w:styleId="2LMHeading0">
    <w:name w:val="2 LM Heading 0"/>
    <w:basedOn w:val="Normal"/>
    <w:link w:val="2LMHeading0Char"/>
    <w:qFormat/>
    <w:rsid w:val="00E22F5F"/>
    <w:rPr>
      <w:rFonts w:cs="Arial"/>
      <w:b/>
    </w:rPr>
  </w:style>
  <w:style w:type="paragraph" w:customStyle="1" w:styleId="8LMNumberedList">
    <w:name w:val="8 LM Numbered List"/>
    <w:basedOn w:val="2LMHeading0"/>
    <w:link w:val="8LMNumberedListChar"/>
    <w:qFormat/>
    <w:rsid w:val="00E22F5F"/>
    <w:pPr>
      <w:numPr>
        <w:numId w:val="19"/>
      </w:numPr>
      <w:ind w:left="714" w:hanging="357"/>
    </w:pPr>
    <w:rPr>
      <w:b w:val="0"/>
    </w:rPr>
  </w:style>
  <w:style w:type="character" w:customStyle="1" w:styleId="2LMHeading0Char">
    <w:name w:val="2 LM Heading 0 Char"/>
    <w:basedOn w:val="DefaultParagraphFont"/>
    <w:link w:val="2LMHeading0"/>
    <w:rsid w:val="00E22F5F"/>
    <w:rPr>
      <w:rFonts w:ascii="Century Gothic" w:hAnsi="Century Gothic" w:cs="Arial"/>
      <w:b/>
    </w:rPr>
  </w:style>
  <w:style w:type="paragraph" w:customStyle="1" w:styleId="5LMBodytext">
    <w:name w:val="5 LM Body text"/>
    <w:basedOn w:val="8LMNumberedList"/>
    <w:link w:val="5LMBodytextChar"/>
    <w:qFormat/>
    <w:rsid w:val="00E22F5F"/>
    <w:pPr>
      <w:numPr>
        <w:numId w:val="0"/>
      </w:numPr>
    </w:pPr>
  </w:style>
  <w:style w:type="character" w:customStyle="1" w:styleId="8LMNumberedListChar">
    <w:name w:val="8 LM Numbered List Char"/>
    <w:basedOn w:val="2LMHeading0Char"/>
    <w:link w:val="8LMNumberedList"/>
    <w:rsid w:val="00E22F5F"/>
    <w:rPr>
      <w:rFonts w:ascii="Century Gothic" w:hAnsi="Century Gothic" w:cs="Arial"/>
      <w:b w:val="0"/>
    </w:rPr>
  </w:style>
  <w:style w:type="paragraph" w:customStyle="1" w:styleId="6LMBodybullets">
    <w:name w:val="6 LM Body bullets"/>
    <w:basedOn w:val="5LMBodytext"/>
    <w:link w:val="6LMBodybulletsChar"/>
    <w:qFormat/>
    <w:rsid w:val="00E22F5F"/>
    <w:pPr>
      <w:numPr>
        <w:numId w:val="20"/>
      </w:numPr>
      <w:ind w:left="714" w:hanging="357"/>
    </w:pPr>
  </w:style>
  <w:style w:type="character" w:customStyle="1" w:styleId="5LMBodytextChar">
    <w:name w:val="5 LM Body text Char"/>
    <w:basedOn w:val="8LMNumberedListChar"/>
    <w:link w:val="5LMBodytext"/>
    <w:rsid w:val="00E22F5F"/>
    <w:rPr>
      <w:rFonts w:ascii="Century Gothic" w:hAnsi="Century Gothic" w:cs="Arial"/>
      <w:b w:val="0"/>
    </w:rPr>
  </w:style>
  <w:style w:type="character" w:customStyle="1" w:styleId="6LMBodybulletsChar">
    <w:name w:val="6 LM Body bullets Char"/>
    <w:basedOn w:val="5LMBodytextChar"/>
    <w:link w:val="6LMBodybullets"/>
    <w:rsid w:val="00E22F5F"/>
    <w:rPr>
      <w:rFonts w:ascii="Century Gothic" w:hAnsi="Century Gothic" w:cs="Arial"/>
      <w:b w:val="0"/>
    </w:rPr>
  </w:style>
  <w:style w:type="paragraph" w:styleId="NoSpacing">
    <w:name w:val="No Spacing"/>
    <w:aliases w:val="zNo Spacing,letter list"/>
    <w:basedOn w:val="Heading1"/>
    <w:uiPriority w:val="1"/>
    <w:qFormat/>
    <w:rsid w:val="00E22F5F"/>
  </w:style>
  <w:style w:type="paragraph" w:styleId="ListParagraph">
    <w:name w:val="List Paragraph"/>
    <w:basedOn w:val="Normal"/>
    <w:uiPriority w:val="34"/>
    <w:qFormat/>
    <w:rsid w:val="00E22F5F"/>
    <w:pPr>
      <w:ind w:left="720"/>
      <w:contextualSpacing/>
    </w:pPr>
  </w:style>
  <w:style w:type="table" w:styleId="TableGrid">
    <w:name w:val="Table Grid"/>
    <w:basedOn w:val="TableNormal"/>
    <w:uiPriority w:val="39"/>
    <w:rsid w:val="0008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70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96"/>
    <w:rPr>
      <w:rFonts w:ascii="Century Gothic" w:hAnsi="Century Gothic"/>
    </w:rPr>
  </w:style>
  <w:style w:type="paragraph" w:styleId="Footer">
    <w:name w:val="footer"/>
    <w:basedOn w:val="Normal"/>
    <w:link w:val="FooterChar"/>
    <w:uiPriority w:val="99"/>
    <w:unhideWhenUsed/>
    <w:rsid w:val="00370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96"/>
    <w:rPr>
      <w:rFonts w:ascii="Century Gothic" w:hAnsi="Century Gothic"/>
    </w:rPr>
  </w:style>
  <w:style w:type="paragraph" w:styleId="BalloonText">
    <w:name w:val="Balloon Text"/>
    <w:basedOn w:val="Normal"/>
    <w:link w:val="BalloonTextChar"/>
    <w:uiPriority w:val="99"/>
    <w:semiHidden/>
    <w:unhideWhenUsed/>
    <w:rsid w:val="00370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96"/>
    <w:rPr>
      <w:rFonts w:ascii="Segoe UI" w:hAnsi="Segoe UI" w:cs="Segoe UI"/>
      <w:sz w:val="18"/>
      <w:szCs w:val="18"/>
    </w:rPr>
  </w:style>
  <w:style w:type="paragraph" w:customStyle="1" w:styleId="LMHeading0">
    <w:name w:val="LM Heading 0"/>
    <w:basedOn w:val="Normal"/>
    <w:link w:val="LMHeading0Char"/>
    <w:qFormat/>
    <w:rsid w:val="00E17FF2"/>
    <w:rPr>
      <w:rFonts w:ascii="Arial" w:hAnsi="Arial" w:cs="Arial"/>
      <w:b/>
      <w:sz w:val="24"/>
    </w:rPr>
  </w:style>
  <w:style w:type="character" w:customStyle="1" w:styleId="LMHeading0Char">
    <w:name w:val="LM Heading 0 Char"/>
    <w:basedOn w:val="DefaultParagraphFont"/>
    <w:link w:val="LMHeading0"/>
    <w:rsid w:val="00E17FF2"/>
    <w:rPr>
      <w:rFonts w:ascii="Arial" w:hAnsi="Arial" w:cs="Arial"/>
      <w:b/>
      <w:sz w:val="24"/>
    </w:rPr>
  </w:style>
  <w:style w:type="paragraph" w:customStyle="1" w:styleId="LMBodybullets">
    <w:name w:val="LM Body bullets"/>
    <w:basedOn w:val="Normal"/>
    <w:link w:val="LMBodybulletsChar"/>
    <w:qFormat/>
    <w:rsid w:val="00E17FF2"/>
    <w:pPr>
      <w:spacing w:after="40"/>
      <w:ind w:left="720" w:hanging="360"/>
    </w:pPr>
    <w:rPr>
      <w:rFonts w:ascii="Arial" w:hAnsi="Arial" w:cs="Arial"/>
      <w:sz w:val="24"/>
    </w:rPr>
  </w:style>
  <w:style w:type="character" w:customStyle="1" w:styleId="LMBodybulletsChar">
    <w:name w:val="LM Body bullets Char"/>
    <w:basedOn w:val="DefaultParagraphFont"/>
    <w:link w:val="LMBodybullets"/>
    <w:rsid w:val="00E17FF2"/>
    <w:rPr>
      <w:rFonts w:ascii="Arial" w:hAnsi="Arial" w:cs="Arial"/>
      <w:sz w:val="24"/>
    </w:rPr>
  </w:style>
  <w:style w:type="table" w:customStyle="1" w:styleId="TableGrid1">
    <w:name w:val="Table Grid1"/>
    <w:basedOn w:val="TableNormal"/>
    <w:next w:val="TableGrid"/>
    <w:uiPriority w:val="39"/>
    <w:rsid w:val="00E1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78EA"/>
    <w:rPr>
      <w:color w:val="0563C1" w:themeColor="hyperlink"/>
      <w:u w:val="single"/>
    </w:rPr>
  </w:style>
  <w:style w:type="character" w:styleId="Emphasis">
    <w:name w:val="Emphasis"/>
    <w:basedOn w:val="DefaultParagraphFont"/>
    <w:uiPriority w:val="20"/>
    <w:qFormat/>
    <w:rsid w:val="003878EA"/>
    <w:rPr>
      <w:i/>
      <w:iCs/>
    </w:rPr>
  </w:style>
  <w:style w:type="paragraph" w:customStyle="1" w:styleId="LMHeading1">
    <w:name w:val="LM Heading 1"/>
    <w:basedOn w:val="Normal"/>
    <w:link w:val="LMHeading1Char"/>
    <w:qFormat/>
    <w:rsid w:val="00BD299B"/>
    <w:pPr>
      <w:ind w:left="360" w:hanging="360"/>
    </w:pPr>
    <w:rPr>
      <w:rFonts w:ascii="Arial" w:hAnsi="Arial" w:cs="Arial"/>
      <w:b/>
      <w:sz w:val="24"/>
      <w:szCs w:val="28"/>
    </w:rPr>
  </w:style>
  <w:style w:type="character" w:customStyle="1" w:styleId="LMHeading1Char">
    <w:name w:val="LM Heading 1 Char"/>
    <w:basedOn w:val="DefaultParagraphFont"/>
    <w:link w:val="LMHeading1"/>
    <w:rsid w:val="00BD299B"/>
    <w:rPr>
      <w:rFonts w:ascii="Arial" w:hAnsi="Arial" w:cs="Arial"/>
      <w:b/>
      <w:sz w:val="24"/>
      <w:szCs w:val="28"/>
    </w:rPr>
  </w:style>
  <w:style w:type="paragraph" w:customStyle="1" w:styleId="LMBodytext">
    <w:name w:val="LM Body text"/>
    <w:basedOn w:val="Normal"/>
    <w:link w:val="LMBodytextChar"/>
    <w:qFormat/>
    <w:rsid w:val="00BD299B"/>
    <w:pPr>
      <w:spacing w:after="40"/>
    </w:pPr>
    <w:rPr>
      <w:rFonts w:ascii="Arial" w:hAnsi="Arial" w:cs="Arial"/>
      <w:sz w:val="24"/>
    </w:rPr>
  </w:style>
  <w:style w:type="character" w:customStyle="1" w:styleId="LMBodytextChar">
    <w:name w:val="LM Body text Char"/>
    <w:basedOn w:val="DefaultParagraphFont"/>
    <w:link w:val="LMBodytext"/>
    <w:rsid w:val="00BD299B"/>
    <w:rPr>
      <w:rFonts w:ascii="Arial" w:hAnsi="Arial" w:cs="Arial"/>
      <w:sz w:val="24"/>
    </w:rPr>
  </w:style>
  <w:style w:type="paragraph" w:customStyle="1" w:styleId="JDHeading1">
    <w:name w:val="JD Heading 1"/>
    <w:basedOn w:val="Normal"/>
    <w:link w:val="JDHeading1Char"/>
    <w:qFormat/>
    <w:rsid w:val="00BD299B"/>
    <w:rPr>
      <w:rFonts w:ascii="Arial" w:hAnsi="Arial" w:cs="Arial"/>
      <w:b/>
    </w:rPr>
  </w:style>
  <w:style w:type="character" w:customStyle="1" w:styleId="JDHeading1Char">
    <w:name w:val="JD Heading 1 Char"/>
    <w:basedOn w:val="DefaultParagraphFont"/>
    <w:link w:val="JDHeading1"/>
    <w:rsid w:val="00BD299B"/>
    <w:rPr>
      <w:rFonts w:ascii="Arial" w:hAnsi="Arial" w:cs="Arial"/>
      <w:b/>
    </w:rPr>
  </w:style>
  <w:style w:type="character" w:customStyle="1" w:styleId="JDTextChar">
    <w:name w:val="JD Text Char"/>
    <w:basedOn w:val="DefaultParagraphFont"/>
    <w:link w:val="JDText"/>
    <w:locked/>
    <w:rsid w:val="00EF305D"/>
    <w:rPr>
      <w:rFonts w:ascii="Arial" w:hAnsi="Arial" w:cs="Arial"/>
    </w:rPr>
  </w:style>
  <w:style w:type="paragraph" w:customStyle="1" w:styleId="JDText">
    <w:name w:val="JD Text"/>
    <w:basedOn w:val="Normal"/>
    <w:link w:val="JDTextChar"/>
    <w:qFormat/>
    <w:rsid w:val="00EF305D"/>
    <w:pPr>
      <w:spacing w:line="256" w:lineRule="auto"/>
    </w:pPr>
    <w:rPr>
      <w:rFonts w:ascii="Arial" w:hAnsi="Arial" w:cs="Arial"/>
    </w:rPr>
  </w:style>
  <w:style w:type="character" w:customStyle="1" w:styleId="JDHeading2Char">
    <w:name w:val="JD Heading 2 Char"/>
    <w:basedOn w:val="JDHeading1Char"/>
    <w:link w:val="JDHeading2"/>
    <w:locked/>
    <w:rsid w:val="00EF305D"/>
    <w:rPr>
      <w:rFonts w:ascii="Arial" w:hAnsi="Arial" w:cs="Arial"/>
      <w:b/>
    </w:rPr>
  </w:style>
  <w:style w:type="paragraph" w:customStyle="1" w:styleId="JDHeading2">
    <w:name w:val="JD Heading 2"/>
    <w:basedOn w:val="JDHeading1"/>
    <w:link w:val="JDHeading2Char"/>
    <w:qFormat/>
    <w:rsid w:val="00EF305D"/>
    <w:pPr>
      <w:numPr>
        <w:numId w:val="41"/>
      </w:numPr>
      <w:spacing w:line="256" w:lineRule="auto"/>
    </w:pPr>
  </w:style>
  <w:style w:type="character" w:customStyle="1" w:styleId="JDHeading3Char">
    <w:name w:val="JD Heading 3 Char"/>
    <w:basedOn w:val="JDHeading2Char"/>
    <w:link w:val="JDHeading3"/>
    <w:locked/>
    <w:rsid w:val="00EF305D"/>
    <w:rPr>
      <w:rFonts w:ascii="Arial" w:hAnsi="Arial" w:cs="Arial"/>
      <w:b w:val="0"/>
    </w:rPr>
  </w:style>
  <w:style w:type="paragraph" w:customStyle="1" w:styleId="JDHeading3">
    <w:name w:val="JD Heading 3"/>
    <w:basedOn w:val="JDHeading2"/>
    <w:link w:val="JDHeading3Char"/>
    <w:qFormat/>
    <w:rsid w:val="00EF305D"/>
    <w:pPr>
      <w:numPr>
        <w:ilvl w:val="1"/>
      </w:numPr>
      <w:ind w:left="1134" w:hanging="777"/>
    </w:pPr>
    <w:rPr>
      <w:b w:val="0"/>
    </w:rPr>
  </w:style>
  <w:style w:type="table" w:customStyle="1" w:styleId="TableGrid3">
    <w:name w:val="Table Grid3"/>
    <w:basedOn w:val="TableNormal"/>
    <w:next w:val="TableGrid"/>
    <w:uiPriority w:val="39"/>
    <w:rsid w:val="0067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50699">
      <w:bodyDiv w:val="1"/>
      <w:marLeft w:val="0"/>
      <w:marRight w:val="0"/>
      <w:marTop w:val="0"/>
      <w:marBottom w:val="0"/>
      <w:divBdr>
        <w:top w:val="none" w:sz="0" w:space="0" w:color="auto"/>
        <w:left w:val="none" w:sz="0" w:space="0" w:color="auto"/>
        <w:bottom w:val="none" w:sz="0" w:space="0" w:color="auto"/>
        <w:right w:val="none" w:sz="0" w:space="0" w:color="auto"/>
      </w:divBdr>
    </w:div>
    <w:div w:id="13270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lowmoor.bradford.sch.uk/about-us/policies-documen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office@lowmoor-ce.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ustom%20Office%20Templates\NEW%20LM%20Word%20template%20(century%20gothic%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EE3AD90B45D40B0042B5ABC50976B" ma:contentTypeVersion="12" ma:contentTypeDescription="Create a new document." ma:contentTypeScope="" ma:versionID="ae510a56960b55a82dd3e7a7e6a7b819">
  <xsd:schema xmlns:xsd="http://www.w3.org/2001/XMLSchema" xmlns:xs="http://www.w3.org/2001/XMLSchema" xmlns:p="http://schemas.microsoft.com/office/2006/metadata/properties" xmlns:ns2="211377fb-3220-4b07-ae7b-cc8618e218bc" xmlns:ns3="c624bb2d-ae7a-421b-b613-0a66e426bccc" targetNamespace="http://schemas.microsoft.com/office/2006/metadata/properties" ma:root="true" ma:fieldsID="f5a33860b64c6dfd1d2fdf834bc88435" ns2:_="" ns3:_="">
    <xsd:import namespace="211377fb-3220-4b07-ae7b-cc8618e218bc"/>
    <xsd:import namespace="c624bb2d-ae7a-421b-b613-0a66e426bc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377fb-3220-4b07-ae7b-cc8618e21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4da501-df47-498c-b4a7-e4ca3cd0e1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4bb2d-ae7a-421b-b613-0a66e426bc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8d4aa0-5c47-4282-bd91-347a6c728940}" ma:internalName="TaxCatchAll" ma:showField="CatchAllData" ma:web="c624bb2d-ae7a-421b-b613-0a66e426b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24bb2d-ae7a-421b-b613-0a66e426bccc" xsi:nil="true"/>
    <lcf76f155ced4ddcb4097134ff3c332f xmlns="211377fb-3220-4b07-ae7b-cc8618e218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750C84-46E3-4AC2-867F-283E0A09FBA4}">
  <ds:schemaRefs>
    <ds:schemaRef ds:uri="http://schemas.microsoft.com/sharepoint/v3/contenttype/forms"/>
  </ds:schemaRefs>
</ds:datastoreItem>
</file>

<file path=customXml/itemProps2.xml><?xml version="1.0" encoding="utf-8"?>
<ds:datastoreItem xmlns:ds="http://schemas.openxmlformats.org/officeDocument/2006/customXml" ds:itemID="{6F638036-8BA3-4F96-9D98-D0169F2D9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377fb-3220-4b07-ae7b-cc8618e218bc"/>
    <ds:schemaRef ds:uri="c624bb2d-ae7a-421b-b613-0a66e426b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AA22A-3565-448A-9983-FD49197696B6}">
  <ds:schemaRefs>
    <ds:schemaRef ds:uri="http://schemas.microsoft.com/office/2006/metadata/properties"/>
    <ds:schemaRef ds:uri="http://schemas.microsoft.com/office/infopath/2007/PartnerControls"/>
    <ds:schemaRef ds:uri="c624bb2d-ae7a-421b-b613-0a66e426bccc"/>
    <ds:schemaRef ds:uri="211377fb-3220-4b07-ae7b-cc8618e218bc"/>
  </ds:schemaRefs>
</ds:datastoreItem>
</file>

<file path=docProps/app.xml><?xml version="1.0" encoding="utf-8"?>
<Properties xmlns="http://schemas.openxmlformats.org/officeDocument/2006/extended-properties" xmlns:vt="http://schemas.openxmlformats.org/officeDocument/2006/docPropsVTypes">
  <Template>NEW LM Word template (century gothic 11)</Template>
  <TotalTime>1</TotalTime>
  <Pages>8</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Low Moor CE</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LBryan</dc:creator>
  <cp:keywords/>
  <dc:description/>
  <cp:lastModifiedBy>Lauren Haley</cp:lastModifiedBy>
  <cp:revision>3</cp:revision>
  <cp:lastPrinted>2024-05-07T14:20:00Z</cp:lastPrinted>
  <dcterms:created xsi:type="dcterms:W3CDTF">2024-11-25T13:40:00Z</dcterms:created>
  <dcterms:modified xsi:type="dcterms:W3CDTF">2024-11-25T13:44:00Z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0x010100A3FEE3AD90B45D40B0042B5ABC50976B</vt:lpwstr>
  </property>
  <property fmtid="{D5CDD505-2E9C-101B-9397-08002B2CF9AE}" pid="3" name="MediaServiceImageTags">
    <vt:lpwstr/>
  </property>
</Properties>
</file>